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A83DC05" w:rsidR="00845787" w:rsidRPr="00C676CB" w:rsidRDefault="000F06B3" w:rsidP="00D70625">
            <w:pPr>
              <w:rPr>
                <w:rFonts w:cs="Arial"/>
                <w:szCs w:val="24"/>
              </w:rPr>
            </w:pPr>
            <w:r>
              <w:rPr>
                <w:bCs/>
              </w:rPr>
              <w:t>Digital Data Analyst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629025B" w:rsidR="00845787" w:rsidRPr="006410DA" w:rsidRDefault="00B80FD9" w:rsidP="00D70625">
            <w:r>
              <w:t xml:space="preserve">N10570 </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E42BB2F" w:rsidR="00845787" w:rsidRPr="00C676CB" w:rsidRDefault="00B80FD9"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FA05D52" w:rsidR="00845787" w:rsidRPr="00C676CB" w:rsidRDefault="00B549AE" w:rsidP="00D70625">
            <w:pPr>
              <w:rPr>
                <w:rFonts w:cs="Arial"/>
                <w:szCs w:val="24"/>
              </w:rPr>
            </w:pPr>
            <w:r>
              <w:rPr>
                <w:rFonts w:cs="Arial"/>
                <w:szCs w:val="24"/>
              </w:rPr>
              <w:t>R</w:t>
            </w:r>
            <w:r w:rsidR="006410DA">
              <w:rPr>
                <w:rFonts w:cs="Arial"/>
                <w:szCs w:val="24"/>
              </w:rPr>
              <w:t>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D6C4141" w:rsidR="00845787" w:rsidRPr="00C676CB" w:rsidRDefault="006410DA" w:rsidP="00D70625">
            <w:pPr>
              <w:rPr>
                <w:rFonts w:cs="Arial"/>
                <w:szCs w:val="24"/>
              </w:rPr>
            </w:pPr>
            <w:r>
              <w:rPr>
                <w:rFonts w:cs="Arial"/>
                <w:szCs w:val="24"/>
              </w:rPr>
              <w:t>Digital &amp; Customer Services – Digital Engagement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9A67B74" w:rsidR="00845787" w:rsidRPr="006410DA" w:rsidRDefault="002632E4" w:rsidP="006410DA">
            <w:pPr>
              <w:spacing w:after="160" w:line="259" w:lineRule="auto"/>
              <w:rPr>
                <w:rFonts w:ascii="Helvetica" w:hAnsi="Helvetica"/>
                <w:color w:val="000000"/>
                <w:sz w:val="22"/>
                <w:lang w:eastAsia="en-GB"/>
              </w:rPr>
            </w:pPr>
            <w:r w:rsidRPr="00BD2982">
              <w:t>The role reports to the Data Manager as part of the Digital, Web and Data team and sits within the wider Digital and Customer Services Service Grouping.</w:t>
            </w:r>
            <w:r w:rsidRPr="00BD2982">
              <w:rPr>
                <w:rFonts w:ascii="Helvetica" w:hAnsi="Helvetica"/>
                <w:color w:val="000000"/>
                <w:sz w:val="22"/>
                <w:lang w:eastAsia="en-GB"/>
              </w:rPr>
              <w:t xml:space="preserve"> </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9279CBA" w:rsidR="00845787" w:rsidRPr="00E14818" w:rsidRDefault="00845787" w:rsidP="00D70625">
            <w:pPr>
              <w:rPr>
                <w:rFonts w:cs="Arial"/>
                <w:szCs w:val="24"/>
              </w:rPr>
            </w:pPr>
            <w:r w:rsidRPr="00E14818">
              <w:rPr>
                <w:rFonts w:cs="Arial"/>
                <w:szCs w:val="24"/>
              </w:rPr>
              <w:t xml:space="preserve">Your normal place of work will be </w:t>
            </w:r>
            <w:r w:rsidR="0027273C">
              <w:rPr>
                <w:rFonts w:cs="Arial"/>
                <w:szCs w:val="24"/>
              </w:rPr>
              <w:t xml:space="preserve">Crook Civic </w:t>
            </w:r>
            <w:proofErr w:type="gramStart"/>
            <w:r w:rsidR="0027273C">
              <w:rPr>
                <w:rFonts w:cs="Arial"/>
                <w:szCs w:val="24"/>
              </w:rPr>
              <w:t>Centre</w:t>
            </w:r>
            <w:proofErr w:type="gramEnd"/>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Pr="006410DA" w:rsidRDefault="00845787" w:rsidP="00D70625">
            <w:pPr>
              <w:rPr>
                <w:rFonts w:cs="Arial"/>
                <w:szCs w:val="24"/>
              </w:rPr>
            </w:pPr>
            <w:r w:rsidRPr="006410DA">
              <w:rPr>
                <w:rFonts w:cs="Arial"/>
                <w:szCs w:val="24"/>
              </w:rPr>
              <w:t>This post is not subject to a disclosure.</w:t>
            </w:r>
          </w:p>
          <w:p w14:paraId="7B94AA16" w14:textId="7F8AA7C0" w:rsidR="00845787" w:rsidRPr="006410DA" w:rsidRDefault="00845787" w:rsidP="00D70625">
            <w:pPr>
              <w:rPr>
                <w:rFonts w:cs="Arial"/>
                <w:szCs w:val="24"/>
              </w:rPr>
            </w:pP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4BA315D5" w:rsidR="00845787" w:rsidRPr="006410DA" w:rsidRDefault="00845787" w:rsidP="00D70625">
            <w:pPr>
              <w:rPr>
                <w:rFonts w:cs="Arial"/>
                <w:szCs w:val="24"/>
              </w:rPr>
            </w:pPr>
            <w:r w:rsidRPr="006410DA">
              <w:rPr>
                <w:rFonts w:cs="Arial"/>
                <w:szCs w:val="24"/>
              </w:rPr>
              <w:t>This post is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AA2AD52" w:rsidR="00845787" w:rsidRPr="006410DA" w:rsidRDefault="00845787" w:rsidP="00D70625">
            <w:pPr>
              <w:rPr>
                <w:rFonts w:cs="Arial"/>
                <w:szCs w:val="24"/>
              </w:rPr>
            </w:pPr>
            <w:r w:rsidRPr="006410DA">
              <w:rPr>
                <w:rFonts w:cs="Arial"/>
                <w:szCs w:val="24"/>
              </w:rPr>
              <w:t>This post is not designated as a politically restricted pos</w:t>
            </w:r>
            <w:r w:rsidR="007C7799" w:rsidRPr="006410DA">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0FB30284" w14:textId="77777777" w:rsidR="008A3033" w:rsidRPr="00BD2982" w:rsidRDefault="008A3033" w:rsidP="006410DA">
      <w:r w:rsidRPr="00BD2982">
        <w:t xml:space="preserve">The primary focus of the role is </w:t>
      </w:r>
      <w:r>
        <w:t xml:space="preserve">to support the business by </w:t>
      </w:r>
      <w:r w:rsidRPr="00BD2982">
        <w:t>ensuring high quality data manag</w:t>
      </w:r>
      <w:r>
        <w:t xml:space="preserve">ement, reporting, analytics, dashboards and insights </w:t>
      </w:r>
      <w:r w:rsidRPr="00BD2982">
        <w:t>to help inform service delivery</w:t>
      </w:r>
      <w:r>
        <w:t xml:space="preserve"> and service improvement</w:t>
      </w:r>
      <w:r w:rsidRPr="00BD2982">
        <w:t xml:space="preserve">. </w:t>
      </w:r>
    </w:p>
    <w:p w14:paraId="7BFE63E9" w14:textId="1113EC1E" w:rsidR="0063274D" w:rsidRDefault="0063274D">
      <w:pPr>
        <w:rPr>
          <w:rFonts w:cs="Arial"/>
          <w:b/>
          <w:szCs w:val="24"/>
        </w:rPr>
      </w:pP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14E2A0EF" w14:textId="77777777" w:rsidR="00A20250" w:rsidRDefault="00A20250" w:rsidP="006410DA">
      <w:pPr>
        <w:numPr>
          <w:ilvl w:val="0"/>
          <w:numId w:val="23"/>
        </w:numPr>
        <w:tabs>
          <w:tab w:val="clear" w:pos="720"/>
          <w:tab w:val="num" w:pos="426"/>
        </w:tabs>
        <w:ind w:left="426" w:hanging="284"/>
      </w:pPr>
      <w:r w:rsidRPr="00BD2982">
        <w:t xml:space="preserve">Work across a range of service areas within the organisation to draw intelligence from all available customer, operational and spatial data sets, with a particular focus on better understanding the customer perspective of Council Services </w:t>
      </w:r>
    </w:p>
    <w:p w14:paraId="5544B994" w14:textId="77777777" w:rsidR="00A20250" w:rsidRPr="00BD2982" w:rsidRDefault="00A20250" w:rsidP="006410DA">
      <w:pPr>
        <w:tabs>
          <w:tab w:val="num" w:pos="426"/>
        </w:tabs>
        <w:ind w:left="426" w:hanging="284"/>
      </w:pPr>
    </w:p>
    <w:p w14:paraId="48904AEA" w14:textId="77777777" w:rsidR="00A20250" w:rsidRDefault="00A20250" w:rsidP="006410DA">
      <w:pPr>
        <w:numPr>
          <w:ilvl w:val="0"/>
          <w:numId w:val="23"/>
        </w:numPr>
        <w:tabs>
          <w:tab w:val="clear" w:pos="720"/>
          <w:tab w:val="num" w:pos="426"/>
        </w:tabs>
        <w:ind w:left="426" w:hanging="284"/>
      </w:pPr>
      <w:r>
        <w:t>W</w:t>
      </w:r>
      <w:r w:rsidRPr="00BD2982">
        <w:t xml:space="preserve">ork with </w:t>
      </w:r>
      <w:r>
        <w:t xml:space="preserve">ICT and Digital </w:t>
      </w:r>
      <w:r w:rsidRPr="00BD2982">
        <w:t>project teams to procure, implement and validate appropriate analytics tools</w:t>
      </w:r>
      <w:r>
        <w:t>.</w:t>
      </w:r>
      <w:r w:rsidRPr="00BD2982">
        <w:t xml:space="preserve"> </w:t>
      </w:r>
    </w:p>
    <w:p w14:paraId="6296DF47" w14:textId="77777777" w:rsidR="00A20250" w:rsidRPr="00BD2982" w:rsidRDefault="00A20250" w:rsidP="006410DA">
      <w:pPr>
        <w:tabs>
          <w:tab w:val="num" w:pos="426"/>
        </w:tabs>
        <w:ind w:left="426" w:hanging="284"/>
      </w:pPr>
    </w:p>
    <w:p w14:paraId="510092B0" w14:textId="77777777" w:rsidR="00A20250" w:rsidRDefault="00A20250" w:rsidP="006410DA">
      <w:pPr>
        <w:numPr>
          <w:ilvl w:val="0"/>
          <w:numId w:val="23"/>
        </w:numPr>
        <w:tabs>
          <w:tab w:val="clear" w:pos="720"/>
          <w:tab w:val="num" w:pos="426"/>
        </w:tabs>
        <w:ind w:left="426" w:hanging="284"/>
      </w:pPr>
      <w:r>
        <w:t>W</w:t>
      </w:r>
      <w:r w:rsidRPr="00BD2982">
        <w:t>ork with services and ICT engineers to source, collect and extract data that is accurate and fit for purpose, working with developers to configure, test and update configurations</w:t>
      </w:r>
      <w:r>
        <w:t>.</w:t>
      </w:r>
    </w:p>
    <w:p w14:paraId="1E08595C" w14:textId="77777777" w:rsidR="00A20250" w:rsidRPr="00BD2982" w:rsidRDefault="00A20250" w:rsidP="00A20250">
      <w:pPr>
        <w:ind w:left="720"/>
      </w:pPr>
    </w:p>
    <w:p w14:paraId="4158D5B8" w14:textId="77777777" w:rsidR="00A20250" w:rsidRDefault="00A20250" w:rsidP="006410DA">
      <w:pPr>
        <w:numPr>
          <w:ilvl w:val="0"/>
          <w:numId w:val="23"/>
        </w:numPr>
        <w:tabs>
          <w:tab w:val="clear" w:pos="720"/>
          <w:tab w:val="num" w:pos="567"/>
        </w:tabs>
        <w:ind w:left="567" w:hanging="425"/>
      </w:pPr>
      <w:r>
        <w:lastRenderedPageBreak/>
        <w:t>A</w:t>
      </w:r>
      <w:r w:rsidRPr="00BD2982">
        <w:t>nalyse data and use this analysis to create compelling evidence-based and actionable data stories to share with stakeholders to drive decisions</w:t>
      </w:r>
      <w:r>
        <w:t>.</w:t>
      </w:r>
    </w:p>
    <w:p w14:paraId="080BCFA2" w14:textId="77777777" w:rsidR="00A20250" w:rsidRPr="00BD2982" w:rsidRDefault="00A20250" w:rsidP="006410DA">
      <w:pPr>
        <w:tabs>
          <w:tab w:val="num" w:pos="567"/>
        </w:tabs>
        <w:ind w:left="567" w:hanging="425"/>
      </w:pPr>
    </w:p>
    <w:p w14:paraId="092D8AB5" w14:textId="62B942A8" w:rsidR="00FB1FBB" w:rsidRPr="00ED23A3" w:rsidRDefault="00FB1FBB" w:rsidP="006410DA">
      <w:pPr>
        <w:numPr>
          <w:ilvl w:val="0"/>
          <w:numId w:val="23"/>
        </w:numPr>
        <w:tabs>
          <w:tab w:val="clear" w:pos="720"/>
          <w:tab w:val="num" w:pos="567"/>
        </w:tabs>
        <w:ind w:left="567" w:hanging="425"/>
      </w:pPr>
      <w:r w:rsidRPr="00ED23A3">
        <w:t>Development</w:t>
      </w:r>
      <w:r w:rsidR="00F512D5" w:rsidRPr="00ED23A3">
        <w:t xml:space="preserve"> and maintenance </w:t>
      </w:r>
      <w:r w:rsidRPr="00ED23A3">
        <w:t>of Data Dashboards for the presentation of data</w:t>
      </w:r>
    </w:p>
    <w:p w14:paraId="332EFBAD" w14:textId="77777777" w:rsidR="00FB1FBB" w:rsidRPr="00ED23A3" w:rsidRDefault="00FB1FBB" w:rsidP="00FB1FBB">
      <w:pPr>
        <w:pStyle w:val="ListParagraph"/>
      </w:pPr>
    </w:p>
    <w:p w14:paraId="5F0070BE" w14:textId="33FFFD2C" w:rsidR="00FB1FBB" w:rsidRPr="00ED23A3" w:rsidRDefault="00FB1FBB" w:rsidP="006410DA">
      <w:pPr>
        <w:numPr>
          <w:ilvl w:val="0"/>
          <w:numId w:val="23"/>
        </w:numPr>
        <w:tabs>
          <w:tab w:val="clear" w:pos="720"/>
          <w:tab w:val="num" w:pos="567"/>
        </w:tabs>
        <w:ind w:left="567" w:hanging="425"/>
      </w:pPr>
      <w:r w:rsidRPr="00ED23A3">
        <w:t>Development and maintenance of Data warehou</w:t>
      </w:r>
      <w:r w:rsidR="00F512D5" w:rsidRPr="00ED23A3">
        <w:t>s</w:t>
      </w:r>
      <w:r w:rsidRPr="00ED23A3">
        <w:t xml:space="preserve">es / data lakes and </w:t>
      </w:r>
      <w:r w:rsidR="00F512D5" w:rsidRPr="00ED23A3">
        <w:t xml:space="preserve">associated data </w:t>
      </w:r>
    </w:p>
    <w:p w14:paraId="152583A2" w14:textId="77777777" w:rsidR="00F512D5" w:rsidRPr="00ED23A3" w:rsidRDefault="00F512D5" w:rsidP="00F512D5">
      <w:pPr>
        <w:pStyle w:val="ListParagraph"/>
      </w:pPr>
    </w:p>
    <w:p w14:paraId="6E9CEC63" w14:textId="425AE495" w:rsidR="00F512D5" w:rsidRPr="00ED23A3" w:rsidRDefault="00F512D5" w:rsidP="006410DA">
      <w:pPr>
        <w:numPr>
          <w:ilvl w:val="0"/>
          <w:numId w:val="23"/>
        </w:numPr>
        <w:tabs>
          <w:tab w:val="clear" w:pos="720"/>
          <w:tab w:val="num" w:pos="567"/>
        </w:tabs>
        <w:ind w:left="567" w:hanging="425"/>
      </w:pPr>
      <w:r w:rsidRPr="00ED23A3">
        <w:t xml:space="preserve">Management and maintenance of data using ETL tools </w:t>
      </w:r>
    </w:p>
    <w:p w14:paraId="2EF20D47" w14:textId="77777777" w:rsidR="00FB1FBB" w:rsidRDefault="00FB1FBB" w:rsidP="00FB1FBB">
      <w:pPr>
        <w:pStyle w:val="ListParagraph"/>
      </w:pPr>
    </w:p>
    <w:p w14:paraId="482940E2" w14:textId="16F437FC" w:rsidR="00A20250" w:rsidRDefault="00A20250" w:rsidP="006410DA">
      <w:pPr>
        <w:numPr>
          <w:ilvl w:val="0"/>
          <w:numId w:val="23"/>
        </w:numPr>
        <w:tabs>
          <w:tab w:val="clear" w:pos="720"/>
          <w:tab w:val="num" w:pos="567"/>
        </w:tabs>
        <w:ind w:left="567" w:hanging="425"/>
      </w:pPr>
      <w:r>
        <w:t>W</w:t>
      </w:r>
      <w:r w:rsidRPr="00BD2982">
        <w:t>ork with business analysts and services inform the iterative design of the service or product in order to ensure effectiveness, efficiency and accuracy</w:t>
      </w:r>
    </w:p>
    <w:p w14:paraId="47CB9189" w14:textId="77777777" w:rsidR="00FB1FBB" w:rsidRDefault="00FB1FBB" w:rsidP="00FB1FBB">
      <w:pPr>
        <w:pStyle w:val="ListParagraph"/>
      </w:pPr>
    </w:p>
    <w:p w14:paraId="3C91FE0A" w14:textId="77777777" w:rsidR="00FB1FBB" w:rsidRPr="00BD2982" w:rsidRDefault="00FB1FBB" w:rsidP="00FB1FBB">
      <w:pPr>
        <w:ind w:left="567"/>
      </w:pPr>
    </w:p>
    <w:p w14:paraId="71AAFF6E" w14:textId="77777777" w:rsidR="00A20250" w:rsidRDefault="00A20250" w:rsidP="006410DA">
      <w:pPr>
        <w:numPr>
          <w:ilvl w:val="0"/>
          <w:numId w:val="23"/>
        </w:numPr>
        <w:tabs>
          <w:tab w:val="clear" w:pos="720"/>
          <w:tab w:val="num" w:pos="567"/>
        </w:tabs>
        <w:ind w:left="567" w:hanging="425"/>
      </w:pPr>
      <w:r>
        <w:t>En</w:t>
      </w:r>
      <w:r w:rsidRPr="00BD2982">
        <w:t>sure data and analysis is of</w:t>
      </w:r>
      <w:r>
        <w:t xml:space="preserve"> high quality and accuracy, </w:t>
      </w:r>
      <w:r w:rsidRPr="00BD2982">
        <w:t>work</w:t>
      </w:r>
      <w:r>
        <w:t>ing</w:t>
      </w:r>
      <w:r w:rsidRPr="00BD2982">
        <w:t xml:space="preserve"> with a variety of qualitative and quantitative data</w:t>
      </w:r>
      <w:r>
        <w:t>.</w:t>
      </w:r>
    </w:p>
    <w:p w14:paraId="48161D4A" w14:textId="77777777" w:rsidR="00A20250" w:rsidRPr="00BD2982" w:rsidRDefault="00A20250" w:rsidP="006410DA">
      <w:pPr>
        <w:tabs>
          <w:tab w:val="num" w:pos="567"/>
        </w:tabs>
        <w:ind w:left="567" w:hanging="425"/>
      </w:pPr>
    </w:p>
    <w:p w14:paraId="136E8351" w14:textId="77777777" w:rsidR="00A20250" w:rsidRDefault="00A20250" w:rsidP="006410DA">
      <w:pPr>
        <w:numPr>
          <w:ilvl w:val="0"/>
          <w:numId w:val="23"/>
        </w:numPr>
        <w:tabs>
          <w:tab w:val="clear" w:pos="720"/>
          <w:tab w:val="num" w:pos="567"/>
        </w:tabs>
        <w:ind w:left="567" w:hanging="425"/>
      </w:pPr>
      <w:r>
        <w:t xml:space="preserve">Be </w:t>
      </w:r>
      <w:r w:rsidRPr="00BD2982">
        <w:t>ambassadors for analytics, supporting others to improve and interpret data and are included throughout the product and content life cycles</w:t>
      </w:r>
    </w:p>
    <w:p w14:paraId="11B06F54" w14:textId="77777777" w:rsidR="00A20250" w:rsidRPr="00BD2982" w:rsidRDefault="00A20250" w:rsidP="006410DA">
      <w:pPr>
        <w:tabs>
          <w:tab w:val="num" w:pos="567"/>
        </w:tabs>
        <w:ind w:left="567" w:hanging="425"/>
      </w:pPr>
    </w:p>
    <w:p w14:paraId="38ABA622" w14:textId="77777777" w:rsidR="00A20250" w:rsidRDefault="00A20250" w:rsidP="006410DA">
      <w:pPr>
        <w:numPr>
          <w:ilvl w:val="0"/>
          <w:numId w:val="23"/>
        </w:numPr>
        <w:tabs>
          <w:tab w:val="clear" w:pos="720"/>
          <w:tab w:val="num" w:pos="567"/>
        </w:tabs>
        <w:ind w:left="567" w:hanging="425"/>
      </w:pPr>
      <w:r>
        <w:t>W</w:t>
      </w:r>
      <w:r w:rsidRPr="00BD2982">
        <w:t>ork as part of or with an agile or scrum team, where appropriate, on a specific project or in day-to-day continuous improvement activities</w:t>
      </w:r>
    </w:p>
    <w:p w14:paraId="2C113E2B" w14:textId="77777777" w:rsidR="00A20250" w:rsidRPr="00BD2982" w:rsidRDefault="00A20250" w:rsidP="006410DA">
      <w:pPr>
        <w:tabs>
          <w:tab w:val="num" w:pos="567"/>
        </w:tabs>
        <w:ind w:left="567" w:hanging="425"/>
      </w:pPr>
    </w:p>
    <w:p w14:paraId="2C8ACCF7" w14:textId="77777777" w:rsidR="00A20250" w:rsidRDefault="00A20250" w:rsidP="006410DA">
      <w:pPr>
        <w:numPr>
          <w:ilvl w:val="0"/>
          <w:numId w:val="23"/>
        </w:numPr>
        <w:tabs>
          <w:tab w:val="clear" w:pos="720"/>
          <w:tab w:val="num" w:pos="567"/>
        </w:tabs>
        <w:ind w:left="567" w:hanging="425"/>
      </w:pPr>
      <w:r w:rsidRPr="00BD2982">
        <w:t>Assist in research and analysis to better understand the characteristics and behaviours of Durham County Council’s customers to support the organisations corporate priorities.</w:t>
      </w:r>
    </w:p>
    <w:p w14:paraId="63E5F54C" w14:textId="77777777" w:rsidR="00A20250" w:rsidRPr="00BD2982" w:rsidRDefault="00A20250" w:rsidP="00A20250"/>
    <w:p w14:paraId="08004F16" w14:textId="2E92575F" w:rsidR="00A20250" w:rsidRDefault="00A20250" w:rsidP="00A20250">
      <w:r>
        <w:t xml:space="preserve">The main duties listed above are neither exclusive nor exhaustive and the post holder will be expected to undertake any duties which may reasonably fall within the level of responsibility and the competence of the post as directed by </w:t>
      </w:r>
      <w:r w:rsidR="006410DA">
        <w:t>your manager</w:t>
      </w:r>
      <w:r>
        <w:t xml:space="preserve">.  </w:t>
      </w:r>
    </w:p>
    <w:p w14:paraId="0EE6B6BE" w14:textId="77777777" w:rsidR="00A20250" w:rsidRDefault="00A20250" w:rsidP="00A20250">
      <w:pPr>
        <w:ind w:left="720" w:hanging="720"/>
        <w:jc w:val="both"/>
      </w:pP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3BF286F4" w14:textId="5F7DD1CC" w:rsidR="00535152" w:rsidRPr="006410DA" w:rsidRDefault="00681A84" w:rsidP="006410DA">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9E01B96" w14:textId="77777777" w:rsidR="00535152" w:rsidRPr="00681A84" w:rsidRDefault="00535152"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lastRenderedPageBreak/>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11BE5376" w14:textId="5D762A6D" w:rsidR="00581EEF" w:rsidRDefault="00581EEF" w:rsidP="006410DA">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07770797" w14:textId="0E4A80E0" w:rsidR="009C6279" w:rsidRDefault="00FB1FBB" w:rsidP="00946E0D">
            <w:r w:rsidRPr="00ED23A3">
              <w:t>Level 4 in Data Analytics or related subject or experience in the role of a Data Analyst</w:t>
            </w:r>
            <w:r>
              <w:t xml:space="preserve"> </w:t>
            </w:r>
          </w:p>
          <w:p w14:paraId="6CFF7549" w14:textId="41DA6E87" w:rsidR="00845787" w:rsidRPr="0047297B" w:rsidRDefault="00845787" w:rsidP="00621974">
            <w:pPr>
              <w:pStyle w:val="aTitle"/>
              <w:tabs>
                <w:tab w:val="clear" w:pos="4513"/>
                <w:tab w:val="clear" w:pos="9026"/>
              </w:tabs>
              <w:ind w:left="42"/>
              <w:rPr>
                <w:rFonts w:cs="Arial"/>
                <w:b w:val="0"/>
                <w:iCs/>
                <w:noProof/>
                <w:color w:val="auto"/>
                <w:sz w:val="22"/>
                <w:lang w:eastAsia="en-GB"/>
              </w:rPr>
            </w:pP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7521A968" w14:textId="708E2904" w:rsidR="00845787" w:rsidRPr="00845787" w:rsidRDefault="0038424B" w:rsidP="00946E0D">
            <w:pPr>
              <w:pStyle w:val="aTitle"/>
              <w:tabs>
                <w:tab w:val="clear" w:pos="4513"/>
              </w:tabs>
              <w:ind w:left="28"/>
              <w:rPr>
                <w:rFonts w:cs="Arial"/>
                <w:b w:val="0"/>
                <w:noProof/>
                <w:color w:val="auto"/>
                <w:sz w:val="22"/>
                <w:lang w:eastAsia="en-GB"/>
              </w:rPr>
            </w:pPr>
            <w:r w:rsidRPr="0038424B">
              <w:rPr>
                <w:b w:val="0"/>
                <w:bCs/>
                <w:color w:val="auto"/>
                <w:sz w:val="22"/>
              </w:rPr>
              <w:t>Further or higher qualification in a discipline with a strong focus on data analysis and presentation</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ED23A3" w:rsidRDefault="00845787" w:rsidP="00D70625">
            <w:pPr>
              <w:pStyle w:val="aTitle"/>
              <w:tabs>
                <w:tab w:val="clear" w:pos="4513"/>
                <w:tab w:val="clear" w:pos="9026"/>
              </w:tabs>
              <w:rPr>
                <w:rFonts w:cs="Arial"/>
                <w:b w:val="0"/>
                <w:noProof/>
                <w:color w:val="auto"/>
                <w:sz w:val="22"/>
                <w:lang w:eastAsia="en-GB"/>
              </w:rPr>
            </w:pPr>
          </w:p>
          <w:p w14:paraId="3A0243AF" w14:textId="77777777" w:rsidR="00B97C93" w:rsidRPr="00ED23A3" w:rsidRDefault="00B97C93" w:rsidP="00946E0D">
            <w:pPr>
              <w:shd w:val="clear" w:color="auto" w:fill="FFFFFF"/>
              <w:spacing w:before="100" w:beforeAutospacing="1" w:after="100" w:afterAutospacing="1"/>
              <w:rPr>
                <w:rFonts w:ascii="Helvetica" w:hAnsi="Helvetica"/>
                <w:sz w:val="22"/>
                <w:lang w:eastAsia="en-GB"/>
              </w:rPr>
            </w:pPr>
            <w:r w:rsidRPr="00ED23A3">
              <w:rPr>
                <w:rFonts w:ascii="Helvetica" w:hAnsi="Helvetica"/>
                <w:sz w:val="22"/>
                <w:lang w:eastAsia="en-GB"/>
              </w:rPr>
              <w:t>Have experience of applying techniques used to manage and analyse a wide variety of data.</w:t>
            </w:r>
          </w:p>
          <w:p w14:paraId="03EB726F" w14:textId="77777777" w:rsidR="00B97C93" w:rsidRPr="00ED23A3" w:rsidRDefault="00B97C93" w:rsidP="00946E0D">
            <w:pPr>
              <w:shd w:val="clear" w:color="auto" w:fill="FFFFFF"/>
              <w:spacing w:before="100" w:beforeAutospacing="1" w:after="100" w:afterAutospacing="1"/>
              <w:rPr>
                <w:rFonts w:ascii="Helvetica" w:hAnsi="Helvetica"/>
                <w:sz w:val="22"/>
                <w:lang w:eastAsia="en-GB"/>
              </w:rPr>
            </w:pPr>
            <w:r w:rsidRPr="00ED23A3">
              <w:rPr>
                <w:rFonts w:ascii="Helvetica" w:hAnsi="Helvetica"/>
                <w:sz w:val="22"/>
                <w:lang w:eastAsia="en-GB"/>
              </w:rPr>
              <w:t>Have experience using statistical techniques.</w:t>
            </w:r>
          </w:p>
          <w:p w14:paraId="7A91C857" w14:textId="77777777" w:rsidR="00B97C93" w:rsidRPr="00ED23A3" w:rsidRDefault="00B97C93" w:rsidP="00946E0D">
            <w:pPr>
              <w:shd w:val="clear" w:color="auto" w:fill="FFFFFF"/>
              <w:spacing w:before="100" w:beforeAutospacing="1" w:after="100" w:afterAutospacing="1"/>
              <w:rPr>
                <w:rFonts w:ascii="Helvetica" w:hAnsi="Helvetica"/>
                <w:sz w:val="22"/>
                <w:lang w:eastAsia="en-GB"/>
              </w:rPr>
            </w:pPr>
            <w:r w:rsidRPr="00ED23A3">
              <w:rPr>
                <w:rFonts w:ascii="Helvetica" w:hAnsi="Helvetica"/>
                <w:sz w:val="22"/>
                <w:lang w:eastAsia="en-GB"/>
              </w:rPr>
              <w:t>Be confident analysing large data sets, including experience of data cleansing, validation and enrichment.</w:t>
            </w:r>
          </w:p>
          <w:p w14:paraId="45BF9E67" w14:textId="77777777" w:rsidR="00B97C93" w:rsidRPr="00ED23A3" w:rsidRDefault="00B97C93" w:rsidP="00946E0D">
            <w:pPr>
              <w:shd w:val="clear" w:color="auto" w:fill="FFFFFF"/>
              <w:spacing w:before="100" w:beforeAutospacing="1" w:after="100" w:afterAutospacing="1"/>
              <w:rPr>
                <w:rFonts w:ascii="Helvetica" w:hAnsi="Helvetica"/>
                <w:sz w:val="22"/>
                <w:lang w:eastAsia="en-GB"/>
              </w:rPr>
            </w:pPr>
            <w:r w:rsidRPr="00ED23A3">
              <w:rPr>
                <w:rFonts w:ascii="Helvetica" w:hAnsi="Helvetica"/>
                <w:sz w:val="22"/>
                <w:lang w:eastAsia="en-GB"/>
              </w:rPr>
              <w:t>Have a broad knowledge of and experience of using a wide range of data analysis tools and packages.</w:t>
            </w:r>
          </w:p>
          <w:p w14:paraId="15150E36" w14:textId="77777777" w:rsidR="00621974" w:rsidRPr="00ED23A3" w:rsidRDefault="00B97C93" w:rsidP="00946E0D">
            <w:pPr>
              <w:pStyle w:val="aTitle"/>
              <w:tabs>
                <w:tab w:val="clear" w:pos="4513"/>
                <w:tab w:val="clear" w:pos="9026"/>
              </w:tabs>
              <w:rPr>
                <w:rFonts w:ascii="Helvetica" w:hAnsi="Helvetica"/>
                <w:b w:val="0"/>
                <w:color w:val="auto"/>
                <w:sz w:val="22"/>
                <w:lang w:eastAsia="en-GB"/>
              </w:rPr>
            </w:pPr>
            <w:r w:rsidRPr="00ED23A3">
              <w:rPr>
                <w:rFonts w:ascii="Helvetica" w:hAnsi="Helvetica"/>
                <w:b w:val="0"/>
                <w:color w:val="auto"/>
                <w:sz w:val="22"/>
                <w:lang w:eastAsia="en-GB"/>
              </w:rPr>
              <w:t>Have experience of writing reports suitable for a range of audiences</w:t>
            </w:r>
          </w:p>
          <w:p w14:paraId="6CC45645" w14:textId="77777777" w:rsidR="00FB1FBB" w:rsidRPr="00ED23A3" w:rsidRDefault="00FB1FBB" w:rsidP="00946E0D">
            <w:pPr>
              <w:pStyle w:val="aTitle"/>
              <w:tabs>
                <w:tab w:val="clear" w:pos="4513"/>
                <w:tab w:val="clear" w:pos="9026"/>
              </w:tabs>
              <w:rPr>
                <w:rFonts w:cs="Arial"/>
                <w:b w:val="0"/>
                <w:i/>
                <w:noProof/>
                <w:color w:val="auto"/>
                <w:sz w:val="22"/>
                <w:lang w:eastAsia="en-GB"/>
              </w:rPr>
            </w:pPr>
          </w:p>
          <w:p w14:paraId="0D8B1B05" w14:textId="075752F6" w:rsidR="00FB1FBB" w:rsidRPr="00ED23A3" w:rsidRDefault="00FB1FBB" w:rsidP="00946E0D">
            <w:pPr>
              <w:pStyle w:val="aTitle"/>
              <w:tabs>
                <w:tab w:val="clear" w:pos="4513"/>
                <w:tab w:val="clear" w:pos="9026"/>
              </w:tabs>
              <w:rPr>
                <w:rFonts w:cs="Arial"/>
                <w:b w:val="0"/>
                <w:iCs/>
                <w:noProof/>
                <w:color w:val="auto"/>
                <w:sz w:val="22"/>
                <w:lang w:eastAsia="en-GB"/>
              </w:rPr>
            </w:pPr>
            <w:r w:rsidRPr="00ED23A3">
              <w:rPr>
                <w:rFonts w:cs="Arial"/>
                <w:b w:val="0"/>
                <w:iCs/>
                <w:noProof/>
                <w:color w:val="auto"/>
                <w:sz w:val="22"/>
                <w:lang w:eastAsia="en-GB"/>
              </w:rPr>
              <w:t>Development of Power BI Da</w:t>
            </w:r>
            <w:r w:rsidR="00901E05" w:rsidRPr="00ED23A3">
              <w:rPr>
                <w:rFonts w:cs="Arial"/>
                <w:b w:val="0"/>
                <w:iCs/>
                <w:noProof/>
                <w:color w:val="auto"/>
                <w:sz w:val="22"/>
                <w:lang w:eastAsia="en-GB"/>
              </w:rPr>
              <w:t>s</w:t>
            </w:r>
            <w:r w:rsidRPr="00ED23A3">
              <w:rPr>
                <w:rFonts w:cs="Arial"/>
                <w:b w:val="0"/>
                <w:iCs/>
                <w:noProof/>
                <w:color w:val="auto"/>
                <w:sz w:val="22"/>
                <w:lang w:eastAsia="en-GB"/>
              </w:rPr>
              <w:t xml:space="preserve">hboards or other equivilent soltuions for the Presntation of Data </w:t>
            </w:r>
          </w:p>
        </w:tc>
        <w:tc>
          <w:tcPr>
            <w:tcW w:w="4961" w:type="dxa"/>
          </w:tcPr>
          <w:p w14:paraId="2C984A63" w14:textId="77777777" w:rsidR="00845787" w:rsidRPr="00ED23A3" w:rsidRDefault="00845787" w:rsidP="00946E0D">
            <w:pPr>
              <w:pStyle w:val="aTitle"/>
              <w:tabs>
                <w:tab w:val="clear" w:pos="4513"/>
              </w:tabs>
              <w:rPr>
                <w:rFonts w:cs="Arial"/>
                <w:b w:val="0"/>
                <w:noProof/>
                <w:color w:val="auto"/>
                <w:sz w:val="22"/>
                <w:lang w:eastAsia="en-GB"/>
              </w:rPr>
            </w:pPr>
          </w:p>
          <w:p w14:paraId="5D372FED" w14:textId="77777777" w:rsidR="009A5D0F" w:rsidRPr="00ED23A3" w:rsidRDefault="009A5D0F" w:rsidP="00946E0D">
            <w:pPr>
              <w:ind w:left="360"/>
              <w:rPr>
                <w:sz w:val="22"/>
              </w:rPr>
            </w:pPr>
            <w:r w:rsidRPr="00ED23A3">
              <w:rPr>
                <w:sz w:val="22"/>
              </w:rPr>
              <w:t xml:space="preserve">Local government functions and organisation. </w:t>
            </w:r>
          </w:p>
          <w:p w14:paraId="29368DDC" w14:textId="77777777" w:rsidR="009A5D0F" w:rsidRPr="00ED23A3" w:rsidRDefault="009A5D0F" w:rsidP="00946E0D">
            <w:pPr>
              <w:shd w:val="clear" w:color="auto" w:fill="FFFFFF"/>
              <w:spacing w:before="100" w:beforeAutospacing="1" w:after="100" w:afterAutospacing="1"/>
              <w:ind w:left="360"/>
              <w:rPr>
                <w:rFonts w:ascii="Helvetica" w:hAnsi="Helvetica"/>
                <w:color w:val="000000"/>
                <w:sz w:val="22"/>
                <w:lang w:eastAsia="en-GB"/>
              </w:rPr>
            </w:pPr>
            <w:r w:rsidRPr="00ED23A3">
              <w:rPr>
                <w:rFonts w:ascii="Helvetica" w:hAnsi="Helvetica"/>
                <w:color w:val="000000"/>
                <w:sz w:val="22"/>
                <w:lang w:eastAsia="en-GB"/>
              </w:rPr>
              <w:t xml:space="preserve">Have some experience or understanding of automating data processes. </w:t>
            </w:r>
          </w:p>
          <w:p w14:paraId="3FECCF02" w14:textId="77777777" w:rsidR="00845787" w:rsidRPr="00ED23A3" w:rsidRDefault="009A5D0F" w:rsidP="00575A68">
            <w:pPr>
              <w:shd w:val="clear" w:color="auto" w:fill="FFFFFF"/>
              <w:spacing w:before="100" w:beforeAutospacing="1" w:after="100" w:afterAutospacing="1"/>
              <w:ind w:left="360"/>
              <w:rPr>
                <w:rFonts w:ascii="Helvetica" w:hAnsi="Helvetica"/>
                <w:color w:val="000000"/>
                <w:sz w:val="22"/>
                <w:lang w:eastAsia="en-GB"/>
              </w:rPr>
            </w:pPr>
            <w:r w:rsidRPr="00ED23A3">
              <w:rPr>
                <w:rFonts w:ascii="Helvetica" w:hAnsi="Helvetica"/>
                <w:color w:val="000000"/>
                <w:sz w:val="22"/>
                <w:lang w:eastAsia="en-GB"/>
              </w:rPr>
              <w:t>Have an understanding statistical/administrative geographies and knowledge of the major sources of openly available small area statistics.</w:t>
            </w:r>
          </w:p>
          <w:p w14:paraId="6CE7C870" w14:textId="67C7ADE2" w:rsidR="00FB1FBB" w:rsidRPr="00ED23A3" w:rsidRDefault="00FB1FBB" w:rsidP="00575A68">
            <w:pPr>
              <w:shd w:val="clear" w:color="auto" w:fill="FFFFFF"/>
              <w:spacing w:before="100" w:beforeAutospacing="1" w:after="100" w:afterAutospacing="1"/>
              <w:ind w:left="360"/>
              <w:rPr>
                <w:rFonts w:ascii="Helvetica" w:hAnsi="Helvetica"/>
                <w:color w:val="000000"/>
                <w:sz w:val="22"/>
                <w:lang w:eastAsia="en-GB"/>
              </w:rPr>
            </w:pPr>
            <w:r w:rsidRPr="00ED23A3">
              <w:rPr>
                <w:rFonts w:ascii="Helvetica" w:hAnsi="Helvetica"/>
                <w:color w:val="000000"/>
                <w:sz w:val="22"/>
                <w:lang w:eastAsia="en-GB"/>
              </w:rPr>
              <w:t xml:space="preserve">Development and maintenance </w:t>
            </w:r>
            <w:proofErr w:type="spellStart"/>
            <w:r w:rsidRPr="00ED23A3">
              <w:rPr>
                <w:rFonts w:ascii="Helvetica" w:hAnsi="Helvetica"/>
                <w:color w:val="000000"/>
                <w:sz w:val="22"/>
                <w:lang w:eastAsia="en-GB"/>
              </w:rPr>
              <w:t>o</w:t>
            </w:r>
            <w:proofErr w:type="spellEnd"/>
            <w:r w:rsidRPr="00ED23A3">
              <w:rPr>
                <w:rFonts w:ascii="Helvetica" w:hAnsi="Helvetica"/>
                <w:color w:val="000000"/>
                <w:sz w:val="22"/>
                <w:lang w:eastAsia="en-GB"/>
              </w:rPr>
              <w:t xml:space="preserve"> Data Warehouses/Data Lakes </w:t>
            </w:r>
          </w:p>
          <w:p w14:paraId="696A7AF3" w14:textId="64131388" w:rsidR="00FB1FBB" w:rsidRPr="00ED23A3" w:rsidRDefault="00FB1FBB" w:rsidP="00575A68">
            <w:pPr>
              <w:shd w:val="clear" w:color="auto" w:fill="FFFFFF"/>
              <w:spacing w:before="100" w:beforeAutospacing="1" w:after="100" w:afterAutospacing="1"/>
              <w:ind w:left="360"/>
              <w:rPr>
                <w:rFonts w:ascii="Helvetica" w:hAnsi="Helvetica"/>
                <w:color w:val="000000"/>
                <w:sz w:val="22"/>
                <w:lang w:eastAsia="en-GB"/>
              </w:rPr>
            </w:pPr>
            <w:r w:rsidRPr="00ED23A3">
              <w:rPr>
                <w:rFonts w:ascii="Helvetica" w:hAnsi="Helvetica"/>
                <w:color w:val="000000"/>
                <w:sz w:val="22"/>
                <w:lang w:eastAsia="en-GB"/>
              </w:rPr>
              <w:t xml:space="preserve">Use of ETL Tools </w:t>
            </w: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0E3DF0A" w14:textId="77777777" w:rsidR="00FF57FC" w:rsidRPr="00FF57FC" w:rsidRDefault="008061D3" w:rsidP="00946E0D">
            <w:pPr>
              <w:shd w:val="clear" w:color="auto" w:fill="FFFFFF"/>
              <w:spacing w:before="100" w:beforeAutospacing="1" w:after="100" w:afterAutospacing="1"/>
              <w:rPr>
                <w:rFonts w:ascii="Helvetica" w:hAnsi="Helvetica"/>
                <w:color w:val="000000"/>
                <w:sz w:val="22"/>
                <w:lang w:eastAsia="en-GB"/>
              </w:rPr>
            </w:pPr>
            <w:r>
              <w:rPr>
                <w:rFonts w:cs="Arial"/>
                <w:i/>
                <w:noProof/>
                <w:sz w:val="22"/>
                <w:lang w:eastAsia="en-GB"/>
              </w:rPr>
              <w:t xml:space="preserve"> </w:t>
            </w:r>
            <w:r w:rsidR="00FF57FC" w:rsidRPr="00FF57FC">
              <w:rPr>
                <w:rFonts w:ascii="Helvetica" w:hAnsi="Helvetica"/>
                <w:color w:val="000000"/>
                <w:sz w:val="22"/>
                <w:lang w:eastAsia="en-GB"/>
              </w:rPr>
              <w:t>Have strong numerical and analytical skills and the ability to produce reports and data visualisations.</w:t>
            </w:r>
          </w:p>
          <w:p w14:paraId="40F0251A" w14:textId="77777777" w:rsidR="00FF57FC" w:rsidRPr="00FF57FC" w:rsidRDefault="00FF57FC" w:rsidP="00946E0D">
            <w:pPr>
              <w:shd w:val="clear" w:color="auto" w:fill="FFFFFF"/>
              <w:spacing w:before="100" w:beforeAutospacing="1" w:after="100" w:afterAutospacing="1"/>
              <w:rPr>
                <w:rFonts w:ascii="Helvetica" w:hAnsi="Helvetica"/>
                <w:color w:val="000000"/>
                <w:sz w:val="22"/>
                <w:lang w:eastAsia="en-GB"/>
              </w:rPr>
            </w:pPr>
            <w:r w:rsidRPr="00FF57FC">
              <w:rPr>
                <w:rFonts w:ascii="Helvetica" w:hAnsi="Helvetica"/>
                <w:color w:val="000000"/>
                <w:sz w:val="22"/>
                <w:lang w:eastAsia="en-GB"/>
              </w:rPr>
              <w:t>Have good communication skills and be capable of building relationships with key external and partner contacts.</w:t>
            </w:r>
          </w:p>
          <w:p w14:paraId="57CC1F33" w14:textId="77777777" w:rsidR="00FF57FC" w:rsidRPr="00FF57FC" w:rsidRDefault="00FF57FC" w:rsidP="00946E0D">
            <w:pPr>
              <w:rPr>
                <w:sz w:val="22"/>
              </w:rPr>
            </w:pPr>
            <w:r w:rsidRPr="00FF57FC">
              <w:rPr>
                <w:sz w:val="22"/>
              </w:rPr>
              <w:t xml:space="preserve">Is self-aware, acts proactively, accepts personal responsibility and communicates effectively both orally and in writing. </w:t>
            </w:r>
          </w:p>
          <w:p w14:paraId="4CD5DB24" w14:textId="77777777" w:rsidR="00FF57FC" w:rsidRPr="00FF57FC" w:rsidRDefault="00FF57FC" w:rsidP="00946E0D">
            <w:pPr>
              <w:rPr>
                <w:sz w:val="22"/>
              </w:rPr>
            </w:pPr>
            <w:r w:rsidRPr="00FF57FC">
              <w:rPr>
                <w:sz w:val="22"/>
              </w:rPr>
              <w:t>Effective time management skills so that deadlines are managed efficiently.</w:t>
            </w:r>
          </w:p>
          <w:p w14:paraId="41067EA4" w14:textId="6ABE7C4E"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61E29774" w14:textId="01240E2A" w:rsidR="00845787" w:rsidRPr="003A50AF" w:rsidRDefault="003A50AF" w:rsidP="00946E0D">
            <w:pPr>
              <w:ind w:left="360"/>
            </w:pPr>
            <w:r w:rsidRPr="007E2285">
              <w:t xml:space="preserve">The ability to travel to and from various locations within the County when required to do so. </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19F9BA34" w14:textId="77777777" w:rsidR="004C618E" w:rsidRPr="006543A1" w:rsidRDefault="004C618E" w:rsidP="004C618E">
            <w:pPr>
              <w:pStyle w:val="aTitle"/>
              <w:rPr>
                <w:rFonts w:cs="Arial"/>
                <w:b w:val="0"/>
                <w:noProof/>
                <w:color w:val="auto"/>
                <w:sz w:val="22"/>
                <w:lang w:eastAsia="en-GB"/>
              </w:rPr>
            </w:pPr>
            <w:r w:rsidRPr="006543A1">
              <w:rPr>
                <w:rFonts w:cs="Arial"/>
                <w:b w:val="0"/>
                <w:noProof/>
                <w:color w:val="auto"/>
                <w:sz w:val="22"/>
                <w:lang w:eastAsia="en-GB"/>
              </w:rPr>
              <w:t>Highly motivated, demonstrates continuous self-improvement, driven to learn and exploit new technology</w:t>
            </w:r>
          </w:p>
          <w:p w14:paraId="1C692E91" w14:textId="77777777" w:rsidR="004C618E" w:rsidRPr="006543A1" w:rsidRDefault="004C618E" w:rsidP="004C618E">
            <w:pPr>
              <w:pStyle w:val="aTitle"/>
              <w:rPr>
                <w:rFonts w:cs="Arial"/>
                <w:b w:val="0"/>
                <w:noProof/>
                <w:color w:val="auto"/>
                <w:sz w:val="22"/>
                <w:lang w:eastAsia="en-GB"/>
              </w:rPr>
            </w:pPr>
          </w:p>
          <w:p w14:paraId="0A2C23B5" w14:textId="77777777" w:rsidR="004C618E" w:rsidRPr="006543A1" w:rsidRDefault="004C618E" w:rsidP="004C618E">
            <w:pPr>
              <w:pStyle w:val="aTitle"/>
              <w:rPr>
                <w:rFonts w:cs="Arial"/>
                <w:b w:val="0"/>
                <w:noProof/>
                <w:color w:val="auto"/>
                <w:sz w:val="22"/>
                <w:lang w:eastAsia="en-GB"/>
              </w:rPr>
            </w:pPr>
            <w:r w:rsidRPr="006543A1">
              <w:rPr>
                <w:rFonts w:cs="Arial"/>
                <w:b w:val="0"/>
                <w:noProof/>
                <w:color w:val="auto"/>
                <w:sz w:val="22"/>
                <w:lang w:eastAsia="en-GB"/>
              </w:rPr>
              <w:t>Customer focussed</w:t>
            </w:r>
          </w:p>
          <w:p w14:paraId="5A627E9D" w14:textId="77777777" w:rsidR="004C618E" w:rsidRPr="006543A1" w:rsidRDefault="004C618E" w:rsidP="004C618E">
            <w:pPr>
              <w:pStyle w:val="aTitle"/>
              <w:rPr>
                <w:rFonts w:cs="Arial"/>
                <w:b w:val="0"/>
                <w:noProof/>
                <w:color w:val="auto"/>
                <w:sz w:val="22"/>
                <w:lang w:eastAsia="en-GB"/>
              </w:rPr>
            </w:pPr>
          </w:p>
          <w:p w14:paraId="0FA03F27" w14:textId="77777777" w:rsidR="004C618E" w:rsidRPr="006543A1" w:rsidRDefault="004C618E" w:rsidP="004C618E">
            <w:pPr>
              <w:pStyle w:val="aTitle"/>
              <w:rPr>
                <w:rFonts w:cs="Arial"/>
                <w:b w:val="0"/>
                <w:noProof/>
                <w:color w:val="auto"/>
                <w:sz w:val="22"/>
                <w:lang w:eastAsia="en-GB"/>
              </w:rPr>
            </w:pPr>
            <w:r w:rsidRPr="006543A1">
              <w:rPr>
                <w:rFonts w:cs="Arial"/>
                <w:b w:val="0"/>
                <w:noProof/>
                <w:color w:val="auto"/>
                <w:sz w:val="22"/>
                <w:lang w:eastAsia="en-GB"/>
              </w:rPr>
              <w:t>Ability to establish positive working relationships across the organisation</w:t>
            </w:r>
          </w:p>
          <w:p w14:paraId="05721A30" w14:textId="77777777" w:rsidR="008061D3" w:rsidRDefault="008061D3" w:rsidP="008061D3">
            <w:pPr>
              <w:pStyle w:val="aTitle"/>
              <w:tabs>
                <w:tab w:val="clear" w:pos="4513"/>
                <w:tab w:val="clear" w:pos="9026"/>
              </w:tabs>
              <w:rPr>
                <w:rFonts w:cs="Arial"/>
                <w:b w:val="0"/>
                <w:noProof/>
                <w:color w:val="auto"/>
                <w:sz w:val="22"/>
                <w:lang w:eastAsia="en-GB"/>
              </w:rPr>
            </w:pP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50AF3D14" w14:textId="59F262B3" w:rsidR="00845787" w:rsidRPr="008061D3" w:rsidRDefault="00845787" w:rsidP="00D84AB2">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1AE"/>
    <w:multiLevelType w:val="hybridMultilevel"/>
    <w:tmpl w:val="E49A9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86151"/>
    <w:multiLevelType w:val="hybridMultilevel"/>
    <w:tmpl w:val="B32C20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856006"/>
    <w:multiLevelType w:val="hybridMultilevel"/>
    <w:tmpl w:val="AF1E983E"/>
    <w:lvl w:ilvl="0" w:tplc="08090001">
      <w:start w:val="1"/>
      <w:numFmt w:val="bullet"/>
      <w:lvlText w:val=""/>
      <w:lvlJc w:val="left"/>
      <w:pPr>
        <w:tabs>
          <w:tab w:val="num" w:pos="1448"/>
        </w:tabs>
        <w:ind w:left="1448"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94839"/>
    <w:multiLevelType w:val="multilevel"/>
    <w:tmpl w:val="06E6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4"/>
  </w:num>
  <w:num w:numId="4">
    <w:abstractNumId w:val="14"/>
  </w:num>
  <w:num w:numId="5">
    <w:abstractNumId w:val="1"/>
  </w:num>
  <w:num w:numId="6">
    <w:abstractNumId w:val="20"/>
  </w:num>
  <w:num w:numId="7">
    <w:abstractNumId w:val="24"/>
  </w:num>
  <w:num w:numId="8">
    <w:abstractNumId w:val="8"/>
  </w:num>
  <w:num w:numId="9">
    <w:abstractNumId w:val="23"/>
  </w:num>
  <w:num w:numId="10">
    <w:abstractNumId w:val="17"/>
  </w:num>
  <w:num w:numId="11">
    <w:abstractNumId w:val="5"/>
  </w:num>
  <w:num w:numId="12">
    <w:abstractNumId w:val="22"/>
  </w:num>
  <w:num w:numId="13">
    <w:abstractNumId w:val="21"/>
  </w:num>
  <w:num w:numId="14">
    <w:abstractNumId w:val="18"/>
  </w:num>
  <w:num w:numId="15">
    <w:abstractNumId w:val="13"/>
  </w:num>
  <w:num w:numId="16">
    <w:abstractNumId w:val="12"/>
  </w:num>
  <w:num w:numId="17">
    <w:abstractNumId w:val="2"/>
  </w:num>
  <w:num w:numId="18">
    <w:abstractNumId w:val="0"/>
  </w:num>
  <w:num w:numId="19">
    <w:abstractNumId w:val="10"/>
  </w:num>
  <w:num w:numId="20">
    <w:abstractNumId w:val="16"/>
  </w:num>
  <w:num w:numId="21">
    <w:abstractNumId w:val="11"/>
  </w:num>
  <w:num w:numId="22">
    <w:abstractNumId w:val="11"/>
  </w:num>
  <w:num w:numId="23">
    <w:abstractNumId w:val="15"/>
  </w:num>
  <w:num w:numId="24">
    <w:abstractNumId w:val="3"/>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225A"/>
    <w:rsid w:val="00084988"/>
    <w:rsid w:val="000A0D3F"/>
    <w:rsid w:val="000B6DB0"/>
    <w:rsid w:val="000C3086"/>
    <w:rsid w:val="000C7062"/>
    <w:rsid w:val="000E17A1"/>
    <w:rsid w:val="000E1FAF"/>
    <w:rsid w:val="000F06B3"/>
    <w:rsid w:val="000F1FDD"/>
    <w:rsid w:val="000F5A71"/>
    <w:rsid w:val="001151CC"/>
    <w:rsid w:val="001224A6"/>
    <w:rsid w:val="00125E3B"/>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32E4"/>
    <w:rsid w:val="002659ED"/>
    <w:rsid w:val="00267FDA"/>
    <w:rsid w:val="0027273C"/>
    <w:rsid w:val="00287FE1"/>
    <w:rsid w:val="002E0652"/>
    <w:rsid w:val="002F3062"/>
    <w:rsid w:val="003125AA"/>
    <w:rsid w:val="00314FE8"/>
    <w:rsid w:val="003213F9"/>
    <w:rsid w:val="003456B3"/>
    <w:rsid w:val="00353A9F"/>
    <w:rsid w:val="003659EE"/>
    <w:rsid w:val="0038424B"/>
    <w:rsid w:val="00394D61"/>
    <w:rsid w:val="003A50AF"/>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C618E"/>
    <w:rsid w:val="004D2FBE"/>
    <w:rsid w:val="004D319D"/>
    <w:rsid w:val="0052110C"/>
    <w:rsid w:val="00535152"/>
    <w:rsid w:val="005360F5"/>
    <w:rsid w:val="00542F17"/>
    <w:rsid w:val="00546EBC"/>
    <w:rsid w:val="005528A3"/>
    <w:rsid w:val="00561D93"/>
    <w:rsid w:val="0056786F"/>
    <w:rsid w:val="00573099"/>
    <w:rsid w:val="0057361B"/>
    <w:rsid w:val="00575A68"/>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10DA"/>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4593"/>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A3033"/>
    <w:rsid w:val="008C6D44"/>
    <w:rsid w:val="008E04B9"/>
    <w:rsid w:val="008E5D50"/>
    <w:rsid w:val="008F20BF"/>
    <w:rsid w:val="008F34B3"/>
    <w:rsid w:val="008F4BDD"/>
    <w:rsid w:val="00901E05"/>
    <w:rsid w:val="00912182"/>
    <w:rsid w:val="00930249"/>
    <w:rsid w:val="00944CE3"/>
    <w:rsid w:val="00946E0D"/>
    <w:rsid w:val="00950EE4"/>
    <w:rsid w:val="00955B9A"/>
    <w:rsid w:val="009568AA"/>
    <w:rsid w:val="009569FA"/>
    <w:rsid w:val="00966278"/>
    <w:rsid w:val="00991A67"/>
    <w:rsid w:val="00992861"/>
    <w:rsid w:val="009A0774"/>
    <w:rsid w:val="009A5D0F"/>
    <w:rsid w:val="009C150C"/>
    <w:rsid w:val="009C2757"/>
    <w:rsid w:val="009C3715"/>
    <w:rsid w:val="009C6279"/>
    <w:rsid w:val="009C73E4"/>
    <w:rsid w:val="009D5809"/>
    <w:rsid w:val="009F6BC2"/>
    <w:rsid w:val="00A13BB0"/>
    <w:rsid w:val="00A1744E"/>
    <w:rsid w:val="00A20250"/>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549AE"/>
    <w:rsid w:val="00B80FD9"/>
    <w:rsid w:val="00B918FF"/>
    <w:rsid w:val="00B97C93"/>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CE6034"/>
    <w:rsid w:val="00D0359E"/>
    <w:rsid w:val="00D151A4"/>
    <w:rsid w:val="00D25915"/>
    <w:rsid w:val="00D32419"/>
    <w:rsid w:val="00D63DC6"/>
    <w:rsid w:val="00D720CC"/>
    <w:rsid w:val="00D84AB2"/>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23A3"/>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12D5"/>
    <w:rsid w:val="00F56695"/>
    <w:rsid w:val="00F61903"/>
    <w:rsid w:val="00F634FB"/>
    <w:rsid w:val="00F65F96"/>
    <w:rsid w:val="00F94D75"/>
    <w:rsid w:val="00FB1FBB"/>
    <w:rsid w:val="00FC06E3"/>
    <w:rsid w:val="00FC2FDA"/>
    <w:rsid w:val="00FE6DF7"/>
    <w:rsid w:val="00FF5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EC4D225-FBFE-4DD2-A981-1C91799F8FE8}">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8076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2021-10-05T16:26:00Z</dcterms:created>
  <dcterms:modified xsi:type="dcterms:W3CDTF">2021-10-11T12:59:00Z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