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749A4"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17B99BF8" w14:textId="77777777" w:rsidTr="0063274D">
        <w:trPr>
          <w:trHeight w:val="433"/>
        </w:trPr>
        <w:tc>
          <w:tcPr>
            <w:tcW w:w="10485" w:type="dxa"/>
            <w:gridSpan w:val="2"/>
            <w:tcBorders>
              <w:top w:val="nil"/>
              <w:left w:val="nil"/>
              <w:right w:val="nil"/>
            </w:tcBorders>
            <w:shd w:val="clear" w:color="auto" w:fill="auto"/>
            <w:vAlign w:val="center"/>
          </w:tcPr>
          <w:p w14:paraId="7FB3D2BF" w14:textId="77777777" w:rsidR="00845787" w:rsidRDefault="007C7799" w:rsidP="00D70625">
            <w:pPr>
              <w:rPr>
                <w:b/>
                <w:noProof/>
                <w:sz w:val="32"/>
                <w:szCs w:val="32"/>
                <w:lang w:eastAsia="en-GB"/>
              </w:rPr>
            </w:pPr>
            <w:r w:rsidRPr="0063274D">
              <w:rPr>
                <w:b/>
                <w:noProof/>
                <w:sz w:val="32"/>
                <w:szCs w:val="32"/>
                <w:lang w:eastAsia="en-GB"/>
              </w:rPr>
              <w:t>Job Description</w:t>
            </w:r>
          </w:p>
          <w:p w14:paraId="00B0BFC5" w14:textId="2124112E" w:rsidR="007D29EC" w:rsidRPr="0063274D" w:rsidRDefault="007D29EC" w:rsidP="00D70625">
            <w:pPr>
              <w:rPr>
                <w:rFonts w:cs="Arial"/>
                <w:b/>
                <w:sz w:val="32"/>
                <w:szCs w:val="32"/>
              </w:rPr>
            </w:pPr>
          </w:p>
        </w:tc>
      </w:tr>
      <w:tr w:rsidR="00845787" w:rsidRPr="009A4FDD" w14:paraId="6E33CBB9" w14:textId="77777777" w:rsidTr="00BB4781">
        <w:trPr>
          <w:trHeight w:val="560"/>
        </w:trPr>
        <w:tc>
          <w:tcPr>
            <w:tcW w:w="2552" w:type="dxa"/>
            <w:shd w:val="clear" w:color="auto" w:fill="F2F2F2" w:themeFill="background1" w:themeFillShade="F2"/>
            <w:vAlign w:val="center"/>
          </w:tcPr>
          <w:p w14:paraId="46A143CC" w14:textId="5927ADD8" w:rsidR="00845787" w:rsidRPr="00C676CB" w:rsidRDefault="007C7799" w:rsidP="007D29EC">
            <w:pPr>
              <w:spacing w:line="360" w:lineRule="auto"/>
              <w:rPr>
                <w:rFonts w:cs="Arial"/>
                <w:b/>
                <w:szCs w:val="24"/>
              </w:rPr>
            </w:pPr>
            <w:r>
              <w:rPr>
                <w:rFonts w:cs="Arial"/>
                <w:b/>
                <w:szCs w:val="24"/>
              </w:rPr>
              <w:t xml:space="preserve">Post </w:t>
            </w:r>
            <w:r w:rsidR="007D29EC">
              <w:rPr>
                <w:rFonts w:cs="Arial"/>
                <w:b/>
                <w:szCs w:val="24"/>
              </w:rPr>
              <w:t>T</w:t>
            </w:r>
            <w:r w:rsidR="00845787" w:rsidRPr="00C676CB">
              <w:rPr>
                <w:rFonts w:cs="Arial"/>
                <w:b/>
                <w:szCs w:val="24"/>
              </w:rPr>
              <w:t>itle</w:t>
            </w:r>
          </w:p>
        </w:tc>
        <w:tc>
          <w:tcPr>
            <w:tcW w:w="7933" w:type="dxa"/>
            <w:vAlign w:val="center"/>
          </w:tcPr>
          <w:p w14:paraId="33B2D21F" w14:textId="1190BC17" w:rsidR="00845787" w:rsidRPr="00C676CB" w:rsidRDefault="00BB4781" w:rsidP="007D29EC">
            <w:pPr>
              <w:rPr>
                <w:rFonts w:cs="Arial"/>
                <w:szCs w:val="24"/>
              </w:rPr>
            </w:pPr>
            <w:r>
              <w:rPr>
                <w:rFonts w:cs="Arial"/>
                <w:szCs w:val="24"/>
              </w:rPr>
              <w:t xml:space="preserve">Access to Nature </w:t>
            </w:r>
            <w:r w:rsidR="00090B2A">
              <w:rPr>
                <w:rFonts w:cs="Arial"/>
                <w:szCs w:val="24"/>
              </w:rPr>
              <w:t>Officer</w:t>
            </w:r>
            <w:r w:rsidR="008E2050">
              <w:rPr>
                <w:rFonts w:cs="Arial"/>
                <w:szCs w:val="24"/>
              </w:rPr>
              <w:t xml:space="preserve"> </w:t>
            </w:r>
          </w:p>
        </w:tc>
      </w:tr>
      <w:tr w:rsidR="00845787" w:rsidRPr="009A4FDD" w14:paraId="6508CEBA" w14:textId="77777777" w:rsidTr="00BB4781">
        <w:trPr>
          <w:trHeight w:val="412"/>
        </w:trPr>
        <w:tc>
          <w:tcPr>
            <w:tcW w:w="2552" w:type="dxa"/>
            <w:shd w:val="clear" w:color="auto" w:fill="F2F2F2" w:themeFill="background1" w:themeFillShade="F2"/>
            <w:vAlign w:val="center"/>
          </w:tcPr>
          <w:p w14:paraId="541B5797" w14:textId="77777777" w:rsidR="00845787" w:rsidRPr="00C676CB" w:rsidRDefault="00BF483E" w:rsidP="007D29EC">
            <w:pPr>
              <w:spacing w:line="360" w:lineRule="auto"/>
              <w:rPr>
                <w:rFonts w:cs="Arial"/>
                <w:b/>
                <w:szCs w:val="24"/>
              </w:rPr>
            </w:pPr>
            <w:r>
              <w:rPr>
                <w:rFonts w:cs="Arial"/>
                <w:b/>
                <w:szCs w:val="24"/>
              </w:rPr>
              <w:t>JE Reference No</w:t>
            </w:r>
          </w:p>
        </w:tc>
        <w:tc>
          <w:tcPr>
            <w:tcW w:w="7933" w:type="dxa"/>
            <w:vAlign w:val="center"/>
          </w:tcPr>
          <w:p w14:paraId="5E2C5013" w14:textId="6B8144B3" w:rsidR="00845787" w:rsidRPr="00BB4781" w:rsidRDefault="00AA6483" w:rsidP="007D29EC">
            <w:pPr>
              <w:spacing w:after="240"/>
              <w:rPr>
                <w:rFonts w:ascii="Calibri" w:hAnsi="Calibri"/>
                <w:sz w:val="22"/>
                <w:lang w:bidi="ar-SA"/>
              </w:rPr>
            </w:pPr>
            <w:r>
              <w:t>N10231</w:t>
            </w:r>
          </w:p>
        </w:tc>
      </w:tr>
      <w:tr w:rsidR="00845787" w:rsidRPr="009A4FDD" w14:paraId="21C999C2" w14:textId="77777777" w:rsidTr="00BB4781">
        <w:trPr>
          <w:trHeight w:val="434"/>
        </w:trPr>
        <w:tc>
          <w:tcPr>
            <w:tcW w:w="2552" w:type="dxa"/>
            <w:shd w:val="clear" w:color="auto" w:fill="F2F2F2" w:themeFill="background1" w:themeFillShade="F2"/>
            <w:vAlign w:val="center"/>
          </w:tcPr>
          <w:p w14:paraId="1DEFB001" w14:textId="77777777" w:rsidR="00845787" w:rsidRPr="00C676CB" w:rsidRDefault="00845787" w:rsidP="007D29EC">
            <w:pPr>
              <w:spacing w:line="360" w:lineRule="auto"/>
              <w:rPr>
                <w:rFonts w:cs="Arial"/>
                <w:b/>
                <w:szCs w:val="24"/>
              </w:rPr>
            </w:pPr>
            <w:r w:rsidRPr="00C676CB">
              <w:rPr>
                <w:rFonts w:cs="Arial"/>
                <w:b/>
                <w:szCs w:val="24"/>
              </w:rPr>
              <w:t>Grade</w:t>
            </w:r>
          </w:p>
        </w:tc>
        <w:tc>
          <w:tcPr>
            <w:tcW w:w="7933" w:type="dxa"/>
            <w:vAlign w:val="center"/>
          </w:tcPr>
          <w:p w14:paraId="0F3FE890" w14:textId="77777777" w:rsidR="00845787" w:rsidRPr="00C676CB" w:rsidRDefault="00090B2A" w:rsidP="007D29EC">
            <w:pPr>
              <w:rPr>
                <w:rFonts w:cs="Arial"/>
                <w:szCs w:val="24"/>
              </w:rPr>
            </w:pPr>
            <w:r>
              <w:rPr>
                <w:rFonts w:cs="Arial"/>
                <w:szCs w:val="24"/>
              </w:rPr>
              <w:t>10</w:t>
            </w:r>
          </w:p>
        </w:tc>
      </w:tr>
      <w:tr w:rsidR="00845787" w:rsidRPr="009A4FDD" w14:paraId="29968584" w14:textId="77777777" w:rsidTr="00BB4781">
        <w:trPr>
          <w:trHeight w:val="560"/>
        </w:trPr>
        <w:tc>
          <w:tcPr>
            <w:tcW w:w="2552" w:type="dxa"/>
            <w:shd w:val="clear" w:color="auto" w:fill="F2F2F2" w:themeFill="background1" w:themeFillShade="F2"/>
            <w:vAlign w:val="center"/>
          </w:tcPr>
          <w:p w14:paraId="4E1C58DB" w14:textId="77777777" w:rsidR="00845787" w:rsidRPr="00C676CB" w:rsidRDefault="00845787" w:rsidP="007D29EC">
            <w:pPr>
              <w:spacing w:line="360" w:lineRule="auto"/>
              <w:rPr>
                <w:rFonts w:cs="Arial"/>
                <w:b/>
                <w:szCs w:val="24"/>
              </w:rPr>
            </w:pPr>
            <w:r w:rsidRPr="00C676CB">
              <w:rPr>
                <w:rFonts w:cs="Arial"/>
                <w:b/>
                <w:szCs w:val="24"/>
              </w:rPr>
              <w:t>Service</w:t>
            </w:r>
          </w:p>
        </w:tc>
        <w:tc>
          <w:tcPr>
            <w:tcW w:w="7933" w:type="dxa"/>
            <w:vAlign w:val="center"/>
          </w:tcPr>
          <w:p w14:paraId="308997EF" w14:textId="4152776B" w:rsidR="00845787" w:rsidRPr="00C676CB" w:rsidRDefault="005248FA" w:rsidP="007D29EC">
            <w:pPr>
              <w:rPr>
                <w:rFonts w:cs="Arial"/>
                <w:szCs w:val="24"/>
              </w:rPr>
            </w:pPr>
            <w:r>
              <w:rPr>
                <w:rFonts w:cs="Arial"/>
                <w:szCs w:val="24"/>
              </w:rPr>
              <w:t>Regeneration</w:t>
            </w:r>
            <w:r w:rsidR="007D29EC">
              <w:rPr>
                <w:rFonts w:cs="Arial"/>
                <w:szCs w:val="24"/>
              </w:rPr>
              <w:t>, Economy &amp; Growth</w:t>
            </w:r>
          </w:p>
        </w:tc>
      </w:tr>
      <w:tr w:rsidR="00845787" w:rsidRPr="009A4FDD" w14:paraId="5B100783" w14:textId="77777777" w:rsidTr="00BB4781">
        <w:trPr>
          <w:trHeight w:val="568"/>
        </w:trPr>
        <w:tc>
          <w:tcPr>
            <w:tcW w:w="2552" w:type="dxa"/>
            <w:shd w:val="clear" w:color="auto" w:fill="F2F2F2" w:themeFill="background1" w:themeFillShade="F2"/>
            <w:vAlign w:val="center"/>
          </w:tcPr>
          <w:p w14:paraId="0E8CDCB1" w14:textId="77777777" w:rsidR="00845787" w:rsidRPr="00C676CB" w:rsidRDefault="00845787" w:rsidP="007D29EC">
            <w:pPr>
              <w:spacing w:line="360" w:lineRule="auto"/>
              <w:rPr>
                <w:rFonts w:cs="Arial"/>
                <w:b/>
                <w:szCs w:val="24"/>
              </w:rPr>
            </w:pPr>
            <w:r w:rsidRPr="00C676CB">
              <w:rPr>
                <w:rFonts w:cs="Arial"/>
                <w:b/>
                <w:szCs w:val="24"/>
              </w:rPr>
              <w:t>Service Area</w:t>
            </w:r>
          </w:p>
        </w:tc>
        <w:tc>
          <w:tcPr>
            <w:tcW w:w="7933" w:type="dxa"/>
            <w:vAlign w:val="center"/>
          </w:tcPr>
          <w:p w14:paraId="4CFB2D92" w14:textId="77777777" w:rsidR="00845787" w:rsidRPr="00C676CB" w:rsidRDefault="005248FA" w:rsidP="007D29EC">
            <w:pPr>
              <w:rPr>
                <w:rFonts w:cs="Arial"/>
                <w:szCs w:val="24"/>
              </w:rPr>
            </w:pPr>
            <w:r>
              <w:rPr>
                <w:rFonts w:cs="Arial"/>
                <w:szCs w:val="24"/>
              </w:rPr>
              <w:t xml:space="preserve">Environment - </w:t>
            </w:r>
            <w:r w:rsidR="00090B2A">
              <w:rPr>
                <w:rFonts w:cs="Arial"/>
                <w:szCs w:val="24"/>
              </w:rPr>
              <w:t>North Pennines AONB Partnership</w:t>
            </w:r>
          </w:p>
        </w:tc>
      </w:tr>
      <w:tr w:rsidR="00845787" w:rsidRPr="009A4FDD" w14:paraId="7B48B589" w14:textId="77777777" w:rsidTr="00BB4781">
        <w:trPr>
          <w:trHeight w:val="548"/>
        </w:trPr>
        <w:tc>
          <w:tcPr>
            <w:tcW w:w="2552" w:type="dxa"/>
            <w:tcBorders>
              <w:bottom w:val="single" w:sz="4" w:space="0" w:color="000000"/>
            </w:tcBorders>
            <w:shd w:val="clear" w:color="auto" w:fill="F2F2F2" w:themeFill="background1" w:themeFillShade="F2"/>
            <w:vAlign w:val="center"/>
          </w:tcPr>
          <w:p w14:paraId="10FD25C1" w14:textId="77777777" w:rsidR="00845787" w:rsidRPr="00C676CB" w:rsidRDefault="00845787" w:rsidP="007D29EC">
            <w:pPr>
              <w:spacing w:line="360" w:lineRule="auto"/>
              <w:rPr>
                <w:rFonts w:cs="Arial"/>
                <w:szCs w:val="24"/>
              </w:rPr>
            </w:pPr>
            <w:r w:rsidRPr="00C676CB">
              <w:rPr>
                <w:rFonts w:cs="Arial"/>
                <w:b/>
                <w:szCs w:val="24"/>
              </w:rPr>
              <w:t>Reporting to</w:t>
            </w:r>
          </w:p>
        </w:tc>
        <w:tc>
          <w:tcPr>
            <w:tcW w:w="7933" w:type="dxa"/>
            <w:tcBorders>
              <w:bottom w:val="single" w:sz="4" w:space="0" w:color="000000"/>
            </w:tcBorders>
            <w:vAlign w:val="center"/>
          </w:tcPr>
          <w:p w14:paraId="5A9E0593" w14:textId="13BC1FD0" w:rsidR="00845787" w:rsidRPr="00C676CB" w:rsidRDefault="00090B2A" w:rsidP="007D29EC">
            <w:pPr>
              <w:rPr>
                <w:rFonts w:cs="Arial"/>
                <w:szCs w:val="24"/>
              </w:rPr>
            </w:pPr>
            <w:proofErr w:type="spellStart"/>
            <w:r>
              <w:rPr>
                <w:rFonts w:cs="Arial"/>
                <w:szCs w:val="24"/>
              </w:rPr>
              <w:t>Fellfoot</w:t>
            </w:r>
            <w:proofErr w:type="spellEnd"/>
            <w:r>
              <w:rPr>
                <w:rFonts w:cs="Arial"/>
                <w:szCs w:val="24"/>
              </w:rPr>
              <w:t xml:space="preserve"> Forward </w:t>
            </w:r>
            <w:r w:rsidR="005248FA">
              <w:rPr>
                <w:rFonts w:cs="Arial"/>
                <w:szCs w:val="24"/>
              </w:rPr>
              <w:t>S</w:t>
            </w:r>
            <w:r>
              <w:rPr>
                <w:rFonts w:cs="Arial"/>
                <w:szCs w:val="24"/>
              </w:rPr>
              <w:t xml:space="preserve">cheme </w:t>
            </w:r>
            <w:r w:rsidR="005248FA">
              <w:rPr>
                <w:rFonts w:cs="Arial"/>
                <w:szCs w:val="24"/>
              </w:rPr>
              <w:t>M</w:t>
            </w:r>
            <w:r>
              <w:rPr>
                <w:rFonts w:cs="Arial"/>
                <w:szCs w:val="24"/>
              </w:rPr>
              <w:t>anager</w:t>
            </w:r>
          </w:p>
        </w:tc>
      </w:tr>
      <w:tr w:rsidR="00845787" w:rsidRPr="009A4FDD" w14:paraId="6C16AF7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F694082" w14:textId="77777777" w:rsidR="00845787" w:rsidRPr="00C676CB" w:rsidRDefault="00845787" w:rsidP="007D29EC">
            <w:pPr>
              <w:spacing w:line="360" w:lineRule="auto"/>
              <w:rPr>
                <w:rFonts w:cs="Arial"/>
                <w:b/>
                <w:szCs w:val="24"/>
              </w:rPr>
            </w:pPr>
            <w:r>
              <w:rPr>
                <w:rFonts w:cs="Arial"/>
                <w:b/>
                <w:szCs w:val="24"/>
              </w:rPr>
              <w:t>Location</w:t>
            </w:r>
          </w:p>
        </w:tc>
        <w:tc>
          <w:tcPr>
            <w:tcW w:w="7933" w:type="dxa"/>
            <w:tcBorders>
              <w:bottom w:val="single" w:sz="4" w:space="0" w:color="000000"/>
            </w:tcBorders>
            <w:vAlign w:val="center"/>
          </w:tcPr>
          <w:p w14:paraId="73DC78E4" w14:textId="395A0AFC" w:rsidR="00845787" w:rsidRPr="00E14818" w:rsidRDefault="00845787" w:rsidP="007D29EC">
            <w:pPr>
              <w:rPr>
                <w:rFonts w:cs="Arial"/>
                <w:szCs w:val="24"/>
              </w:rPr>
            </w:pPr>
            <w:r w:rsidRPr="00E14818">
              <w:rPr>
                <w:rFonts w:cs="Arial"/>
                <w:szCs w:val="24"/>
              </w:rPr>
              <w:t>Your normal place of work will be</w:t>
            </w:r>
            <w:r w:rsidR="00090B2A">
              <w:rPr>
                <w:rFonts w:cs="Arial"/>
                <w:szCs w:val="24"/>
              </w:rPr>
              <w:t xml:space="preserve"> Hallbankgate Hub</w:t>
            </w:r>
            <w:r w:rsidR="00E61385">
              <w:rPr>
                <w:rFonts w:cs="Arial"/>
                <w:szCs w:val="24"/>
              </w:rPr>
              <w:t>, near Brampton</w:t>
            </w:r>
            <w:r w:rsidR="00090B2A">
              <w:rPr>
                <w:rFonts w:cs="Arial"/>
                <w:szCs w:val="24"/>
              </w:rPr>
              <w:t xml:space="preserve"> and Stanhope</w:t>
            </w:r>
            <w:r w:rsidRPr="00E14818">
              <w:rPr>
                <w:rFonts w:cs="Arial"/>
                <w:szCs w:val="24"/>
              </w:rPr>
              <w:t xml:space="preserve"> but you may be required to work at any Council</w:t>
            </w:r>
            <w:r>
              <w:rPr>
                <w:rFonts w:cs="Arial"/>
                <w:szCs w:val="24"/>
              </w:rPr>
              <w:t xml:space="preserve"> workplace within County Durham</w:t>
            </w:r>
            <w:r w:rsidR="00E61385">
              <w:rPr>
                <w:rFonts w:cs="Arial"/>
                <w:szCs w:val="24"/>
              </w:rPr>
              <w:t xml:space="preserve">. Home working is supported and partners in Cumbria offer workspace. </w:t>
            </w:r>
          </w:p>
        </w:tc>
      </w:tr>
      <w:tr w:rsidR="00845787" w:rsidRPr="00D90B5D" w14:paraId="3EE46082" w14:textId="77777777" w:rsidTr="00D70625">
        <w:trPr>
          <w:trHeight w:val="80"/>
        </w:trPr>
        <w:tc>
          <w:tcPr>
            <w:tcW w:w="10485" w:type="dxa"/>
            <w:gridSpan w:val="2"/>
            <w:tcBorders>
              <w:left w:val="nil"/>
              <w:right w:val="nil"/>
            </w:tcBorders>
            <w:shd w:val="clear" w:color="auto" w:fill="auto"/>
            <w:vAlign w:val="center"/>
          </w:tcPr>
          <w:p w14:paraId="3D569D7C" w14:textId="77777777" w:rsidR="00845787" w:rsidRPr="00C676CB" w:rsidRDefault="00845787" w:rsidP="00D70625">
            <w:pPr>
              <w:jc w:val="right"/>
              <w:rPr>
                <w:rFonts w:cs="Arial"/>
                <w:szCs w:val="24"/>
              </w:rPr>
            </w:pPr>
          </w:p>
        </w:tc>
      </w:tr>
      <w:tr w:rsidR="00845787" w:rsidRPr="00D90B5D" w14:paraId="7D642BC4" w14:textId="77777777" w:rsidTr="00BB4781">
        <w:trPr>
          <w:trHeight w:val="572"/>
        </w:trPr>
        <w:tc>
          <w:tcPr>
            <w:tcW w:w="2552" w:type="dxa"/>
            <w:shd w:val="clear" w:color="auto" w:fill="F2F2F2" w:themeFill="background1" w:themeFillShade="F2"/>
            <w:vAlign w:val="center"/>
          </w:tcPr>
          <w:p w14:paraId="5A57397C"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5F453737" w14:textId="257E2530" w:rsidR="00845787" w:rsidRPr="00C676CB" w:rsidRDefault="00845787" w:rsidP="00D70625">
            <w:pPr>
              <w:rPr>
                <w:rFonts w:cs="Arial"/>
                <w:szCs w:val="24"/>
              </w:rPr>
            </w:pPr>
            <w:r w:rsidRPr="00C676CB">
              <w:rPr>
                <w:rFonts w:cs="Arial"/>
                <w:szCs w:val="24"/>
              </w:rPr>
              <w:t xml:space="preserve">This post </w:t>
            </w:r>
            <w:r w:rsidR="00A06627" w:rsidRPr="009035CE">
              <w:rPr>
                <w:rFonts w:cs="Arial"/>
                <w:b/>
                <w:bCs/>
                <w:szCs w:val="24"/>
              </w:rPr>
              <w:t>is not</w:t>
            </w:r>
            <w:r w:rsidR="00A06627">
              <w:rPr>
                <w:rFonts w:cs="Arial"/>
                <w:szCs w:val="24"/>
              </w:rPr>
              <w:t xml:space="preserve"> </w:t>
            </w:r>
            <w:r w:rsidRPr="00C676CB">
              <w:rPr>
                <w:rFonts w:cs="Arial"/>
                <w:szCs w:val="24"/>
              </w:rPr>
              <w:t xml:space="preserve">subject to </w:t>
            </w:r>
            <w:r w:rsidR="00CE32DC">
              <w:rPr>
                <w:rFonts w:cs="Arial"/>
                <w:szCs w:val="24"/>
              </w:rPr>
              <w:t>a</w:t>
            </w:r>
            <w:r w:rsidR="008B178A">
              <w:rPr>
                <w:rFonts w:cs="Arial"/>
                <w:b/>
                <w:szCs w:val="24"/>
              </w:rPr>
              <w:t xml:space="preserve"> </w:t>
            </w:r>
            <w:r w:rsidRPr="009035CE">
              <w:rPr>
                <w:rFonts w:cs="Arial"/>
                <w:bCs/>
                <w:szCs w:val="24"/>
              </w:rPr>
              <w:t>disclosure</w:t>
            </w:r>
            <w:r w:rsidRPr="00C676CB">
              <w:rPr>
                <w:rFonts w:cs="Arial"/>
                <w:szCs w:val="24"/>
              </w:rPr>
              <w:t>.</w:t>
            </w:r>
          </w:p>
        </w:tc>
      </w:tr>
      <w:tr w:rsidR="00845787" w:rsidRPr="00D90B5D" w14:paraId="1D32DD19" w14:textId="77777777" w:rsidTr="00BB4781">
        <w:trPr>
          <w:trHeight w:val="552"/>
        </w:trPr>
        <w:tc>
          <w:tcPr>
            <w:tcW w:w="2552" w:type="dxa"/>
            <w:shd w:val="clear" w:color="auto" w:fill="F2F2F2" w:themeFill="background1" w:themeFillShade="F2"/>
            <w:vAlign w:val="center"/>
          </w:tcPr>
          <w:p w14:paraId="06F008E6" w14:textId="77777777" w:rsidR="00845787" w:rsidRPr="00C676CB" w:rsidRDefault="00845787" w:rsidP="00D70625">
            <w:pPr>
              <w:rPr>
                <w:rFonts w:cs="Arial"/>
                <w:b/>
                <w:szCs w:val="24"/>
              </w:rPr>
            </w:pPr>
            <w:r>
              <w:rPr>
                <w:rFonts w:cs="Arial"/>
                <w:b/>
                <w:szCs w:val="24"/>
              </w:rPr>
              <w:t>Flexitime</w:t>
            </w:r>
          </w:p>
        </w:tc>
        <w:tc>
          <w:tcPr>
            <w:tcW w:w="7933" w:type="dxa"/>
            <w:vAlign w:val="center"/>
          </w:tcPr>
          <w:p w14:paraId="41921B6C" w14:textId="77777777" w:rsidR="00845787" w:rsidRPr="00C676CB" w:rsidRDefault="00845787" w:rsidP="00D70625">
            <w:pPr>
              <w:rPr>
                <w:rFonts w:cs="Arial"/>
                <w:szCs w:val="24"/>
              </w:rPr>
            </w:pPr>
            <w:r>
              <w:rPr>
                <w:rFonts w:cs="Arial"/>
                <w:szCs w:val="24"/>
              </w:rPr>
              <w:t xml:space="preserve">This post </w:t>
            </w:r>
            <w:r w:rsidRPr="0046742B">
              <w:rPr>
                <w:rFonts w:cs="Arial"/>
                <w:b/>
                <w:szCs w:val="24"/>
              </w:rPr>
              <w:t>is</w:t>
            </w:r>
            <w:r w:rsidR="00090B2A">
              <w:rPr>
                <w:rFonts w:cs="Arial"/>
                <w:b/>
                <w:szCs w:val="24"/>
              </w:rPr>
              <w:t xml:space="preserve"> </w:t>
            </w:r>
            <w:r>
              <w:rPr>
                <w:rFonts w:cs="Arial"/>
                <w:szCs w:val="24"/>
              </w:rPr>
              <w:t>eligible for flexitime.</w:t>
            </w:r>
          </w:p>
        </w:tc>
      </w:tr>
      <w:tr w:rsidR="00845787" w:rsidRPr="00D90B5D" w14:paraId="799C498E"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358B9E9"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3DE0F177" w14:textId="77777777"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7BBEB8EE" w14:textId="77777777" w:rsidR="00681A84" w:rsidRDefault="00681A84"/>
    <w:tbl>
      <w:tblPr>
        <w:tblStyle w:val="TableGrid"/>
        <w:tblW w:w="0" w:type="auto"/>
        <w:tblLook w:val="04A0" w:firstRow="1" w:lastRow="0" w:firstColumn="1" w:lastColumn="0" w:noHBand="0" w:noVBand="1"/>
      </w:tblPr>
      <w:tblGrid>
        <w:gridCol w:w="10456"/>
      </w:tblGrid>
      <w:tr w:rsidR="003F5F22" w14:paraId="71AC9C43" w14:textId="77777777" w:rsidTr="00BB4781">
        <w:trPr>
          <w:trHeight w:val="506"/>
        </w:trPr>
        <w:tc>
          <w:tcPr>
            <w:tcW w:w="10456" w:type="dxa"/>
            <w:shd w:val="clear" w:color="auto" w:fill="F2F2F2" w:themeFill="background1" w:themeFillShade="F2"/>
            <w:vAlign w:val="center"/>
          </w:tcPr>
          <w:p w14:paraId="5EC97579" w14:textId="77777777" w:rsidR="003F5F22" w:rsidRDefault="003F5F22" w:rsidP="003F5F22">
            <w:pPr>
              <w:rPr>
                <w:rFonts w:cs="Arial"/>
                <w:b/>
                <w:szCs w:val="24"/>
              </w:rPr>
            </w:pPr>
            <w:r w:rsidRPr="00681A84">
              <w:rPr>
                <w:rFonts w:cs="Arial"/>
                <w:b/>
                <w:szCs w:val="24"/>
              </w:rPr>
              <w:t>Description of role</w:t>
            </w:r>
          </w:p>
        </w:tc>
      </w:tr>
    </w:tbl>
    <w:p w14:paraId="05F3B978" w14:textId="77777777" w:rsidR="003F5F22" w:rsidRDefault="003F5F22" w:rsidP="00681A84">
      <w:pPr>
        <w:rPr>
          <w:rFonts w:cs="Arial"/>
          <w:b/>
          <w:szCs w:val="24"/>
        </w:rPr>
      </w:pPr>
    </w:p>
    <w:p w14:paraId="0F5239DC" w14:textId="30D9CD9D" w:rsidR="00BB4781" w:rsidRPr="007D29EC" w:rsidRDefault="00BB4781" w:rsidP="00090B2A">
      <w:pPr>
        <w:autoSpaceDE w:val="0"/>
        <w:autoSpaceDN w:val="0"/>
        <w:adjustRightInd w:val="0"/>
        <w:rPr>
          <w:rFonts w:cs="Arial"/>
        </w:rPr>
      </w:pPr>
      <w:r w:rsidRPr="007D29EC">
        <w:rPr>
          <w:rFonts w:cs="Arial"/>
        </w:rPr>
        <w:t xml:space="preserve">The PLACE Access to Nature Officer will be working alongside staff from the </w:t>
      </w:r>
      <w:r w:rsidR="00D71A00" w:rsidRPr="007D29EC">
        <w:rPr>
          <w:rFonts w:cs="Arial"/>
        </w:rPr>
        <w:t xml:space="preserve">North Pennines </w:t>
      </w:r>
      <w:r w:rsidRPr="007D29EC">
        <w:rPr>
          <w:rFonts w:cs="Arial"/>
        </w:rPr>
        <w:t>AONB Partnership’s Fellfoot Forward scheme to extend the scope of the organisation’s community engagement work, focussed on secondary school-aged children in Carlisle and Eden districts. The PLACE project has been developed by Cumbria Development Education Centre</w:t>
      </w:r>
      <w:r w:rsidR="00E61385" w:rsidRPr="007D29EC">
        <w:rPr>
          <w:rFonts w:cs="Arial"/>
        </w:rPr>
        <w:t xml:space="preserve"> and you will work in partnership with their and </w:t>
      </w:r>
      <w:proofErr w:type="gramStart"/>
      <w:r w:rsidR="00E61385" w:rsidRPr="007D29EC">
        <w:rPr>
          <w:rFonts w:cs="Arial"/>
        </w:rPr>
        <w:t>partners</w:t>
      </w:r>
      <w:proofErr w:type="gramEnd"/>
      <w:r w:rsidR="00E61385" w:rsidRPr="007D29EC">
        <w:rPr>
          <w:rFonts w:cs="Arial"/>
        </w:rPr>
        <w:t xml:space="preserve"> staff. </w:t>
      </w:r>
    </w:p>
    <w:p w14:paraId="02D33096" w14:textId="77777777" w:rsidR="00BB4781" w:rsidRPr="007D29EC" w:rsidRDefault="00BB4781" w:rsidP="00090B2A">
      <w:pPr>
        <w:autoSpaceDE w:val="0"/>
        <w:autoSpaceDN w:val="0"/>
        <w:adjustRightInd w:val="0"/>
        <w:rPr>
          <w:rFonts w:cs="Arial"/>
        </w:rPr>
      </w:pPr>
    </w:p>
    <w:p w14:paraId="47C7A0DF" w14:textId="6981C5ED" w:rsidR="00BB4781" w:rsidRPr="007D29EC" w:rsidRDefault="00BB4781" w:rsidP="00BB4781">
      <w:pPr>
        <w:spacing w:line="23" w:lineRule="atLeast"/>
        <w:rPr>
          <w:rFonts w:cs="Arial"/>
          <w:szCs w:val="24"/>
        </w:rPr>
      </w:pPr>
      <w:r w:rsidRPr="007D29EC">
        <w:rPr>
          <w:rFonts w:cs="Arial"/>
          <w:szCs w:val="24"/>
        </w:rPr>
        <w:t>The PLACE (Paths to Learning: Active Community Exploration) project will focus on empowering young people as agents of change within their communities- inspiring them to take action through nature</w:t>
      </w:r>
      <w:r w:rsidR="00D71A00" w:rsidRPr="007D29EC">
        <w:rPr>
          <w:rFonts w:cs="Arial"/>
          <w:szCs w:val="24"/>
        </w:rPr>
        <w:t>-</w:t>
      </w:r>
      <w:r w:rsidRPr="007D29EC">
        <w:rPr>
          <w:rFonts w:cs="Arial"/>
          <w:szCs w:val="24"/>
        </w:rPr>
        <w:t>based community projects to enhance beauty, heritage and engagement with the natural environment. It will equip children and young people with the skills, competences and values required to develop a deep connection to place: people, nature, cultural and landscape heritage. This will result in holding a sense of belonging that will build their mental health and wellbeing.</w:t>
      </w:r>
    </w:p>
    <w:p w14:paraId="62B152F0" w14:textId="77777777" w:rsidR="00BB4781" w:rsidRPr="007D29EC" w:rsidRDefault="00BB4781" w:rsidP="00090B2A">
      <w:pPr>
        <w:autoSpaceDE w:val="0"/>
        <w:autoSpaceDN w:val="0"/>
        <w:adjustRightInd w:val="0"/>
        <w:rPr>
          <w:rFonts w:cs="Arial"/>
        </w:rPr>
      </w:pPr>
    </w:p>
    <w:p w14:paraId="721EDF45" w14:textId="468E787E" w:rsidR="00090B2A" w:rsidRPr="007D29EC" w:rsidRDefault="00090B2A" w:rsidP="00090B2A">
      <w:pPr>
        <w:autoSpaceDE w:val="0"/>
        <w:autoSpaceDN w:val="0"/>
        <w:adjustRightInd w:val="0"/>
        <w:rPr>
          <w:rFonts w:cs="Arial"/>
        </w:rPr>
      </w:pPr>
      <w:r w:rsidRPr="007D29EC">
        <w:rPr>
          <w:rFonts w:cs="Arial"/>
        </w:rPr>
        <w:t xml:space="preserve">Fellfoot Forward is led by the North Pennines AONB Partnership and delivered by a partnership of local organisations and communities. Through a scheme of projects, Fellfoot Forward will forge creative connections between people and landscape, conserve habitats and key species and celebrate this beautiful area with communities and visitors. The Fellfoot landscape stretches from the Cumbrian fellside of the North Pennines AONB and UNESCO Global Geopark to the River Eden and runs north from Melmerby to Hallbankgate. Fellfoot Forward is a Landscape Partnership Scheme supported by the National Lottery Heritage Fund. </w:t>
      </w:r>
    </w:p>
    <w:p w14:paraId="2568607D" w14:textId="77777777" w:rsidR="00090B2A" w:rsidRPr="007D29EC" w:rsidRDefault="00090B2A" w:rsidP="00090B2A">
      <w:pPr>
        <w:autoSpaceDE w:val="0"/>
        <w:autoSpaceDN w:val="0"/>
        <w:adjustRightInd w:val="0"/>
        <w:rPr>
          <w:rFonts w:cs="Arial"/>
        </w:rPr>
      </w:pPr>
    </w:p>
    <w:p w14:paraId="32BD72B8" w14:textId="77777777" w:rsidR="00090B2A" w:rsidRPr="007D29EC" w:rsidRDefault="00090B2A"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7D29EC" w14:paraId="36B63810" w14:textId="77777777" w:rsidTr="00300F4A">
        <w:trPr>
          <w:trHeight w:val="624"/>
        </w:trPr>
        <w:tc>
          <w:tcPr>
            <w:tcW w:w="10456" w:type="dxa"/>
            <w:shd w:val="clear" w:color="auto" w:fill="F2F2F2" w:themeFill="background1" w:themeFillShade="F2"/>
            <w:vAlign w:val="center"/>
          </w:tcPr>
          <w:p w14:paraId="28E6BB8F" w14:textId="77777777" w:rsidR="003F5F22" w:rsidRPr="007D29EC" w:rsidRDefault="003F5F22" w:rsidP="00300F4A">
            <w:pPr>
              <w:rPr>
                <w:rFonts w:cs="Arial"/>
                <w:b/>
                <w:szCs w:val="24"/>
              </w:rPr>
            </w:pPr>
            <w:r w:rsidRPr="007D29EC">
              <w:rPr>
                <w:rFonts w:cs="Arial"/>
                <w:b/>
                <w:szCs w:val="24"/>
              </w:rPr>
              <w:lastRenderedPageBreak/>
              <w:t>Duties and responsibilities</w:t>
            </w:r>
          </w:p>
        </w:tc>
      </w:tr>
    </w:tbl>
    <w:p w14:paraId="76BBBB9D" w14:textId="6C250D9A" w:rsidR="00681A84" w:rsidRPr="007D29EC" w:rsidRDefault="00681A84" w:rsidP="00D71A00">
      <w:pPr>
        <w:pStyle w:val="ListParagraph"/>
        <w:ind w:left="360"/>
        <w:jc w:val="both"/>
        <w:rPr>
          <w:rFonts w:cs="Arial"/>
          <w:bCs/>
        </w:rPr>
      </w:pPr>
    </w:p>
    <w:p w14:paraId="1B1970FF" w14:textId="05C3E93F" w:rsidR="0063274D" w:rsidRPr="007D29EC" w:rsidRDefault="00D71A00" w:rsidP="00F37944">
      <w:pPr>
        <w:pStyle w:val="ListParagraph"/>
        <w:numPr>
          <w:ilvl w:val="0"/>
          <w:numId w:val="21"/>
        </w:numPr>
        <w:rPr>
          <w:rFonts w:cs="Arial"/>
          <w:bCs/>
        </w:rPr>
      </w:pPr>
      <w:r w:rsidRPr="007D29EC">
        <w:rPr>
          <w:rFonts w:cs="Arial"/>
          <w:bCs/>
        </w:rPr>
        <w:t>T</w:t>
      </w:r>
      <w:r w:rsidRPr="007D29EC">
        <w:rPr>
          <w:rFonts w:cs="Arial"/>
          <w:szCs w:val="24"/>
        </w:rPr>
        <w:t xml:space="preserve">o work primarily with Secondary schools and youth organisations to </w:t>
      </w:r>
      <w:r w:rsidR="00E61385" w:rsidRPr="007D29EC">
        <w:rPr>
          <w:rFonts w:cs="Arial"/>
          <w:szCs w:val="24"/>
        </w:rPr>
        <w:t xml:space="preserve">recruit young people and to build with them </w:t>
      </w:r>
      <w:r w:rsidRPr="007D29EC">
        <w:rPr>
          <w:rFonts w:cs="Arial"/>
          <w:szCs w:val="24"/>
        </w:rPr>
        <w:t xml:space="preserve">nature-based education sessions, </w:t>
      </w:r>
      <w:proofErr w:type="gramStart"/>
      <w:r w:rsidRPr="007D29EC">
        <w:rPr>
          <w:rFonts w:cs="Arial"/>
          <w:szCs w:val="24"/>
        </w:rPr>
        <w:t>training</w:t>
      </w:r>
      <w:proofErr w:type="gramEnd"/>
      <w:r w:rsidRPr="007D29EC">
        <w:rPr>
          <w:rFonts w:cs="Arial"/>
          <w:szCs w:val="24"/>
        </w:rPr>
        <w:t xml:space="preserve"> and collective sharing </w:t>
      </w:r>
      <w:r w:rsidR="00E61385" w:rsidRPr="007D29EC">
        <w:rPr>
          <w:rFonts w:cs="Arial"/>
          <w:szCs w:val="24"/>
        </w:rPr>
        <w:t xml:space="preserve">potentially at a future </w:t>
      </w:r>
      <w:r w:rsidRPr="007D29EC">
        <w:rPr>
          <w:rFonts w:cs="Arial"/>
          <w:szCs w:val="24"/>
        </w:rPr>
        <w:t>youth summit</w:t>
      </w:r>
    </w:p>
    <w:p w14:paraId="71919B2A" w14:textId="77777777" w:rsidR="00D71A00" w:rsidRPr="007D29EC" w:rsidRDefault="00D71A00" w:rsidP="00D71A00">
      <w:pPr>
        <w:pStyle w:val="ListParagraph"/>
        <w:ind w:left="360"/>
        <w:rPr>
          <w:rFonts w:cs="Arial"/>
          <w:bCs/>
        </w:rPr>
      </w:pPr>
    </w:p>
    <w:p w14:paraId="7E0A650B" w14:textId="50A582DC" w:rsidR="00D71A00" w:rsidRPr="007D29EC" w:rsidRDefault="00D71A00" w:rsidP="00D0417A">
      <w:pPr>
        <w:pStyle w:val="ListParagraph"/>
        <w:numPr>
          <w:ilvl w:val="0"/>
          <w:numId w:val="21"/>
        </w:numPr>
        <w:rPr>
          <w:rFonts w:cs="Arial"/>
          <w:bCs/>
        </w:rPr>
      </w:pPr>
      <w:r w:rsidRPr="007D29EC">
        <w:rPr>
          <w:rFonts w:cs="Arial"/>
          <w:bCs/>
        </w:rPr>
        <w:t>This would include sense of place (introductory outdoor delivery), wildlife identification walks/ workshops, practical conservation skills and farm visits to gain an understanding of the natural and cultural heritage of the area (its wildlife and ecology, its farming culture and the practices of High Nature Value and Regenerative farming)</w:t>
      </w:r>
      <w:r w:rsidR="00E61385" w:rsidRPr="007D29EC">
        <w:rPr>
          <w:rFonts w:cs="Arial"/>
          <w:bCs/>
        </w:rPr>
        <w:t xml:space="preserve">. </w:t>
      </w:r>
      <w:r w:rsidR="00AD677C" w:rsidRPr="007D29EC">
        <w:rPr>
          <w:rFonts w:cs="Arial"/>
          <w:bCs/>
        </w:rPr>
        <w:br/>
      </w:r>
    </w:p>
    <w:p w14:paraId="6FA7D111" w14:textId="47E79357" w:rsidR="00D71A00" w:rsidRPr="007D29EC" w:rsidRDefault="00D71A00" w:rsidP="00D71A00">
      <w:pPr>
        <w:pStyle w:val="ListParagraph"/>
        <w:numPr>
          <w:ilvl w:val="0"/>
          <w:numId w:val="21"/>
        </w:numPr>
        <w:rPr>
          <w:rFonts w:cs="Arial"/>
          <w:szCs w:val="24"/>
        </w:rPr>
      </w:pPr>
      <w:r w:rsidRPr="007D29EC">
        <w:rPr>
          <w:rFonts w:cs="Arial"/>
          <w:szCs w:val="24"/>
        </w:rPr>
        <w:t>Delivery of CPD for teachers, youth workers and student leaders, which build confidence and knowledge (CPDs to be in ‘wild places’ away from the classroom)</w:t>
      </w:r>
      <w:r w:rsidR="00AD677C" w:rsidRPr="007D29EC">
        <w:rPr>
          <w:rFonts w:cs="Arial"/>
          <w:szCs w:val="24"/>
        </w:rPr>
        <w:br/>
      </w:r>
    </w:p>
    <w:p w14:paraId="1A0C5071" w14:textId="3F6159DC" w:rsidR="00AD677C" w:rsidRPr="007D29EC" w:rsidRDefault="00AD677C" w:rsidP="00D71A00">
      <w:pPr>
        <w:pStyle w:val="ListParagraph"/>
        <w:numPr>
          <w:ilvl w:val="0"/>
          <w:numId w:val="21"/>
        </w:numPr>
        <w:rPr>
          <w:rFonts w:cs="Arial"/>
          <w:szCs w:val="24"/>
        </w:rPr>
      </w:pPr>
      <w:r w:rsidRPr="007D29EC">
        <w:rPr>
          <w:rFonts w:cs="Arial"/>
          <w:szCs w:val="24"/>
        </w:rPr>
        <w:t xml:space="preserve">Work with John Muir Award and Bright Green Future to support young people through an accreditation scheme. </w:t>
      </w:r>
    </w:p>
    <w:p w14:paraId="140C76AF" w14:textId="77777777" w:rsidR="00D71A00" w:rsidRPr="007D29EC" w:rsidRDefault="00D71A00" w:rsidP="00D71A00">
      <w:pPr>
        <w:pStyle w:val="ListParagraph"/>
        <w:rPr>
          <w:rFonts w:cs="Arial"/>
          <w:bCs/>
        </w:rPr>
      </w:pPr>
    </w:p>
    <w:p w14:paraId="3A109CF6" w14:textId="001B7BC7" w:rsidR="00F37944" w:rsidRPr="007D29EC" w:rsidRDefault="00D71A00" w:rsidP="00D71A00">
      <w:pPr>
        <w:pStyle w:val="ListParagraph"/>
        <w:numPr>
          <w:ilvl w:val="0"/>
          <w:numId w:val="21"/>
        </w:numPr>
        <w:rPr>
          <w:rFonts w:cs="Arial"/>
          <w:szCs w:val="24"/>
        </w:rPr>
      </w:pPr>
      <w:r w:rsidRPr="007D29EC">
        <w:rPr>
          <w:rFonts w:cs="Arial"/>
          <w:bCs/>
        </w:rPr>
        <w:t>Three (per academic year) community (Questing) projects, led by young people, linked with key community members, designing trails/interpretation and experiences that celebrate the natural and cultural qualities of each area as understood by young people</w:t>
      </w:r>
      <w:r w:rsidR="00F37944" w:rsidRPr="007D29EC">
        <w:rPr>
          <w:rFonts w:cs="Arial"/>
          <w:bCs/>
        </w:rPr>
        <w:br/>
      </w:r>
    </w:p>
    <w:p w14:paraId="2A62574B" w14:textId="2D7716C0" w:rsidR="00F37944" w:rsidRPr="007D29EC" w:rsidRDefault="00F37944" w:rsidP="00F37944">
      <w:pPr>
        <w:pStyle w:val="ListParagraph"/>
        <w:numPr>
          <w:ilvl w:val="0"/>
          <w:numId w:val="21"/>
        </w:numPr>
        <w:rPr>
          <w:rFonts w:cs="Arial"/>
        </w:rPr>
      </w:pPr>
      <w:r w:rsidRPr="007D29EC">
        <w:rPr>
          <w:rFonts w:cs="Arial"/>
        </w:rPr>
        <w:t>To attend Advisory Board meetings and, when required, to report on activities to partners at these meetings.</w:t>
      </w:r>
      <w:r w:rsidRPr="007D29EC">
        <w:rPr>
          <w:rFonts w:cs="Arial"/>
        </w:rPr>
        <w:br/>
      </w:r>
    </w:p>
    <w:p w14:paraId="19BBAE7E" w14:textId="200E63A6" w:rsidR="00F37944" w:rsidRPr="007D29EC" w:rsidRDefault="00F37944" w:rsidP="00F37944">
      <w:pPr>
        <w:pStyle w:val="ListParagraph"/>
        <w:numPr>
          <w:ilvl w:val="0"/>
          <w:numId w:val="21"/>
        </w:numPr>
        <w:rPr>
          <w:rFonts w:cs="Arial"/>
          <w:bCs/>
        </w:rPr>
      </w:pPr>
      <w:r w:rsidRPr="007D29EC">
        <w:rPr>
          <w:rFonts w:cs="Arial"/>
          <w:bCs/>
        </w:rPr>
        <w:t>To recruit and manage volunteers</w:t>
      </w:r>
      <w:r w:rsidR="00D71A00" w:rsidRPr="007D29EC">
        <w:rPr>
          <w:rFonts w:cs="Arial"/>
          <w:bCs/>
        </w:rPr>
        <w:t xml:space="preserve"> as appropriate</w:t>
      </w:r>
      <w:r w:rsidRPr="007D29EC">
        <w:rPr>
          <w:rFonts w:cs="Arial"/>
          <w:bCs/>
        </w:rPr>
        <w:br/>
      </w:r>
    </w:p>
    <w:p w14:paraId="5021CDDF" w14:textId="77777777" w:rsidR="00F37944" w:rsidRPr="007D29EC" w:rsidRDefault="00F37944" w:rsidP="00F37944">
      <w:pPr>
        <w:pStyle w:val="ListParagraph"/>
        <w:numPr>
          <w:ilvl w:val="0"/>
          <w:numId w:val="21"/>
        </w:numPr>
        <w:rPr>
          <w:rFonts w:cs="Arial"/>
          <w:bCs/>
        </w:rPr>
      </w:pPr>
      <w:r w:rsidRPr="007D29EC">
        <w:rPr>
          <w:rFonts w:cs="Arial"/>
          <w:bCs/>
        </w:rPr>
        <w:t>To ensure appropriate expenditure on elements of the programme within your remit.</w:t>
      </w:r>
      <w:r w:rsidRPr="007D29EC">
        <w:rPr>
          <w:rFonts w:cs="Arial"/>
          <w:bCs/>
        </w:rPr>
        <w:br/>
      </w:r>
    </w:p>
    <w:p w14:paraId="3BE3C365" w14:textId="77777777" w:rsidR="00F37944" w:rsidRPr="007D29EC" w:rsidRDefault="00F37944" w:rsidP="00F37944">
      <w:pPr>
        <w:pStyle w:val="ListParagraph"/>
        <w:numPr>
          <w:ilvl w:val="0"/>
          <w:numId w:val="21"/>
        </w:numPr>
        <w:spacing w:after="120"/>
        <w:jc w:val="both"/>
        <w:rPr>
          <w:rFonts w:cs="Arial"/>
        </w:rPr>
      </w:pPr>
      <w:r w:rsidRPr="007D29EC">
        <w:rPr>
          <w:rFonts w:cs="Arial"/>
        </w:rPr>
        <w:t xml:space="preserve">To supervise contractors where they are appointed within the officer’s main areas of responsibility. </w:t>
      </w:r>
      <w:r w:rsidRPr="007D29EC">
        <w:rPr>
          <w:rFonts w:cs="Arial"/>
        </w:rPr>
        <w:br/>
      </w:r>
    </w:p>
    <w:p w14:paraId="2BCBDC4C" w14:textId="77777777" w:rsidR="00F37944" w:rsidRPr="007D29EC" w:rsidRDefault="00F37944" w:rsidP="00F37944">
      <w:pPr>
        <w:pStyle w:val="ListParagraph"/>
        <w:numPr>
          <w:ilvl w:val="0"/>
          <w:numId w:val="21"/>
        </w:numPr>
        <w:rPr>
          <w:rFonts w:cs="Arial"/>
        </w:rPr>
      </w:pPr>
      <w:r w:rsidRPr="007D29EC">
        <w:rPr>
          <w:rFonts w:cs="Arial"/>
        </w:rPr>
        <w:t>To report, as required, to relevant bodies of the North Pennines AONB Partnership and its partner authorities on issues and action in the North Pennines AONB for which the postholder is taking the lead.</w:t>
      </w:r>
      <w:r w:rsidRPr="007D29EC">
        <w:rPr>
          <w:rFonts w:cs="Arial"/>
        </w:rPr>
        <w:br/>
      </w:r>
    </w:p>
    <w:p w14:paraId="46CF2AF2" w14:textId="77777777" w:rsidR="00F37944" w:rsidRPr="007D29EC" w:rsidRDefault="00F37944" w:rsidP="00F37944">
      <w:pPr>
        <w:pStyle w:val="ListParagraph"/>
        <w:numPr>
          <w:ilvl w:val="0"/>
          <w:numId w:val="21"/>
        </w:numPr>
        <w:rPr>
          <w:rFonts w:cs="Arial"/>
        </w:rPr>
      </w:pPr>
      <w:r w:rsidRPr="007D29EC">
        <w:rPr>
          <w:rFonts w:cs="Arial"/>
        </w:rPr>
        <w:t xml:space="preserve">To help to ensure that action undertaken within the AONB is consistent with and complementary to the purpose of AONB designation/UNESCO Geopark status.  </w:t>
      </w:r>
    </w:p>
    <w:p w14:paraId="14AF6FDE" w14:textId="77777777" w:rsidR="00F37944" w:rsidRPr="007D29EC" w:rsidRDefault="00F37944" w:rsidP="00F37944">
      <w:pPr>
        <w:pStyle w:val="ListParagraph"/>
        <w:ind w:left="360"/>
        <w:rPr>
          <w:rFonts w:cs="Arial"/>
        </w:rPr>
      </w:pPr>
    </w:p>
    <w:p w14:paraId="296344FB" w14:textId="77777777" w:rsidR="00F37944" w:rsidRPr="007D29EC" w:rsidRDefault="00F37944" w:rsidP="00F37944">
      <w:pPr>
        <w:pStyle w:val="ListParagraph"/>
        <w:numPr>
          <w:ilvl w:val="0"/>
          <w:numId w:val="21"/>
        </w:numPr>
        <w:rPr>
          <w:rFonts w:cs="Arial"/>
        </w:rPr>
      </w:pPr>
      <w:r w:rsidRPr="007D29EC">
        <w:rPr>
          <w:rFonts w:cs="Arial"/>
        </w:rPr>
        <w:t>To undertake other duties as required, consistent with the responsibility level of the post, as directed by the Fellfoot Forward Landscape Partnership Scheme Manager</w:t>
      </w:r>
    </w:p>
    <w:p w14:paraId="7D933DF6"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21987B7" w14:textId="77777777" w:rsidTr="00300F4A">
        <w:trPr>
          <w:trHeight w:val="624"/>
        </w:trPr>
        <w:tc>
          <w:tcPr>
            <w:tcW w:w="10456" w:type="dxa"/>
            <w:shd w:val="clear" w:color="auto" w:fill="F2F2F2" w:themeFill="background1" w:themeFillShade="F2"/>
            <w:vAlign w:val="center"/>
          </w:tcPr>
          <w:p w14:paraId="14BD029A" w14:textId="77777777" w:rsidR="003F5F22" w:rsidRDefault="003F5F22" w:rsidP="00300F4A">
            <w:pPr>
              <w:rPr>
                <w:rFonts w:cs="Arial"/>
                <w:b/>
                <w:szCs w:val="24"/>
              </w:rPr>
            </w:pPr>
            <w:r>
              <w:rPr>
                <w:rFonts w:cs="Arial"/>
                <w:b/>
                <w:szCs w:val="24"/>
              </w:rPr>
              <w:t>Organisational responsibilities</w:t>
            </w:r>
          </w:p>
        </w:tc>
      </w:tr>
    </w:tbl>
    <w:p w14:paraId="1878530C" w14:textId="77777777" w:rsidR="00681A84" w:rsidRDefault="00681A84">
      <w:pPr>
        <w:rPr>
          <w:b/>
        </w:rPr>
      </w:pPr>
    </w:p>
    <w:p w14:paraId="5B16A57C"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0ED773B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7A8016DD" w14:textId="77777777" w:rsidR="00681A84" w:rsidRPr="00681A84" w:rsidRDefault="00681A84" w:rsidP="003F5F22">
      <w:pPr>
        <w:pStyle w:val="ListParagraph"/>
        <w:ind w:left="567" w:hanging="425"/>
        <w:rPr>
          <w:rFonts w:cs="Arial"/>
          <w:szCs w:val="24"/>
        </w:rPr>
      </w:pPr>
    </w:p>
    <w:p w14:paraId="1EFA0A22"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96378EA"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innovative and empowered. Understand the operational impact of transformational </w:t>
      </w:r>
      <w:r>
        <w:rPr>
          <w:rFonts w:cs="Arial"/>
          <w:szCs w:val="24"/>
        </w:rPr>
        <w:lastRenderedPageBreak/>
        <w:t>change and service design principles to support new ways of working and to meet customer needs.</w:t>
      </w:r>
    </w:p>
    <w:p w14:paraId="78229C8B" w14:textId="77777777" w:rsidR="00681A84" w:rsidRPr="00681A84" w:rsidRDefault="00681A84" w:rsidP="00681A84">
      <w:pPr>
        <w:pStyle w:val="ListParagraph"/>
        <w:rPr>
          <w:rFonts w:cs="Arial"/>
          <w:szCs w:val="24"/>
        </w:rPr>
      </w:pPr>
    </w:p>
    <w:p w14:paraId="62DC844B"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0CC1E91"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1BD7B09" w14:textId="77777777" w:rsidR="00681A84" w:rsidRPr="00681A84" w:rsidRDefault="00681A84" w:rsidP="003F5F22">
      <w:pPr>
        <w:pStyle w:val="ListParagraph"/>
        <w:ind w:left="567" w:hanging="425"/>
        <w:rPr>
          <w:rFonts w:cs="Arial"/>
          <w:szCs w:val="24"/>
        </w:rPr>
      </w:pPr>
    </w:p>
    <w:p w14:paraId="0D260AB9"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077617D4"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587CD178" w14:textId="77777777" w:rsidR="0063274D" w:rsidRPr="00681A84" w:rsidRDefault="0063274D" w:rsidP="003F5F22">
      <w:pPr>
        <w:pStyle w:val="ListParagraph"/>
        <w:ind w:left="567" w:hanging="425"/>
        <w:rPr>
          <w:rFonts w:cs="Arial"/>
          <w:szCs w:val="24"/>
        </w:rPr>
      </w:pPr>
    </w:p>
    <w:p w14:paraId="477CBDF0"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178F75C2"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5A55795" w14:textId="77777777" w:rsidR="0063274D" w:rsidRPr="0063274D" w:rsidRDefault="0063274D" w:rsidP="003F5F22">
      <w:pPr>
        <w:pStyle w:val="ListParagraph"/>
        <w:ind w:left="567" w:hanging="425"/>
        <w:rPr>
          <w:rFonts w:cs="Arial"/>
          <w:szCs w:val="24"/>
        </w:rPr>
      </w:pPr>
      <w:r>
        <w:rPr>
          <w:rFonts w:cs="Arial"/>
          <w:szCs w:val="24"/>
        </w:rPr>
        <w:t xml:space="preserve"> </w:t>
      </w:r>
    </w:p>
    <w:p w14:paraId="631DF39A"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F173A2F"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91FCB62" w14:textId="77777777" w:rsidR="005360F5" w:rsidRDefault="005360F5" w:rsidP="003F5F22">
      <w:pPr>
        <w:pStyle w:val="ListParagraph"/>
        <w:ind w:left="567"/>
        <w:rPr>
          <w:rFonts w:cs="Arial"/>
          <w:szCs w:val="24"/>
        </w:rPr>
      </w:pPr>
    </w:p>
    <w:p w14:paraId="23CA2BD2"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1DFFDA21" w14:textId="77777777" w:rsidR="00581EEF"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7B5FD85C" w14:textId="77777777" w:rsidR="00581EEF" w:rsidRPr="00581EEF" w:rsidRDefault="00581EEF" w:rsidP="00581EEF">
      <w:pPr>
        <w:ind w:left="567"/>
        <w:rPr>
          <w:rFonts w:cs="Arial"/>
        </w:rPr>
      </w:pPr>
    </w:p>
    <w:p w14:paraId="26FC405A"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63D8B25"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720FEB19" w14:textId="77777777" w:rsidR="0063274D" w:rsidRPr="0063274D" w:rsidRDefault="0063274D" w:rsidP="003F5F22">
      <w:pPr>
        <w:pStyle w:val="ListParagraph"/>
        <w:ind w:left="567" w:hanging="425"/>
        <w:rPr>
          <w:rFonts w:cs="Arial"/>
          <w:szCs w:val="24"/>
        </w:rPr>
      </w:pPr>
    </w:p>
    <w:p w14:paraId="67BB040F"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0C979589"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2E505355" w14:textId="77777777" w:rsidR="0063274D" w:rsidRPr="0063274D" w:rsidRDefault="0063274D" w:rsidP="003F5F22">
      <w:pPr>
        <w:pStyle w:val="ListParagraph"/>
        <w:ind w:left="567" w:hanging="425"/>
        <w:rPr>
          <w:rFonts w:cs="Arial"/>
          <w:szCs w:val="24"/>
        </w:rPr>
      </w:pPr>
    </w:p>
    <w:p w14:paraId="5A999DF2"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24D4459"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943F8B3" w14:textId="77777777" w:rsidR="0063274D" w:rsidRPr="0063274D" w:rsidRDefault="0063274D" w:rsidP="003F5F22">
      <w:pPr>
        <w:pStyle w:val="ListParagraph"/>
        <w:ind w:left="567" w:hanging="425"/>
        <w:rPr>
          <w:rFonts w:cs="Arial"/>
          <w:szCs w:val="24"/>
        </w:rPr>
      </w:pPr>
    </w:p>
    <w:p w14:paraId="3FA8DA39"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BC88576"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66B4E804" w14:textId="77777777" w:rsidR="00681A84" w:rsidRPr="00681A84" w:rsidRDefault="00681A84"/>
    <w:p w14:paraId="4535CDB9"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3C221E1B"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8393"/>
        <w:gridCol w:w="5670"/>
      </w:tblGrid>
      <w:tr w:rsidR="00845787" w14:paraId="38B28DF2" w14:textId="77777777" w:rsidTr="0063274D">
        <w:trPr>
          <w:trHeight w:val="431"/>
        </w:trPr>
        <w:tc>
          <w:tcPr>
            <w:tcW w:w="15734" w:type="dxa"/>
            <w:gridSpan w:val="3"/>
            <w:tcBorders>
              <w:top w:val="nil"/>
              <w:left w:val="nil"/>
              <w:right w:val="nil"/>
            </w:tcBorders>
            <w:vAlign w:val="center"/>
          </w:tcPr>
          <w:p w14:paraId="03E9BAD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65B4DAA4" w14:textId="77777777" w:rsidTr="007D29EC">
        <w:trPr>
          <w:trHeight w:val="567"/>
        </w:trPr>
        <w:tc>
          <w:tcPr>
            <w:tcW w:w="1671" w:type="dxa"/>
            <w:shd w:val="clear" w:color="auto" w:fill="F2F2F2" w:themeFill="background1" w:themeFillShade="F2"/>
            <w:vAlign w:val="center"/>
          </w:tcPr>
          <w:p w14:paraId="34FC58B4" w14:textId="77777777" w:rsidR="00845787" w:rsidRPr="00845787" w:rsidRDefault="00845787" w:rsidP="00D70625">
            <w:pPr>
              <w:pStyle w:val="aTitle"/>
              <w:tabs>
                <w:tab w:val="clear" w:pos="4513"/>
              </w:tabs>
              <w:rPr>
                <w:rFonts w:cs="Arial"/>
                <w:b w:val="0"/>
                <w:noProof/>
                <w:color w:val="auto"/>
                <w:sz w:val="22"/>
                <w:lang w:eastAsia="en-GB"/>
              </w:rPr>
            </w:pPr>
          </w:p>
        </w:tc>
        <w:tc>
          <w:tcPr>
            <w:tcW w:w="8393" w:type="dxa"/>
            <w:shd w:val="clear" w:color="auto" w:fill="F2F2F2" w:themeFill="background1" w:themeFillShade="F2"/>
            <w:vAlign w:val="center"/>
          </w:tcPr>
          <w:p w14:paraId="4FE3B86C"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670" w:type="dxa"/>
            <w:shd w:val="clear" w:color="auto" w:fill="F2F2F2" w:themeFill="background1" w:themeFillShade="F2"/>
            <w:vAlign w:val="center"/>
          </w:tcPr>
          <w:p w14:paraId="6E26E89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0974A8EF" w14:textId="77777777" w:rsidTr="007D29EC">
        <w:trPr>
          <w:trHeight w:val="1257"/>
        </w:trPr>
        <w:tc>
          <w:tcPr>
            <w:tcW w:w="1671" w:type="dxa"/>
            <w:shd w:val="clear" w:color="auto" w:fill="F2F2F2" w:themeFill="background1" w:themeFillShade="F2"/>
          </w:tcPr>
          <w:p w14:paraId="6634A902" w14:textId="77777777" w:rsidR="00845787" w:rsidRPr="00845787" w:rsidRDefault="00845787" w:rsidP="00D70625">
            <w:pPr>
              <w:pStyle w:val="aTitle"/>
              <w:tabs>
                <w:tab w:val="clear" w:pos="4513"/>
              </w:tabs>
              <w:rPr>
                <w:rFonts w:cs="Arial"/>
                <w:noProof/>
                <w:color w:val="auto"/>
                <w:sz w:val="22"/>
                <w:lang w:eastAsia="en-GB"/>
              </w:rPr>
            </w:pPr>
          </w:p>
          <w:p w14:paraId="0D448CF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393" w:type="dxa"/>
          </w:tcPr>
          <w:p w14:paraId="19E1A8E5" w14:textId="77777777" w:rsidR="00845787" w:rsidRPr="00845787" w:rsidRDefault="00845787" w:rsidP="007D29EC">
            <w:pPr>
              <w:pStyle w:val="aTitle"/>
              <w:tabs>
                <w:tab w:val="clear" w:pos="4513"/>
                <w:tab w:val="clear" w:pos="9026"/>
              </w:tabs>
              <w:ind w:left="325"/>
              <w:rPr>
                <w:rFonts w:cs="Arial"/>
                <w:b w:val="0"/>
                <w:noProof/>
                <w:color w:val="auto"/>
                <w:sz w:val="22"/>
                <w:lang w:eastAsia="en-GB"/>
              </w:rPr>
            </w:pPr>
          </w:p>
          <w:p w14:paraId="01190AA6" w14:textId="54322F76" w:rsidR="00845787" w:rsidRPr="00621974" w:rsidRDefault="00D17C75" w:rsidP="007D29EC">
            <w:pPr>
              <w:pStyle w:val="aTitle"/>
              <w:numPr>
                <w:ilvl w:val="0"/>
                <w:numId w:val="17"/>
              </w:numPr>
              <w:tabs>
                <w:tab w:val="clear" w:pos="4513"/>
                <w:tab w:val="clear" w:pos="9026"/>
              </w:tabs>
              <w:ind w:left="325" w:hanging="283"/>
              <w:rPr>
                <w:rFonts w:cs="Arial"/>
                <w:b w:val="0"/>
                <w:i/>
                <w:noProof/>
                <w:color w:val="auto"/>
                <w:sz w:val="22"/>
                <w:lang w:eastAsia="en-GB"/>
              </w:rPr>
            </w:pPr>
            <w:r w:rsidRPr="00D17C75">
              <w:rPr>
                <w:rFonts w:cs="Arial"/>
                <w:b w:val="0"/>
                <w:noProof/>
                <w:color w:val="auto"/>
                <w:sz w:val="22"/>
                <w:lang w:eastAsia="en-GB"/>
              </w:rPr>
              <w:t xml:space="preserve">Degree or equivalent, in an environment, ecology, historic environment, land management related subject </w:t>
            </w:r>
            <w:r w:rsidR="00BC7F4B">
              <w:rPr>
                <w:rFonts w:cs="Arial"/>
                <w:b w:val="0"/>
                <w:noProof/>
                <w:color w:val="auto"/>
                <w:sz w:val="22"/>
                <w:lang w:eastAsia="en-GB"/>
              </w:rPr>
              <w:t xml:space="preserve">or substantial experience in relevant </w:t>
            </w:r>
            <w:r w:rsidR="00F17AA7">
              <w:rPr>
                <w:rFonts w:cs="Arial"/>
                <w:b w:val="0"/>
                <w:noProof/>
                <w:color w:val="auto"/>
                <w:sz w:val="22"/>
                <w:lang w:eastAsia="en-GB"/>
              </w:rPr>
              <w:t>field</w:t>
            </w:r>
          </w:p>
        </w:tc>
        <w:tc>
          <w:tcPr>
            <w:tcW w:w="5670" w:type="dxa"/>
          </w:tcPr>
          <w:p w14:paraId="38BA3149" w14:textId="77777777" w:rsidR="00845787" w:rsidRPr="00845787" w:rsidRDefault="00845787" w:rsidP="007D29EC">
            <w:pPr>
              <w:pStyle w:val="aTitle"/>
              <w:tabs>
                <w:tab w:val="clear" w:pos="4513"/>
              </w:tabs>
              <w:ind w:left="312"/>
              <w:rPr>
                <w:rFonts w:cs="Arial"/>
                <w:b w:val="0"/>
                <w:noProof/>
                <w:color w:val="auto"/>
                <w:sz w:val="22"/>
                <w:lang w:eastAsia="en-GB"/>
              </w:rPr>
            </w:pPr>
          </w:p>
          <w:p w14:paraId="5A019316" w14:textId="77777777" w:rsidR="00845787" w:rsidRPr="00845787" w:rsidRDefault="00D17C75" w:rsidP="007D29EC">
            <w:pPr>
              <w:pStyle w:val="aTitle"/>
              <w:numPr>
                <w:ilvl w:val="0"/>
                <w:numId w:val="17"/>
              </w:numPr>
              <w:tabs>
                <w:tab w:val="clear" w:pos="4513"/>
              </w:tabs>
              <w:ind w:left="312" w:hanging="284"/>
              <w:rPr>
                <w:rFonts w:cs="Arial"/>
                <w:b w:val="0"/>
                <w:noProof/>
                <w:color w:val="auto"/>
                <w:sz w:val="22"/>
                <w:lang w:eastAsia="en-GB"/>
              </w:rPr>
            </w:pPr>
            <w:r w:rsidRPr="00D17C75">
              <w:rPr>
                <w:rFonts w:cs="Arial"/>
                <w:b w:val="0"/>
                <w:noProof/>
                <w:color w:val="auto"/>
                <w:sz w:val="22"/>
                <w:lang w:eastAsia="en-GB"/>
              </w:rPr>
              <w:t>Qualifications in teaching or youth work or community development.</w:t>
            </w:r>
          </w:p>
        </w:tc>
      </w:tr>
      <w:tr w:rsidR="00040EE4" w14:paraId="5A81FA5A" w14:textId="77777777" w:rsidTr="007D29EC">
        <w:trPr>
          <w:trHeight w:val="1712"/>
        </w:trPr>
        <w:tc>
          <w:tcPr>
            <w:tcW w:w="1671" w:type="dxa"/>
            <w:shd w:val="clear" w:color="auto" w:fill="F2F2F2" w:themeFill="background1" w:themeFillShade="F2"/>
          </w:tcPr>
          <w:p w14:paraId="5B81888D" w14:textId="77777777" w:rsidR="00845787" w:rsidRPr="00845787" w:rsidRDefault="00845787" w:rsidP="00D70625">
            <w:pPr>
              <w:pStyle w:val="aTitle"/>
              <w:tabs>
                <w:tab w:val="clear" w:pos="4513"/>
              </w:tabs>
              <w:rPr>
                <w:rFonts w:cs="Arial"/>
                <w:noProof/>
                <w:color w:val="auto"/>
                <w:sz w:val="22"/>
                <w:lang w:eastAsia="en-GB"/>
              </w:rPr>
            </w:pPr>
          </w:p>
          <w:p w14:paraId="13607E1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393" w:type="dxa"/>
          </w:tcPr>
          <w:p w14:paraId="77D2DFCB" w14:textId="77777777" w:rsidR="00845787" w:rsidRPr="00845787" w:rsidRDefault="00845787" w:rsidP="007D29EC">
            <w:pPr>
              <w:pStyle w:val="aTitle"/>
              <w:tabs>
                <w:tab w:val="clear" w:pos="4513"/>
                <w:tab w:val="clear" w:pos="9026"/>
              </w:tabs>
              <w:rPr>
                <w:rFonts w:cs="Arial"/>
                <w:b w:val="0"/>
                <w:noProof/>
                <w:color w:val="auto"/>
                <w:sz w:val="22"/>
                <w:lang w:eastAsia="en-GB"/>
              </w:rPr>
            </w:pPr>
          </w:p>
          <w:p w14:paraId="6FE076F7" w14:textId="77777777" w:rsidR="00D17C75" w:rsidRPr="00D17C75" w:rsidRDefault="00D17C75" w:rsidP="007D29EC">
            <w:pPr>
              <w:pStyle w:val="aTitle"/>
              <w:numPr>
                <w:ilvl w:val="0"/>
                <w:numId w:val="17"/>
              </w:numPr>
              <w:tabs>
                <w:tab w:val="clear" w:pos="4513"/>
                <w:tab w:val="clear" w:pos="9026"/>
              </w:tabs>
              <w:ind w:left="325" w:hanging="283"/>
              <w:rPr>
                <w:rFonts w:cs="Arial"/>
                <w:b w:val="0"/>
                <w:noProof/>
                <w:color w:val="auto"/>
                <w:sz w:val="22"/>
                <w:lang w:eastAsia="en-GB"/>
              </w:rPr>
            </w:pPr>
            <w:r w:rsidRPr="00D17C75">
              <w:rPr>
                <w:rFonts w:cs="Arial"/>
                <w:b w:val="0"/>
                <w:noProof/>
                <w:color w:val="auto"/>
                <w:sz w:val="22"/>
                <w:lang w:eastAsia="en-GB"/>
              </w:rPr>
              <w:t>Successful working on multi-partner projects relating to learning about natural beauty/heritage.</w:t>
            </w:r>
          </w:p>
          <w:p w14:paraId="1140C444" w14:textId="77777777" w:rsidR="00D17C75" w:rsidRPr="00D17C75" w:rsidRDefault="00A97472" w:rsidP="007D29EC">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Considerable experience of w</w:t>
            </w:r>
            <w:r w:rsidR="00D17C75" w:rsidRPr="00D17C75">
              <w:rPr>
                <w:rFonts w:cs="Arial"/>
                <w:b w:val="0"/>
                <w:noProof/>
                <w:color w:val="auto"/>
                <w:sz w:val="22"/>
                <w:lang w:eastAsia="en-GB"/>
              </w:rPr>
              <w:t>orking closely with members of local communities</w:t>
            </w:r>
            <w:r>
              <w:rPr>
                <w:rFonts w:cs="Arial"/>
                <w:b w:val="0"/>
                <w:noProof/>
                <w:color w:val="auto"/>
                <w:sz w:val="22"/>
                <w:lang w:eastAsia="en-GB"/>
              </w:rPr>
              <w:t>, volunteers and contractors</w:t>
            </w:r>
            <w:r w:rsidR="00D17C75" w:rsidRPr="00D17C75">
              <w:rPr>
                <w:rFonts w:cs="Arial"/>
                <w:b w:val="0"/>
                <w:noProof/>
                <w:color w:val="auto"/>
                <w:sz w:val="22"/>
                <w:lang w:eastAsia="en-GB"/>
              </w:rPr>
              <w:t xml:space="preserve"> on environmental interpretation and/or local history projects.</w:t>
            </w:r>
          </w:p>
          <w:p w14:paraId="7CB612C8" w14:textId="610F54FC" w:rsidR="00D17C75" w:rsidRPr="00D17C75" w:rsidRDefault="00D17C75" w:rsidP="007D29EC">
            <w:pPr>
              <w:pStyle w:val="aTitle"/>
              <w:numPr>
                <w:ilvl w:val="0"/>
                <w:numId w:val="17"/>
              </w:numPr>
              <w:tabs>
                <w:tab w:val="clear" w:pos="4513"/>
                <w:tab w:val="clear" w:pos="9026"/>
              </w:tabs>
              <w:ind w:left="325" w:hanging="283"/>
              <w:rPr>
                <w:rFonts w:cs="Arial"/>
                <w:b w:val="0"/>
                <w:noProof/>
                <w:color w:val="auto"/>
                <w:sz w:val="22"/>
                <w:lang w:eastAsia="en-GB"/>
              </w:rPr>
            </w:pPr>
            <w:r w:rsidRPr="00D17C75">
              <w:rPr>
                <w:rFonts w:cs="Arial"/>
                <w:b w:val="0"/>
                <w:noProof/>
                <w:color w:val="auto"/>
                <w:sz w:val="22"/>
                <w:lang w:eastAsia="en-GB"/>
              </w:rPr>
              <w:t xml:space="preserve">Developing and managing education and training programmes for a variety of audiences including school children </w:t>
            </w:r>
            <w:r w:rsidR="00AD677C">
              <w:rPr>
                <w:rFonts w:cs="Arial"/>
                <w:b w:val="0"/>
                <w:noProof/>
                <w:color w:val="auto"/>
                <w:sz w:val="22"/>
                <w:lang w:eastAsia="en-GB"/>
              </w:rPr>
              <w:t xml:space="preserve">but specifically </w:t>
            </w:r>
            <w:r w:rsidRPr="00D17C75">
              <w:rPr>
                <w:rFonts w:cs="Arial"/>
                <w:b w:val="0"/>
                <w:noProof/>
                <w:color w:val="auto"/>
                <w:sz w:val="22"/>
                <w:lang w:eastAsia="en-GB"/>
              </w:rPr>
              <w:t>young people</w:t>
            </w:r>
            <w:r w:rsidR="00AD677C">
              <w:rPr>
                <w:rFonts w:cs="Arial"/>
                <w:b w:val="0"/>
                <w:noProof/>
                <w:color w:val="auto"/>
                <w:sz w:val="22"/>
                <w:lang w:eastAsia="en-GB"/>
              </w:rPr>
              <w:t xml:space="preserve"> 16-25.</w:t>
            </w:r>
          </w:p>
          <w:p w14:paraId="6FFB77B1" w14:textId="77777777" w:rsidR="00D17C75" w:rsidRPr="00D17C75" w:rsidRDefault="00D17C75" w:rsidP="007D29EC">
            <w:pPr>
              <w:pStyle w:val="aTitle"/>
              <w:numPr>
                <w:ilvl w:val="0"/>
                <w:numId w:val="17"/>
              </w:numPr>
              <w:tabs>
                <w:tab w:val="clear" w:pos="4513"/>
                <w:tab w:val="clear" w:pos="9026"/>
              </w:tabs>
              <w:ind w:left="325" w:hanging="283"/>
              <w:rPr>
                <w:rFonts w:cs="Arial"/>
                <w:b w:val="0"/>
                <w:noProof/>
                <w:color w:val="auto"/>
                <w:sz w:val="22"/>
                <w:lang w:eastAsia="en-GB"/>
              </w:rPr>
            </w:pPr>
            <w:r w:rsidRPr="00D17C75">
              <w:rPr>
                <w:rFonts w:cs="Arial"/>
                <w:b w:val="0"/>
                <w:noProof/>
                <w:color w:val="auto"/>
                <w:sz w:val="22"/>
                <w:lang w:eastAsia="en-GB"/>
              </w:rPr>
              <w:t>Teaching and/or youth-work experience, particularly in the outdoors.</w:t>
            </w:r>
          </w:p>
          <w:p w14:paraId="3118D5B8" w14:textId="77777777" w:rsidR="00D17C75" w:rsidRPr="00D17C75" w:rsidRDefault="00D17C75" w:rsidP="007D29EC">
            <w:pPr>
              <w:pStyle w:val="aTitle"/>
              <w:numPr>
                <w:ilvl w:val="0"/>
                <w:numId w:val="17"/>
              </w:numPr>
              <w:tabs>
                <w:tab w:val="clear" w:pos="4513"/>
                <w:tab w:val="clear" w:pos="9026"/>
              </w:tabs>
              <w:ind w:left="325" w:hanging="283"/>
              <w:rPr>
                <w:rFonts w:cs="Arial"/>
                <w:b w:val="0"/>
                <w:noProof/>
                <w:color w:val="auto"/>
                <w:sz w:val="22"/>
                <w:lang w:eastAsia="en-GB"/>
              </w:rPr>
            </w:pPr>
            <w:r w:rsidRPr="00D17C75">
              <w:rPr>
                <w:rFonts w:cs="Arial"/>
                <w:b w:val="0"/>
                <w:noProof/>
                <w:color w:val="auto"/>
                <w:sz w:val="22"/>
                <w:lang w:eastAsia="en-GB"/>
              </w:rPr>
              <w:t>Organising events and workshops.</w:t>
            </w:r>
          </w:p>
          <w:p w14:paraId="77DEB88E" w14:textId="77777777" w:rsidR="00621974" w:rsidRPr="00D17C75" w:rsidRDefault="00D17C75" w:rsidP="007D29EC">
            <w:pPr>
              <w:pStyle w:val="aTitle"/>
              <w:numPr>
                <w:ilvl w:val="0"/>
                <w:numId w:val="17"/>
              </w:numPr>
              <w:tabs>
                <w:tab w:val="clear" w:pos="4513"/>
                <w:tab w:val="clear" w:pos="9026"/>
              </w:tabs>
              <w:ind w:left="325" w:hanging="283"/>
              <w:rPr>
                <w:rFonts w:cs="Arial"/>
                <w:b w:val="0"/>
                <w:noProof/>
                <w:color w:val="auto"/>
                <w:sz w:val="22"/>
                <w:lang w:eastAsia="en-GB"/>
              </w:rPr>
            </w:pPr>
            <w:r w:rsidRPr="00D17C75">
              <w:rPr>
                <w:rFonts w:cs="Arial"/>
                <w:b w:val="0"/>
                <w:noProof/>
                <w:color w:val="auto"/>
                <w:sz w:val="22"/>
                <w:lang w:eastAsia="en-GB"/>
              </w:rPr>
              <w:t>IT software packages such as Excel and Word.</w:t>
            </w:r>
          </w:p>
          <w:p w14:paraId="365B15E6" w14:textId="77777777" w:rsidR="00621974" w:rsidRPr="00621974" w:rsidRDefault="00621974" w:rsidP="007D29EC">
            <w:pPr>
              <w:pStyle w:val="aTitle"/>
              <w:tabs>
                <w:tab w:val="clear" w:pos="4513"/>
                <w:tab w:val="clear" w:pos="9026"/>
              </w:tabs>
              <w:rPr>
                <w:rFonts w:cs="Arial"/>
                <w:b w:val="0"/>
                <w:i/>
                <w:noProof/>
                <w:color w:val="auto"/>
                <w:sz w:val="22"/>
                <w:lang w:eastAsia="en-GB"/>
              </w:rPr>
            </w:pPr>
          </w:p>
        </w:tc>
        <w:tc>
          <w:tcPr>
            <w:tcW w:w="5670" w:type="dxa"/>
          </w:tcPr>
          <w:p w14:paraId="5F63EB33" w14:textId="77777777" w:rsidR="00845787" w:rsidRPr="00845787" w:rsidRDefault="00845787" w:rsidP="007D29EC">
            <w:pPr>
              <w:pStyle w:val="aTitle"/>
              <w:tabs>
                <w:tab w:val="clear" w:pos="4513"/>
              </w:tabs>
              <w:rPr>
                <w:rFonts w:cs="Arial"/>
                <w:b w:val="0"/>
                <w:noProof/>
                <w:color w:val="auto"/>
                <w:sz w:val="22"/>
                <w:lang w:eastAsia="en-GB"/>
              </w:rPr>
            </w:pPr>
          </w:p>
          <w:p w14:paraId="1742EAC8" w14:textId="77777777" w:rsidR="00D17C75" w:rsidRPr="00D17C75" w:rsidRDefault="00D17C75" w:rsidP="007D29EC">
            <w:pPr>
              <w:pStyle w:val="aTitle"/>
              <w:numPr>
                <w:ilvl w:val="0"/>
                <w:numId w:val="17"/>
              </w:numPr>
              <w:tabs>
                <w:tab w:val="clear" w:pos="4513"/>
              </w:tabs>
              <w:ind w:left="312" w:hanging="284"/>
              <w:rPr>
                <w:rFonts w:cs="Arial"/>
                <w:b w:val="0"/>
                <w:noProof/>
                <w:color w:val="auto"/>
                <w:sz w:val="22"/>
                <w:lang w:eastAsia="en-GB"/>
              </w:rPr>
            </w:pPr>
            <w:r w:rsidRPr="00D17C75">
              <w:rPr>
                <w:rFonts w:cs="Arial"/>
                <w:b w:val="0"/>
                <w:noProof/>
                <w:color w:val="auto"/>
                <w:sz w:val="22"/>
                <w:lang w:eastAsia="en-GB"/>
              </w:rPr>
              <w:t>Dealing with a broad range of people, but particularly the North Pennines and Eden Valley communities and their representative organisations.</w:t>
            </w:r>
          </w:p>
          <w:p w14:paraId="7D35B9AB" w14:textId="77777777" w:rsidR="00D17C75" w:rsidRPr="00D17C75" w:rsidRDefault="00D17C75" w:rsidP="007D29EC">
            <w:pPr>
              <w:pStyle w:val="aTitle"/>
              <w:numPr>
                <w:ilvl w:val="0"/>
                <w:numId w:val="17"/>
              </w:numPr>
              <w:tabs>
                <w:tab w:val="clear" w:pos="4513"/>
              </w:tabs>
              <w:ind w:left="312" w:hanging="284"/>
              <w:rPr>
                <w:rFonts w:cs="Arial"/>
                <w:b w:val="0"/>
                <w:noProof/>
                <w:color w:val="auto"/>
                <w:sz w:val="22"/>
                <w:lang w:eastAsia="en-GB"/>
              </w:rPr>
            </w:pPr>
            <w:r w:rsidRPr="00D17C75">
              <w:rPr>
                <w:rFonts w:cs="Arial"/>
                <w:b w:val="0"/>
                <w:noProof/>
                <w:color w:val="auto"/>
                <w:sz w:val="22"/>
                <w:lang w:eastAsia="en-GB"/>
              </w:rPr>
              <w:t>Direct experience of protected landscapes and their management.</w:t>
            </w:r>
          </w:p>
          <w:p w14:paraId="1120CC1C" w14:textId="77777777" w:rsidR="00D17C75" w:rsidRPr="00D17C75" w:rsidRDefault="00D17C75" w:rsidP="007D29EC">
            <w:pPr>
              <w:pStyle w:val="aTitle"/>
              <w:numPr>
                <w:ilvl w:val="0"/>
                <w:numId w:val="17"/>
              </w:numPr>
              <w:tabs>
                <w:tab w:val="clear" w:pos="4513"/>
              </w:tabs>
              <w:ind w:left="312" w:hanging="284"/>
              <w:rPr>
                <w:rFonts w:cs="Arial"/>
                <w:b w:val="0"/>
                <w:noProof/>
                <w:color w:val="auto"/>
                <w:sz w:val="22"/>
                <w:lang w:eastAsia="en-GB"/>
              </w:rPr>
            </w:pPr>
            <w:r w:rsidRPr="00D17C75">
              <w:rPr>
                <w:rFonts w:cs="Arial"/>
                <w:b w:val="0"/>
                <w:noProof/>
                <w:color w:val="auto"/>
                <w:sz w:val="22"/>
                <w:lang w:eastAsia="en-GB"/>
              </w:rPr>
              <w:t>The implementation and monitoring of programmes of work.</w:t>
            </w:r>
          </w:p>
          <w:p w14:paraId="324312BC" w14:textId="77777777" w:rsidR="00D17C75" w:rsidRPr="00D17C75" w:rsidRDefault="00D17C75" w:rsidP="007D29EC">
            <w:pPr>
              <w:pStyle w:val="aTitle"/>
              <w:numPr>
                <w:ilvl w:val="0"/>
                <w:numId w:val="17"/>
              </w:numPr>
              <w:tabs>
                <w:tab w:val="clear" w:pos="4513"/>
              </w:tabs>
              <w:ind w:left="312" w:hanging="284"/>
              <w:rPr>
                <w:rFonts w:cs="Arial"/>
                <w:b w:val="0"/>
                <w:noProof/>
                <w:color w:val="auto"/>
                <w:sz w:val="22"/>
                <w:lang w:eastAsia="en-GB"/>
              </w:rPr>
            </w:pPr>
            <w:r w:rsidRPr="00D17C75">
              <w:rPr>
                <w:rFonts w:cs="Arial"/>
                <w:b w:val="0"/>
                <w:noProof/>
                <w:color w:val="auto"/>
                <w:sz w:val="22"/>
                <w:lang w:eastAsia="en-GB"/>
              </w:rPr>
              <w:t>Organisation of larger events and festivals (particularly musical or cultural)</w:t>
            </w:r>
          </w:p>
          <w:p w14:paraId="5232717D" w14:textId="77777777" w:rsidR="00D17C75" w:rsidRPr="00D17C75" w:rsidRDefault="00D17C75" w:rsidP="007D29EC">
            <w:pPr>
              <w:pStyle w:val="aTitle"/>
              <w:numPr>
                <w:ilvl w:val="0"/>
                <w:numId w:val="17"/>
              </w:numPr>
              <w:tabs>
                <w:tab w:val="clear" w:pos="4513"/>
              </w:tabs>
              <w:ind w:left="312" w:hanging="284"/>
              <w:rPr>
                <w:rFonts w:cs="Arial"/>
                <w:b w:val="0"/>
                <w:noProof/>
                <w:color w:val="auto"/>
                <w:sz w:val="22"/>
                <w:lang w:eastAsia="en-GB"/>
              </w:rPr>
            </w:pPr>
            <w:r w:rsidRPr="00D17C75">
              <w:rPr>
                <w:rFonts w:cs="Arial"/>
                <w:b w:val="0"/>
                <w:noProof/>
                <w:color w:val="auto"/>
                <w:sz w:val="22"/>
                <w:lang w:eastAsia="en-GB"/>
              </w:rPr>
              <w:t>Working with tourism businesses.</w:t>
            </w:r>
          </w:p>
          <w:p w14:paraId="7438B547" w14:textId="77777777" w:rsidR="00D17C75" w:rsidRPr="00D17C75" w:rsidRDefault="00D17C75" w:rsidP="007D29EC">
            <w:pPr>
              <w:pStyle w:val="aTitle"/>
              <w:numPr>
                <w:ilvl w:val="0"/>
                <w:numId w:val="17"/>
              </w:numPr>
              <w:tabs>
                <w:tab w:val="clear" w:pos="4513"/>
              </w:tabs>
              <w:ind w:left="312" w:hanging="284"/>
              <w:rPr>
                <w:rFonts w:cs="Arial"/>
                <w:b w:val="0"/>
                <w:noProof/>
                <w:color w:val="auto"/>
                <w:sz w:val="22"/>
                <w:lang w:eastAsia="en-GB"/>
              </w:rPr>
            </w:pPr>
            <w:r w:rsidRPr="00D17C75">
              <w:rPr>
                <w:rFonts w:cs="Arial"/>
                <w:b w:val="0"/>
                <w:noProof/>
                <w:color w:val="auto"/>
                <w:sz w:val="22"/>
                <w:lang w:eastAsia="en-GB"/>
              </w:rPr>
              <w:t>Leading volunteers in practical outdoor tasks.</w:t>
            </w:r>
          </w:p>
          <w:p w14:paraId="3E8F6213" w14:textId="77777777" w:rsidR="00D17C75" w:rsidRPr="00D17C75" w:rsidRDefault="00D17C75" w:rsidP="007D29EC">
            <w:pPr>
              <w:pStyle w:val="aTitle"/>
              <w:numPr>
                <w:ilvl w:val="0"/>
                <w:numId w:val="17"/>
              </w:numPr>
              <w:tabs>
                <w:tab w:val="clear" w:pos="4513"/>
              </w:tabs>
              <w:ind w:left="312" w:hanging="284"/>
              <w:rPr>
                <w:rFonts w:cs="Arial"/>
                <w:b w:val="0"/>
                <w:noProof/>
                <w:color w:val="auto"/>
                <w:sz w:val="22"/>
                <w:lang w:eastAsia="en-GB"/>
              </w:rPr>
            </w:pPr>
            <w:r w:rsidRPr="00D17C75">
              <w:rPr>
                <w:rFonts w:cs="Arial"/>
                <w:b w:val="0"/>
                <w:noProof/>
                <w:color w:val="auto"/>
                <w:sz w:val="22"/>
                <w:lang w:eastAsia="en-GB"/>
              </w:rPr>
              <w:t>Managing contractors delivering community environment and heritage programmes.</w:t>
            </w:r>
          </w:p>
          <w:p w14:paraId="1DB2415B" w14:textId="77777777" w:rsidR="00845787" w:rsidRPr="00845787" w:rsidRDefault="00845787" w:rsidP="007D29EC">
            <w:pPr>
              <w:pStyle w:val="aTitle"/>
              <w:tabs>
                <w:tab w:val="clear" w:pos="4513"/>
              </w:tabs>
              <w:rPr>
                <w:rFonts w:cs="Arial"/>
                <w:b w:val="0"/>
                <w:noProof/>
                <w:color w:val="auto"/>
                <w:sz w:val="22"/>
                <w:lang w:eastAsia="en-GB"/>
              </w:rPr>
            </w:pPr>
          </w:p>
        </w:tc>
      </w:tr>
      <w:tr w:rsidR="00040EE4" w14:paraId="398D9EBD" w14:textId="77777777" w:rsidTr="007D29EC">
        <w:trPr>
          <w:trHeight w:val="70"/>
        </w:trPr>
        <w:tc>
          <w:tcPr>
            <w:tcW w:w="1671" w:type="dxa"/>
            <w:shd w:val="clear" w:color="auto" w:fill="F2F2F2" w:themeFill="background1" w:themeFillShade="F2"/>
          </w:tcPr>
          <w:p w14:paraId="476E34AC" w14:textId="77777777" w:rsidR="00845787" w:rsidRPr="00845787" w:rsidRDefault="00845787" w:rsidP="00D70625">
            <w:pPr>
              <w:pStyle w:val="aTitle"/>
              <w:tabs>
                <w:tab w:val="clear" w:pos="4513"/>
              </w:tabs>
              <w:rPr>
                <w:rFonts w:cs="Arial"/>
                <w:noProof/>
                <w:color w:val="auto"/>
                <w:sz w:val="22"/>
                <w:lang w:eastAsia="en-GB"/>
              </w:rPr>
            </w:pPr>
          </w:p>
          <w:p w14:paraId="69E78C7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393" w:type="dxa"/>
          </w:tcPr>
          <w:p w14:paraId="730587BA" w14:textId="77777777" w:rsidR="00845787" w:rsidRPr="00845787" w:rsidRDefault="00845787" w:rsidP="007D29EC">
            <w:pPr>
              <w:pStyle w:val="aTitle"/>
              <w:tabs>
                <w:tab w:val="clear" w:pos="4513"/>
                <w:tab w:val="clear" w:pos="9026"/>
              </w:tabs>
              <w:ind w:left="325"/>
              <w:rPr>
                <w:rFonts w:cs="Arial"/>
                <w:b w:val="0"/>
                <w:noProof/>
                <w:color w:val="auto"/>
                <w:sz w:val="22"/>
                <w:lang w:eastAsia="en-GB"/>
              </w:rPr>
            </w:pPr>
          </w:p>
          <w:p w14:paraId="3634CF20" w14:textId="77777777" w:rsidR="00D17C75" w:rsidRPr="00D17C75" w:rsidRDefault="00D17C75" w:rsidP="007D29EC">
            <w:pPr>
              <w:numPr>
                <w:ilvl w:val="0"/>
                <w:numId w:val="17"/>
              </w:numPr>
              <w:tabs>
                <w:tab w:val="left" w:pos="2970"/>
              </w:tabs>
              <w:ind w:left="325" w:hanging="283"/>
              <w:jc w:val="both"/>
              <w:rPr>
                <w:rFonts w:cs="Arial"/>
                <w:noProof/>
                <w:sz w:val="22"/>
                <w:lang w:eastAsia="en-GB"/>
              </w:rPr>
            </w:pPr>
            <w:r w:rsidRPr="00D17C75">
              <w:rPr>
                <w:rFonts w:cs="Arial"/>
                <w:noProof/>
                <w:sz w:val="22"/>
                <w:lang w:eastAsia="en-GB"/>
              </w:rPr>
              <w:t>Well-developed skills in environmental and historical interpretation.</w:t>
            </w:r>
          </w:p>
          <w:p w14:paraId="22FACF7A" w14:textId="77777777" w:rsidR="00D17C75" w:rsidRPr="00D17C75" w:rsidRDefault="00D17C75" w:rsidP="007D29EC">
            <w:pPr>
              <w:numPr>
                <w:ilvl w:val="0"/>
                <w:numId w:val="17"/>
              </w:numPr>
              <w:tabs>
                <w:tab w:val="left" w:pos="2970"/>
              </w:tabs>
              <w:ind w:left="325" w:hanging="283"/>
              <w:jc w:val="both"/>
              <w:rPr>
                <w:rFonts w:cs="Arial"/>
                <w:noProof/>
                <w:sz w:val="22"/>
                <w:lang w:eastAsia="en-GB"/>
              </w:rPr>
            </w:pPr>
            <w:r w:rsidRPr="00D17C75">
              <w:rPr>
                <w:rFonts w:cs="Arial"/>
                <w:noProof/>
                <w:sz w:val="22"/>
                <w:lang w:eastAsia="en-GB"/>
              </w:rPr>
              <w:t xml:space="preserve">Ability to communicate effectively both orally and in writing </w:t>
            </w:r>
            <w:r w:rsidR="00A97472">
              <w:rPr>
                <w:rFonts w:cs="Arial"/>
                <w:noProof/>
                <w:sz w:val="22"/>
                <w:lang w:eastAsia="en-GB"/>
              </w:rPr>
              <w:t xml:space="preserve">with people from a wide range of backgrounds and organisations . Ability to </w:t>
            </w:r>
            <w:r w:rsidRPr="00D17C75">
              <w:rPr>
                <w:rFonts w:cs="Arial"/>
                <w:noProof/>
                <w:sz w:val="22"/>
                <w:lang w:eastAsia="en-GB"/>
              </w:rPr>
              <w:t>articulate and win support for conservation and the integrated management of the AONB.</w:t>
            </w:r>
            <w:r w:rsidR="00A97472">
              <w:rPr>
                <w:rFonts w:cs="Arial"/>
                <w:noProof/>
                <w:sz w:val="22"/>
                <w:lang w:eastAsia="en-GB"/>
              </w:rPr>
              <w:t xml:space="preserve"> </w:t>
            </w:r>
          </w:p>
          <w:p w14:paraId="0AF62E6D" w14:textId="77777777" w:rsidR="00D17C75" w:rsidRPr="00D17C75" w:rsidRDefault="00D17C75" w:rsidP="007D29EC">
            <w:pPr>
              <w:numPr>
                <w:ilvl w:val="0"/>
                <w:numId w:val="17"/>
              </w:numPr>
              <w:tabs>
                <w:tab w:val="left" w:pos="2970"/>
              </w:tabs>
              <w:ind w:left="325" w:hanging="283"/>
              <w:jc w:val="both"/>
              <w:rPr>
                <w:rFonts w:cs="Arial"/>
                <w:noProof/>
                <w:sz w:val="22"/>
                <w:lang w:eastAsia="en-GB"/>
              </w:rPr>
            </w:pPr>
            <w:r w:rsidRPr="00D17C75">
              <w:rPr>
                <w:rFonts w:cs="Arial"/>
                <w:noProof/>
                <w:sz w:val="22"/>
                <w:lang w:eastAsia="en-GB"/>
              </w:rPr>
              <w:t>Ability to develop partnerships and co-operation between organisations and groups.</w:t>
            </w:r>
          </w:p>
          <w:p w14:paraId="707FD597" w14:textId="77777777" w:rsidR="008061D3" w:rsidRDefault="00D17C75" w:rsidP="007D29EC">
            <w:pPr>
              <w:pStyle w:val="aTitle"/>
              <w:numPr>
                <w:ilvl w:val="0"/>
                <w:numId w:val="17"/>
              </w:numPr>
              <w:tabs>
                <w:tab w:val="clear" w:pos="4513"/>
                <w:tab w:val="clear" w:pos="9026"/>
              </w:tabs>
              <w:ind w:left="325" w:hanging="283"/>
              <w:rPr>
                <w:rFonts w:cs="Arial"/>
                <w:b w:val="0"/>
                <w:noProof/>
                <w:color w:val="auto"/>
                <w:sz w:val="22"/>
                <w:lang w:eastAsia="en-GB"/>
              </w:rPr>
            </w:pPr>
            <w:r w:rsidRPr="00D17C75">
              <w:rPr>
                <w:rFonts w:cs="Arial"/>
                <w:b w:val="0"/>
                <w:noProof/>
                <w:color w:val="auto"/>
                <w:sz w:val="22"/>
                <w:lang w:eastAsia="en-GB"/>
              </w:rPr>
              <w:t>Ability to undertake work with community groups and local businesses and if required, to represent the AONB Partnership at public and other meetings.</w:t>
            </w:r>
          </w:p>
          <w:p w14:paraId="5E806279" w14:textId="77777777" w:rsidR="00D17C75" w:rsidRPr="00D17C75" w:rsidRDefault="00D17C75" w:rsidP="007D29EC">
            <w:pPr>
              <w:numPr>
                <w:ilvl w:val="0"/>
                <w:numId w:val="17"/>
              </w:numPr>
              <w:tabs>
                <w:tab w:val="left" w:pos="2970"/>
              </w:tabs>
              <w:ind w:left="325" w:hanging="283"/>
              <w:jc w:val="both"/>
              <w:rPr>
                <w:rFonts w:cs="Arial"/>
                <w:noProof/>
                <w:sz w:val="22"/>
                <w:lang w:eastAsia="en-GB"/>
              </w:rPr>
            </w:pPr>
            <w:r>
              <w:rPr>
                <w:rFonts w:cs="Arial"/>
                <w:noProof/>
                <w:sz w:val="22"/>
                <w:lang w:eastAsia="en-GB"/>
              </w:rPr>
              <w:t>Knowledge o</w:t>
            </w:r>
            <w:r w:rsidRPr="00D17C75">
              <w:rPr>
                <w:rFonts w:cs="Arial"/>
                <w:noProof/>
                <w:sz w:val="22"/>
                <w:lang w:eastAsia="en-GB"/>
              </w:rPr>
              <w:t>f new media and the changing nature of digital interpretation.</w:t>
            </w:r>
          </w:p>
          <w:p w14:paraId="7E4EA946" w14:textId="77777777" w:rsidR="00621974" w:rsidRDefault="00D17C75" w:rsidP="007D29EC">
            <w:pPr>
              <w:numPr>
                <w:ilvl w:val="0"/>
                <w:numId w:val="17"/>
              </w:numPr>
              <w:tabs>
                <w:tab w:val="left" w:pos="2970"/>
              </w:tabs>
              <w:ind w:left="325" w:hanging="283"/>
              <w:jc w:val="both"/>
              <w:rPr>
                <w:rFonts w:cs="Arial"/>
                <w:noProof/>
                <w:sz w:val="22"/>
                <w:lang w:eastAsia="en-GB"/>
              </w:rPr>
            </w:pPr>
            <w:r>
              <w:rPr>
                <w:rFonts w:cs="Arial"/>
                <w:noProof/>
                <w:sz w:val="22"/>
                <w:lang w:eastAsia="en-GB"/>
              </w:rPr>
              <w:t>Knowledge o</w:t>
            </w:r>
            <w:r w:rsidRPr="00D17C75">
              <w:rPr>
                <w:rFonts w:cs="Arial"/>
                <w:noProof/>
                <w:sz w:val="22"/>
                <w:lang w:eastAsia="en-GB"/>
              </w:rPr>
              <w:t>f natural beauty conservation, nature recovery and rural issues, including those affecting the uplands and protected area management.</w:t>
            </w:r>
          </w:p>
          <w:p w14:paraId="2AC0E328" w14:textId="7C745B5A" w:rsidR="008B178A" w:rsidRPr="00D17C75" w:rsidRDefault="008B178A" w:rsidP="00F17AA7">
            <w:pPr>
              <w:tabs>
                <w:tab w:val="left" w:pos="2970"/>
              </w:tabs>
              <w:ind w:left="325"/>
              <w:jc w:val="both"/>
              <w:rPr>
                <w:rFonts w:cs="Arial"/>
                <w:noProof/>
                <w:sz w:val="22"/>
                <w:lang w:eastAsia="en-GB"/>
              </w:rPr>
            </w:pPr>
          </w:p>
        </w:tc>
        <w:tc>
          <w:tcPr>
            <w:tcW w:w="5670" w:type="dxa"/>
          </w:tcPr>
          <w:p w14:paraId="44D751C5" w14:textId="77777777" w:rsidR="00845787" w:rsidRPr="00D17C75" w:rsidRDefault="00845787" w:rsidP="007D29EC">
            <w:pPr>
              <w:tabs>
                <w:tab w:val="left" w:pos="2970"/>
              </w:tabs>
              <w:spacing w:after="120"/>
              <w:jc w:val="both"/>
              <w:rPr>
                <w:rFonts w:cs="Arial"/>
                <w:noProof/>
                <w:sz w:val="22"/>
                <w:lang w:eastAsia="en-GB"/>
              </w:rPr>
            </w:pPr>
          </w:p>
          <w:p w14:paraId="1368BD0C" w14:textId="77777777" w:rsidR="00D17C75" w:rsidRPr="00D17C75" w:rsidRDefault="00D17C75" w:rsidP="007D29EC">
            <w:pPr>
              <w:numPr>
                <w:ilvl w:val="0"/>
                <w:numId w:val="17"/>
              </w:numPr>
              <w:tabs>
                <w:tab w:val="left" w:pos="2970"/>
              </w:tabs>
              <w:ind w:left="325" w:hanging="283"/>
              <w:jc w:val="both"/>
              <w:rPr>
                <w:rFonts w:cs="Arial"/>
                <w:noProof/>
                <w:sz w:val="22"/>
                <w:lang w:eastAsia="en-GB"/>
              </w:rPr>
            </w:pPr>
            <w:r>
              <w:rPr>
                <w:rFonts w:cs="Arial"/>
                <w:noProof/>
                <w:sz w:val="22"/>
                <w:lang w:eastAsia="en-GB"/>
              </w:rPr>
              <w:t>Knowledge o</w:t>
            </w:r>
            <w:r w:rsidRPr="00D17C75">
              <w:rPr>
                <w:rFonts w:cs="Arial"/>
                <w:noProof/>
                <w:sz w:val="22"/>
                <w:lang w:eastAsia="en-GB"/>
              </w:rPr>
              <w:t>f the geological, environmental and cultural history of the North Pennines and the Eden Valley.</w:t>
            </w:r>
          </w:p>
          <w:p w14:paraId="34293DF7" w14:textId="77777777" w:rsidR="00D17C75" w:rsidRPr="00D17C75" w:rsidRDefault="00D17C75" w:rsidP="007D29EC">
            <w:pPr>
              <w:numPr>
                <w:ilvl w:val="0"/>
                <w:numId w:val="17"/>
              </w:numPr>
              <w:tabs>
                <w:tab w:val="left" w:pos="2970"/>
              </w:tabs>
              <w:ind w:left="325" w:hanging="283"/>
              <w:jc w:val="both"/>
              <w:rPr>
                <w:rFonts w:cs="Arial"/>
                <w:noProof/>
                <w:sz w:val="22"/>
                <w:lang w:eastAsia="en-GB"/>
              </w:rPr>
            </w:pPr>
            <w:r>
              <w:rPr>
                <w:rFonts w:cs="Arial"/>
                <w:noProof/>
                <w:sz w:val="22"/>
                <w:lang w:eastAsia="en-GB"/>
              </w:rPr>
              <w:t>Knowledge o</w:t>
            </w:r>
            <w:r w:rsidRPr="00D17C75">
              <w:rPr>
                <w:rFonts w:cs="Arial"/>
                <w:noProof/>
                <w:sz w:val="22"/>
                <w:lang w:eastAsia="en-GB"/>
              </w:rPr>
              <w:t xml:space="preserve">f the needs of the communities and environment in the North Pennines and Eden Valley. </w:t>
            </w:r>
          </w:p>
          <w:p w14:paraId="2D3B06F2" w14:textId="59369879" w:rsidR="00845787" w:rsidRDefault="00D17C75" w:rsidP="007D29EC">
            <w:pPr>
              <w:numPr>
                <w:ilvl w:val="0"/>
                <w:numId w:val="17"/>
              </w:numPr>
              <w:tabs>
                <w:tab w:val="left" w:pos="2970"/>
              </w:tabs>
              <w:ind w:left="325" w:hanging="283"/>
              <w:jc w:val="both"/>
              <w:rPr>
                <w:rFonts w:cs="Arial"/>
                <w:noProof/>
                <w:sz w:val="22"/>
                <w:lang w:eastAsia="en-GB"/>
              </w:rPr>
            </w:pPr>
            <w:r w:rsidRPr="00D17C75">
              <w:rPr>
                <w:rFonts w:cs="Arial"/>
                <w:noProof/>
                <w:sz w:val="22"/>
                <w:lang w:eastAsia="en-GB"/>
              </w:rPr>
              <w:t>Knowledge of national and local policy initiatives for rural areas</w:t>
            </w:r>
            <w:r w:rsidR="00AD677C">
              <w:rPr>
                <w:rFonts w:cs="Arial"/>
                <w:noProof/>
                <w:sz w:val="22"/>
                <w:lang w:eastAsia="en-GB"/>
              </w:rPr>
              <w:t xml:space="preserve"> and </w:t>
            </w:r>
            <w:r w:rsidRPr="00D17C75">
              <w:rPr>
                <w:rFonts w:cs="Arial"/>
                <w:noProof/>
                <w:sz w:val="22"/>
                <w:lang w:eastAsia="en-GB"/>
              </w:rPr>
              <w:t>socio-economic issues facing rural areas</w:t>
            </w:r>
            <w:r w:rsidR="00AD677C">
              <w:rPr>
                <w:rFonts w:cs="Arial"/>
                <w:noProof/>
                <w:sz w:val="22"/>
                <w:lang w:eastAsia="en-GB"/>
              </w:rPr>
              <w:t xml:space="preserve"> and their young people.</w:t>
            </w:r>
          </w:p>
          <w:p w14:paraId="4C864010" w14:textId="77777777" w:rsidR="00A97472" w:rsidRDefault="00A97472" w:rsidP="007D29EC">
            <w:pPr>
              <w:numPr>
                <w:ilvl w:val="0"/>
                <w:numId w:val="17"/>
              </w:numPr>
              <w:tabs>
                <w:tab w:val="left" w:pos="2970"/>
              </w:tabs>
              <w:ind w:left="325" w:hanging="283"/>
              <w:jc w:val="both"/>
              <w:rPr>
                <w:rFonts w:cs="Arial"/>
                <w:noProof/>
                <w:sz w:val="22"/>
                <w:lang w:eastAsia="en-GB"/>
              </w:rPr>
            </w:pPr>
            <w:r>
              <w:rPr>
                <w:rFonts w:cs="Arial"/>
                <w:noProof/>
                <w:sz w:val="22"/>
                <w:lang w:eastAsia="en-GB"/>
              </w:rPr>
              <w:t>A political awareness and a good knowledge of community relations.</w:t>
            </w:r>
          </w:p>
          <w:p w14:paraId="555490F5" w14:textId="77777777" w:rsidR="00A97472" w:rsidRDefault="00A97472" w:rsidP="007D29EC">
            <w:pPr>
              <w:numPr>
                <w:ilvl w:val="0"/>
                <w:numId w:val="17"/>
              </w:numPr>
              <w:tabs>
                <w:tab w:val="left" w:pos="2970"/>
              </w:tabs>
              <w:ind w:left="325" w:hanging="283"/>
              <w:jc w:val="both"/>
              <w:rPr>
                <w:rFonts w:cs="Arial"/>
                <w:noProof/>
                <w:sz w:val="22"/>
                <w:lang w:eastAsia="en-GB"/>
              </w:rPr>
            </w:pPr>
            <w:r>
              <w:rPr>
                <w:rFonts w:cs="Arial"/>
                <w:noProof/>
                <w:sz w:val="22"/>
                <w:lang w:eastAsia="en-GB"/>
              </w:rPr>
              <w:t xml:space="preserve">Good photography and video skills to support social media work on behalf of the scheme. </w:t>
            </w:r>
          </w:p>
          <w:p w14:paraId="2849FD78" w14:textId="0A3B29B1" w:rsidR="00A97472" w:rsidRPr="00D17C75" w:rsidRDefault="00A97472" w:rsidP="007D29EC">
            <w:pPr>
              <w:tabs>
                <w:tab w:val="left" w:pos="2970"/>
              </w:tabs>
              <w:spacing w:after="120"/>
              <w:ind w:left="42"/>
              <w:jc w:val="both"/>
              <w:rPr>
                <w:rFonts w:cs="Arial"/>
                <w:noProof/>
                <w:sz w:val="22"/>
                <w:lang w:eastAsia="en-GB"/>
              </w:rPr>
            </w:pPr>
          </w:p>
        </w:tc>
      </w:tr>
      <w:tr w:rsidR="00040EE4" w14:paraId="1F806249" w14:textId="77777777" w:rsidTr="007D29EC">
        <w:trPr>
          <w:trHeight w:val="3715"/>
        </w:trPr>
        <w:tc>
          <w:tcPr>
            <w:tcW w:w="1671" w:type="dxa"/>
            <w:shd w:val="clear" w:color="auto" w:fill="F2F2F2" w:themeFill="background1" w:themeFillShade="F2"/>
          </w:tcPr>
          <w:p w14:paraId="090F90B4" w14:textId="77777777" w:rsidR="00845787" w:rsidRPr="00845787" w:rsidRDefault="00845787" w:rsidP="00D70625">
            <w:pPr>
              <w:pStyle w:val="aTitle"/>
              <w:tabs>
                <w:tab w:val="clear" w:pos="4513"/>
              </w:tabs>
              <w:rPr>
                <w:rFonts w:cs="Arial"/>
                <w:noProof/>
                <w:color w:val="auto"/>
                <w:sz w:val="22"/>
                <w:lang w:eastAsia="en-GB"/>
              </w:rPr>
            </w:pPr>
          </w:p>
          <w:p w14:paraId="352F0D47"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393" w:type="dxa"/>
          </w:tcPr>
          <w:p w14:paraId="691D25FF" w14:textId="77777777" w:rsidR="00845787" w:rsidRPr="00845787" w:rsidRDefault="00845787" w:rsidP="007D29EC">
            <w:pPr>
              <w:pStyle w:val="aTitle"/>
              <w:tabs>
                <w:tab w:val="clear" w:pos="4513"/>
                <w:tab w:val="clear" w:pos="9026"/>
              </w:tabs>
              <w:rPr>
                <w:rFonts w:cs="Arial"/>
                <w:b w:val="0"/>
                <w:noProof/>
                <w:color w:val="auto"/>
                <w:sz w:val="22"/>
                <w:lang w:eastAsia="en-GB"/>
              </w:rPr>
            </w:pPr>
          </w:p>
          <w:p w14:paraId="1E47933C" w14:textId="77777777" w:rsidR="00D17C75" w:rsidRPr="00D17C75" w:rsidRDefault="00D17C75" w:rsidP="007D29EC">
            <w:pPr>
              <w:numPr>
                <w:ilvl w:val="0"/>
                <w:numId w:val="17"/>
              </w:numPr>
              <w:tabs>
                <w:tab w:val="left" w:pos="2970"/>
              </w:tabs>
              <w:ind w:left="325" w:hanging="283"/>
              <w:jc w:val="both"/>
              <w:rPr>
                <w:rFonts w:cs="Arial"/>
                <w:noProof/>
                <w:sz w:val="22"/>
                <w:lang w:eastAsia="en-GB"/>
              </w:rPr>
            </w:pPr>
            <w:r w:rsidRPr="00D17C75">
              <w:rPr>
                <w:rFonts w:cs="Arial"/>
                <w:noProof/>
                <w:sz w:val="22"/>
                <w:lang w:eastAsia="en-GB"/>
              </w:rPr>
              <w:t>Articulate, presentable, pleasant and capable of making a positive impact on the area and its communities.</w:t>
            </w:r>
          </w:p>
          <w:p w14:paraId="3AE83858" w14:textId="77777777" w:rsidR="00D17C75" w:rsidRPr="00D17C75" w:rsidRDefault="00D17C75" w:rsidP="007D29EC">
            <w:pPr>
              <w:numPr>
                <w:ilvl w:val="0"/>
                <w:numId w:val="17"/>
              </w:numPr>
              <w:tabs>
                <w:tab w:val="left" w:pos="2970"/>
              </w:tabs>
              <w:ind w:left="325" w:hanging="283"/>
              <w:jc w:val="both"/>
              <w:rPr>
                <w:rFonts w:cs="Arial"/>
                <w:noProof/>
                <w:sz w:val="22"/>
                <w:lang w:eastAsia="en-GB"/>
              </w:rPr>
            </w:pPr>
            <w:r w:rsidRPr="00D17C75">
              <w:rPr>
                <w:rFonts w:cs="Arial"/>
                <w:noProof/>
                <w:sz w:val="22"/>
                <w:lang w:eastAsia="en-GB"/>
              </w:rPr>
              <w:t>Considerable tact and good negotiating skills.</w:t>
            </w:r>
          </w:p>
          <w:p w14:paraId="79C64FBF" w14:textId="77777777" w:rsidR="00D17C75" w:rsidRPr="00D17C75" w:rsidRDefault="00D17C75" w:rsidP="007D29EC">
            <w:pPr>
              <w:numPr>
                <w:ilvl w:val="0"/>
                <w:numId w:val="17"/>
              </w:numPr>
              <w:tabs>
                <w:tab w:val="left" w:pos="2970"/>
              </w:tabs>
              <w:ind w:left="325" w:hanging="283"/>
              <w:jc w:val="both"/>
              <w:rPr>
                <w:rFonts w:cs="Arial"/>
                <w:noProof/>
                <w:sz w:val="22"/>
                <w:lang w:eastAsia="en-GB"/>
              </w:rPr>
            </w:pPr>
            <w:r w:rsidRPr="00D17C75">
              <w:rPr>
                <w:rFonts w:cs="Arial"/>
                <w:noProof/>
                <w:sz w:val="22"/>
                <w:lang w:eastAsia="en-GB"/>
              </w:rPr>
              <w:t xml:space="preserve">Ability to work using own initiative, to generate ideas and to motivate others </w:t>
            </w:r>
          </w:p>
          <w:p w14:paraId="47EE530A" w14:textId="77777777" w:rsidR="00D17C75" w:rsidRPr="00D17C75" w:rsidRDefault="00D17C75" w:rsidP="007D29EC">
            <w:pPr>
              <w:numPr>
                <w:ilvl w:val="0"/>
                <w:numId w:val="17"/>
              </w:numPr>
              <w:tabs>
                <w:tab w:val="left" w:pos="2970"/>
              </w:tabs>
              <w:ind w:left="325" w:hanging="283"/>
              <w:jc w:val="both"/>
              <w:rPr>
                <w:rFonts w:cs="Arial"/>
                <w:noProof/>
                <w:sz w:val="22"/>
                <w:lang w:eastAsia="en-GB"/>
              </w:rPr>
            </w:pPr>
            <w:r w:rsidRPr="00D17C75">
              <w:rPr>
                <w:rFonts w:cs="Arial"/>
                <w:noProof/>
                <w:sz w:val="22"/>
                <w:lang w:eastAsia="en-GB"/>
              </w:rPr>
              <w:t>A highly organised approach to work and a capability to work under pressure of deadlines and a heavy workload.</w:t>
            </w:r>
          </w:p>
          <w:p w14:paraId="1CF47BD4" w14:textId="77777777" w:rsidR="00D17C75" w:rsidRPr="00D17C75" w:rsidRDefault="00D17C75" w:rsidP="007D29EC">
            <w:pPr>
              <w:numPr>
                <w:ilvl w:val="0"/>
                <w:numId w:val="17"/>
              </w:numPr>
              <w:tabs>
                <w:tab w:val="left" w:pos="2970"/>
              </w:tabs>
              <w:ind w:left="325" w:hanging="283"/>
              <w:jc w:val="both"/>
              <w:rPr>
                <w:rFonts w:cs="Arial"/>
                <w:noProof/>
                <w:sz w:val="22"/>
                <w:lang w:eastAsia="en-GB"/>
              </w:rPr>
            </w:pPr>
            <w:r w:rsidRPr="00D17C75">
              <w:rPr>
                <w:rFonts w:cs="Arial"/>
                <w:noProof/>
                <w:sz w:val="22"/>
                <w:lang w:eastAsia="en-GB"/>
              </w:rPr>
              <w:t>Ability to develop ideas and present them persuasively.</w:t>
            </w:r>
          </w:p>
          <w:p w14:paraId="6A3F3BA5" w14:textId="661E2070" w:rsidR="00D17C75" w:rsidRDefault="00D17C75" w:rsidP="007D29EC">
            <w:pPr>
              <w:numPr>
                <w:ilvl w:val="0"/>
                <w:numId w:val="17"/>
              </w:numPr>
              <w:tabs>
                <w:tab w:val="left" w:pos="2970"/>
              </w:tabs>
              <w:ind w:left="325" w:hanging="283"/>
              <w:jc w:val="both"/>
              <w:rPr>
                <w:rFonts w:cs="Arial"/>
                <w:noProof/>
                <w:sz w:val="22"/>
                <w:lang w:eastAsia="en-GB"/>
              </w:rPr>
            </w:pPr>
            <w:r w:rsidRPr="00D17C75">
              <w:rPr>
                <w:rFonts w:cs="Arial"/>
                <w:noProof/>
                <w:sz w:val="22"/>
                <w:lang w:eastAsia="en-GB"/>
              </w:rPr>
              <w:t>Self-confidence, reliability and self-reliance and the ability to work without close supervision.</w:t>
            </w:r>
          </w:p>
          <w:p w14:paraId="16E01BA9" w14:textId="77777777" w:rsidR="00D17C75" w:rsidRPr="00D17C75" w:rsidRDefault="00D17C75" w:rsidP="007D29EC">
            <w:pPr>
              <w:numPr>
                <w:ilvl w:val="0"/>
                <w:numId w:val="17"/>
              </w:numPr>
              <w:tabs>
                <w:tab w:val="left" w:pos="2970"/>
              </w:tabs>
              <w:ind w:left="325" w:hanging="283"/>
              <w:jc w:val="both"/>
              <w:rPr>
                <w:rFonts w:cs="Arial"/>
                <w:noProof/>
                <w:sz w:val="22"/>
                <w:lang w:eastAsia="en-GB"/>
              </w:rPr>
            </w:pPr>
            <w:r w:rsidRPr="00D17C75">
              <w:rPr>
                <w:rFonts w:cs="Arial"/>
                <w:noProof/>
                <w:sz w:val="22"/>
                <w:lang w:eastAsia="en-GB"/>
              </w:rPr>
              <w:t>Ability to meet the transport requirements of the post.</w:t>
            </w:r>
          </w:p>
          <w:p w14:paraId="2E91D965" w14:textId="77777777" w:rsidR="00845787" w:rsidRPr="00D17C75" w:rsidRDefault="00D17C75" w:rsidP="007D29EC">
            <w:pPr>
              <w:numPr>
                <w:ilvl w:val="0"/>
                <w:numId w:val="17"/>
              </w:numPr>
              <w:tabs>
                <w:tab w:val="left" w:pos="2970"/>
              </w:tabs>
              <w:ind w:left="325" w:hanging="283"/>
              <w:jc w:val="both"/>
              <w:rPr>
                <w:rFonts w:cs="Arial"/>
                <w:noProof/>
                <w:sz w:val="22"/>
                <w:lang w:eastAsia="en-GB"/>
              </w:rPr>
            </w:pPr>
            <w:r w:rsidRPr="00D17C75">
              <w:rPr>
                <w:rFonts w:cs="Arial"/>
                <w:noProof/>
                <w:sz w:val="22"/>
                <w:lang w:eastAsia="en-GB"/>
              </w:rPr>
              <w:t xml:space="preserve">Willingness to work outside normal office hours on occasions. </w:t>
            </w:r>
            <w:r w:rsidR="008061D3">
              <w:rPr>
                <w:rFonts w:cs="Arial"/>
                <w:noProof/>
                <w:sz w:val="22"/>
                <w:lang w:eastAsia="en-GB"/>
              </w:rPr>
              <w:t xml:space="preserve">Detail any criteria the performance of the post requires. </w:t>
            </w:r>
          </w:p>
          <w:p w14:paraId="3C898CD3" w14:textId="77777777" w:rsidR="00040EE4" w:rsidRPr="008061D3" w:rsidRDefault="00040EE4" w:rsidP="007D29EC">
            <w:pPr>
              <w:pStyle w:val="aTitle"/>
              <w:tabs>
                <w:tab w:val="clear" w:pos="4513"/>
                <w:tab w:val="clear" w:pos="9026"/>
              </w:tabs>
              <w:rPr>
                <w:rFonts w:cs="Arial"/>
                <w:b w:val="0"/>
                <w:i/>
                <w:noProof/>
                <w:color w:val="auto"/>
                <w:sz w:val="22"/>
                <w:lang w:eastAsia="en-GB"/>
              </w:rPr>
            </w:pPr>
          </w:p>
        </w:tc>
        <w:tc>
          <w:tcPr>
            <w:tcW w:w="5670" w:type="dxa"/>
          </w:tcPr>
          <w:p w14:paraId="03EC5A7D" w14:textId="77777777" w:rsidR="00845787" w:rsidRPr="00845787" w:rsidRDefault="00845787" w:rsidP="007D29EC">
            <w:pPr>
              <w:pStyle w:val="aTitle"/>
              <w:tabs>
                <w:tab w:val="clear" w:pos="4513"/>
              </w:tabs>
              <w:ind w:left="312"/>
              <w:rPr>
                <w:rFonts w:cs="Arial"/>
                <w:b w:val="0"/>
                <w:noProof/>
                <w:color w:val="auto"/>
                <w:sz w:val="22"/>
                <w:lang w:eastAsia="en-GB"/>
              </w:rPr>
            </w:pPr>
          </w:p>
          <w:p w14:paraId="1D582D1A" w14:textId="77777777" w:rsidR="00845787" w:rsidRDefault="00D17C75" w:rsidP="007D29EC">
            <w:pPr>
              <w:pStyle w:val="aTitle"/>
              <w:numPr>
                <w:ilvl w:val="0"/>
                <w:numId w:val="17"/>
              </w:numPr>
              <w:tabs>
                <w:tab w:val="clear" w:pos="4513"/>
                <w:tab w:val="clear" w:pos="9026"/>
              </w:tabs>
              <w:ind w:left="325" w:hanging="283"/>
              <w:rPr>
                <w:rFonts w:cs="Arial"/>
                <w:b w:val="0"/>
                <w:noProof/>
                <w:color w:val="auto"/>
                <w:sz w:val="22"/>
                <w:lang w:eastAsia="en-GB"/>
              </w:rPr>
            </w:pPr>
            <w:r w:rsidRPr="00D17C75">
              <w:rPr>
                <w:rFonts w:cs="Arial"/>
                <w:b w:val="0"/>
                <w:noProof/>
                <w:color w:val="auto"/>
                <w:sz w:val="22"/>
                <w:lang w:eastAsia="en-GB"/>
              </w:rPr>
              <w:t>A personal commitment to and interest in the North Pennines and Eden Valley</w:t>
            </w:r>
            <w:r w:rsidR="008061D3" w:rsidRPr="00D17C75">
              <w:rPr>
                <w:rFonts w:cs="Arial"/>
                <w:b w:val="0"/>
                <w:noProof/>
                <w:color w:val="auto"/>
                <w:sz w:val="22"/>
                <w:lang w:eastAsia="en-GB"/>
              </w:rPr>
              <w:t xml:space="preserve"> </w:t>
            </w:r>
          </w:p>
          <w:p w14:paraId="5AC7010E" w14:textId="77777777" w:rsidR="00A97472" w:rsidRPr="00D17C75" w:rsidRDefault="00A97472" w:rsidP="007D29EC">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Good general health, presentable, pleasant and capable of making a positive impact on the area and its communities</w:t>
            </w:r>
          </w:p>
        </w:tc>
      </w:tr>
    </w:tbl>
    <w:p w14:paraId="1B474916"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84C4F" w14:textId="77777777" w:rsidR="00636181" w:rsidRDefault="00636181" w:rsidP="0077606C">
      <w:r>
        <w:separator/>
      </w:r>
    </w:p>
  </w:endnote>
  <w:endnote w:type="continuationSeparator" w:id="0">
    <w:p w14:paraId="3CC056D6"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F0FEA"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B9E2C" w14:textId="77777777" w:rsidR="00636181" w:rsidRDefault="00636181" w:rsidP="0077606C">
      <w:r>
        <w:separator/>
      </w:r>
    </w:p>
  </w:footnote>
  <w:footnote w:type="continuationSeparator" w:id="0">
    <w:p w14:paraId="7C4C0796"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BF1C3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F355ED"/>
    <w:multiLevelType w:val="hybridMultilevel"/>
    <w:tmpl w:val="C7221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
  </w:num>
  <w:num w:numId="4">
    <w:abstractNumId w:val="11"/>
  </w:num>
  <w:num w:numId="5">
    <w:abstractNumId w:val="1"/>
  </w:num>
  <w:num w:numId="6">
    <w:abstractNumId w:val="17"/>
  </w:num>
  <w:num w:numId="7">
    <w:abstractNumId w:val="21"/>
  </w:num>
  <w:num w:numId="8">
    <w:abstractNumId w:val="5"/>
  </w:num>
  <w:num w:numId="9">
    <w:abstractNumId w:val="20"/>
  </w:num>
  <w:num w:numId="10">
    <w:abstractNumId w:val="14"/>
  </w:num>
  <w:num w:numId="11">
    <w:abstractNumId w:val="4"/>
  </w:num>
  <w:num w:numId="12">
    <w:abstractNumId w:val="19"/>
  </w:num>
  <w:num w:numId="13">
    <w:abstractNumId w:val="18"/>
  </w:num>
  <w:num w:numId="14">
    <w:abstractNumId w:val="15"/>
  </w:num>
  <w:num w:numId="15">
    <w:abstractNumId w:val="10"/>
  </w:num>
  <w:num w:numId="16">
    <w:abstractNumId w:val="9"/>
  </w:num>
  <w:num w:numId="17">
    <w:abstractNumId w:val="2"/>
  </w:num>
  <w:num w:numId="18">
    <w:abstractNumId w:val="0"/>
  </w:num>
  <w:num w:numId="19">
    <w:abstractNumId w:val="7"/>
  </w:num>
  <w:num w:numId="20">
    <w:abstractNumId w:val="13"/>
  </w:num>
  <w:num w:numId="21">
    <w:abstractNumId w:val="8"/>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90B2A"/>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35C1E"/>
    <w:rsid w:val="004441F1"/>
    <w:rsid w:val="00447DB6"/>
    <w:rsid w:val="00452BE6"/>
    <w:rsid w:val="00454EF4"/>
    <w:rsid w:val="00454FBF"/>
    <w:rsid w:val="0046742B"/>
    <w:rsid w:val="0047354B"/>
    <w:rsid w:val="00484C90"/>
    <w:rsid w:val="0049235B"/>
    <w:rsid w:val="004A02C2"/>
    <w:rsid w:val="004A5A24"/>
    <w:rsid w:val="004C40B7"/>
    <w:rsid w:val="004D2FBE"/>
    <w:rsid w:val="004D319D"/>
    <w:rsid w:val="0052110C"/>
    <w:rsid w:val="005248FA"/>
    <w:rsid w:val="005360F5"/>
    <w:rsid w:val="00542F17"/>
    <w:rsid w:val="00546EBC"/>
    <w:rsid w:val="005528A3"/>
    <w:rsid w:val="00561D93"/>
    <w:rsid w:val="0056786F"/>
    <w:rsid w:val="00573099"/>
    <w:rsid w:val="0057361B"/>
    <w:rsid w:val="005773BD"/>
    <w:rsid w:val="00581EEF"/>
    <w:rsid w:val="0058758C"/>
    <w:rsid w:val="005C7B57"/>
    <w:rsid w:val="005F1121"/>
    <w:rsid w:val="005F2676"/>
    <w:rsid w:val="005F42BD"/>
    <w:rsid w:val="005F5A06"/>
    <w:rsid w:val="005F7983"/>
    <w:rsid w:val="005F7A1B"/>
    <w:rsid w:val="00601923"/>
    <w:rsid w:val="00604623"/>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9EC"/>
    <w:rsid w:val="007D2D88"/>
    <w:rsid w:val="007E2246"/>
    <w:rsid w:val="008061D3"/>
    <w:rsid w:val="00815FF5"/>
    <w:rsid w:val="008177B2"/>
    <w:rsid w:val="00817F2F"/>
    <w:rsid w:val="00834151"/>
    <w:rsid w:val="00845787"/>
    <w:rsid w:val="00863413"/>
    <w:rsid w:val="008864D4"/>
    <w:rsid w:val="00886C91"/>
    <w:rsid w:val="008B178A"/>
    <w:rsid w:val="008C6D44"/>
    <w:rsid w:val="008E2050"/>
    <w:rsid w:val="008E5D50"/>
    <w:rsid w:val="008F20BF"/>
    <w:rsid w:val="008F34B3"/>
    <w:rsid w:val="008F4BDD"/>
    <w:rsid w:val="009035CE"/>
    <w:rsid w:val="00912182"/>
    <w:rsid w:val="00930249"/>
    <w:rsid w:val="00944CE3"/>
    <w:rsid w:val="00950EE4"/>
    <w:rsid w:val="00955B9A"/>
    <w:rsid w:val="009569FA"/>
    <w:rsid w:val="00966278"/>
    <w:rsid w:val="00991A67"/>
    <w:rsid w:val="00992861"/>
    <w:rsid w:val="00993407"/>
    <w:rsid w:val="009A0774"/>
    <w:rsid w:val="009C150C"/>
    <w:rsid w:val="009C2757"/>
    <w:rsid w:val="009C3715"/>
    <w:rsid w:val="009C73E4"/>
    <w:rsid w:val="009D5809"/>
    <w:rsid w:val="009F6BC2"/>
    <w:rsid w:val="00A06627"/>
    <w:rsid w:val="00A13BB0"/>
    <w:rsid w:val="00A1744E"/>
    <w:rsid w:val="00A30521"/>
    <w:rsid w:val="00A34036"/>
    <w:rsid w:val="00A35FEB"/>
    <w:rsid w:val="00A3622E"/>
    <w:rsid w:val="00A64EB5"/>
    <w:rsid w:val="00A67C49"/>
    <w:rsid w:val="00A84DA4"/>
    <w:rsid w:val="00A862EB"/>
    <w:rsid w:val="00A87CC6"/>
    <w:rsid w:val="00A97472"/>
    <w:rsid w:val="00AA084D"/>
    <w:rsid w:val="00AA6483"/>
    <w:rsid w:val="00AB3B1A"/>
    <w:rsid w:val="00AD677C"/>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4781"/>
    <w:rsid w:val="00BB4FC5"/>
    <w:rsid w:val="00BC7F4B"/>
    <w:rsid w:val="00BE0AF6"/>
    <w:rsid w:val="00BF483E"/>
    <w:rsid w:val="00C24B06"/>
    <w:rsid w:val="00C25C7C"/>
    <w:rsid w:val="00C30CD5"/>
    <w:rsid w:val="00C4535B"/>
    <w:rsid w:val="00C51B00"/>
    <w:rsid w:val="00C54071"/>
    <w:rsid w:val="00C761B2"/>
    <w:rsid w:val="00C77FCE"/>
    <w:rsid w:val="00C839E2"/>
    <w:rsid w:val="00C86B50"/>
    <w:rsid w:val="00CC2879"/>
    <w:rsid w:val="00CE186A"/>
    <w:rsid w:val="00CE32DC"/>
    <w:rsid w:val="00D0359E"/>
    <w:rsid w:val="00D151A4"/>
    <w:rsid w:val="00D17C75"/>
    <w:rsid w:val="00D25915"/>
    <w:rsid w:val="00D32419"/>
    <w:rsid w:val="00D63DC6"/>
    <w:rsid w:val="00D71A00"/>
    <w:rsid w:val="00D720CC"/>
    <w:rsid w:val="00D7497F"/>
    <w:rsid w:val="00D8718F"/>
    <w:rsid w:val="00D94B67"/>
    <w:rsid w:val="00DA7401"/>
    <w:rsid w:val="00DE17BA"/>
    <w:rsid w:val="00DE1999"/>
    <w:rsid w:val="00DE41CE"/>
    <w:rsid w:val="00DE46D4"/>
    <w:rsid w:val="00DF49C8"/>
    <w:rsid w:val="00E017D3"/>
    <w:rsid w:val="00E078AA"/>
    <w:rsid w:val="00E25BE9"/>
    <w:rsid w:val="00E54875"/>
    <w:rsid w:val="00E54A4D"/>
    <w:rsid w:val="00E61385"/>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17AA7"/>
    <w:rsid w:val="00F201F9"/>
    <w:rsid w:val="00F2621B"/>
    <w:rsid w:val="00F270FA"/>
    <w:rsid w:val="00F30693"/>
    <w:rsid w:val="00F37944"/>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C9B195"/>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rsid w:val="00D17C75"/>
    <w:pPr>
      <w:tabs>
        <w:tab w:val="left" w:pos="-65"/>
        <w:tab w:val="left" w:pos="4320"/>
      </w:tabs>
      <w:spacing w:after="240"/>
    </w:pPr>
    <w:rPr>
      <w:rFonts w:ascii="Garamond" w:hAnsi="Garamond"/>
      <w:szCs w:val="20"/>
      <w:lang w:bidi="ar-SA"/>
    </w:rPr>
  </w:style>
  <w:style w:type="character" w:customStyle="1" w:styleId="BodyTextChar">
    <w:name w:val="Body Text Char"/>
    <w:basedOn w:val="DefaultParagraphFont"/>
    <w:link w:val="BodyText"/>
    <w:rsid w:val="00D17C75"/>
    <w:rPr>
      <w:rFonts w:ascii="Garamond" w:hAnsi="Garamond"/>
      <w:sz w:val="24"/>
      <w:lang w:eastAsia="en-US"/>
    </w:rPr>
  </w:style>
  <w:style w:type="paragraph" w:styleId="BodyText2">
    <w:name w:val="Body Text 2"/>
    <w:basedOn w:val="Normal"/>
    <w:link w:val="BodyText2Char"/>
    <w:uiPriority w:val="99"/>
    <w:semiHidden/>
    <w:unhideWhenUsed/>
    <w:rsid w:val="00D17C75"/>
    <w:pPr>
      <w:spacing w:after="120" w:line="480" w:lineRule="auto"/>
    </w:pPr>
  </w:style>
  <w:style w:type="character" w:customStyle="1" w:styleId="BodyText2Char">
    <w:name w:val="Body Text 2 Char"/>
    <w:basedOn w:val="DefaultParagraphFont"/>
    <w:link w:val="BodyText2"/>
    <w:uiPriority w:val="99"/>
    <w:semiHidden/>
    <w:rsid w:val="00D17C75"/>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69953">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1C3F2C8-6D3E-4656-A62B-6CF7638C1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56</TotalTime>
  <Pages>5</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11203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2021-08-31T10:21:00Z</dcterms:created>
  <dcterms:modified xsi:type="dcterms:W3CDTF">2021-09-08T14:03:00Z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