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Look w:val="01E0" w:firstRow="1" w:lastRow="1" w:firstColumn="1" w:lastColumn="1" w:noHBand="0" w:noVBand="0"/>
      </w:tblPr>
      <w:tblGrid>
        <w:gridCol w:w="10740"/>
      </w:tblGrid>
      <w:tr w:rsidR="0027479C" w:rsidRPr="00D5250C" w14:paraId="1B1D838C" w14:textId="77777777" w:rsidTr="005632E4">
        <w:tc>
          <w:tcPr>
            <w:tcW w:w="10740" w:type="dxa"/>
            <w:shd w:val="clear" w:color="auto" w:fill="auto"/>
          </w:tcPr>
          <w:p w14:paraId="6DD858FF" w14:textId="6D010154" w:rsidR="0027479C" w:rsidRPr="00D5250C" w:rsidRDefault="0027479C" w:rsidP="005632E4">
            <w:pPr>
              <w:ind w:left="1134" w:hanging="1134"/>
              <w:rPr>
                <w:rFonts w:ascii="Calibri" w:hAnsi="Calibri"/>
                <w:b/>
              </w:rPr>
            </w:pPr>
            <w:r w:rsidRPr="00D5250C">
              <w:rPr>
                <w:rFonts w:ascii="Calibri" w:hAnsi="Calibri"/>
                <w:b/>
              </w:rPr>
              <w:t>Job Title:</w:t>
            </w:r>
            <w:r w:rsidRPr="00D5250C">
              <w:rPr>
                <w:rFonts w:ascii="Calibri" w:hAnsi="Calibri"/>
                <w:b/>
              </w:rPr>
              <w:tab/>
            </w:r>
            <w:r w:rsidR="00DC1B69">
              <w:rPr>
                <w:rFonts w:ascii="Calibri" w:hAnsi="Calibri"/>
                <w:b/>
              </w:rPr>
              <w:t>Legal Claims Manager</w:t>
            </w:r>
          </w:p>
          <w:p w14:paraId="1FDB2075" w14:textId="77777777" w:rsidR="0027479C" w:rsidRPr="00D5250C" w:rsidRDefault="0027479C" w:rsidP="00274D4C">
            <w:pPr>
              <w:rPr>
                <w:rFonts w:ascii="Calibri" w:hAnsi="Calibri"/>
                <w:b/>
              </w:rPr>
            </w:pPr>
          </w:p>
          <w:p w14:paraId="3478D8AF" w14:textId="6A4A4D1F" w:rsidR="0027479C" w:rsidRPr="00D5250C" w:rsidRDefault="0027479C" w:rsidP="003764F9">
            <w:pPr>
              <w:ind w:left="1134" w:hanging="1134"/>
              <w:rPr>
                <w:rFonts w:ascii="Calibri" w:hAnsi="Calibri"/>
                <w:b/>
              </w:rPr>
            </w:pPr>
            <w:r w:rsidRPr="00D5250C">
              <w:rPr>
                <w:rFonts w:ascii="Calibri" w:hAnsi="Calibri"/>
                <w:b/>
              </w:rPr>
              <w:t>Purpose:</w:t>
            </w:r>
            <w:r w:rsidRPr="00D5250C">
              <w:rPr>
                <w:rFonts w:ascii="Calibri" w:hAnsi="Calibri"/>
                <w:b/>
              </w:rPr>
              <w:tab/>
            </w:r>
            <w:r w:rsidR="00684C9D" w:rsidRPr="00684C9D">
              <w:rPr>
                <w:rFonts w:ascii="Calibri" w:hAnsi="Calibri"/>
              </w:rPr>
              <w:t xml:space="preserve">An </w:t>
            </w:r>
            <w:r w:rsidR="006E624F" w:rsidRPr="00684C9D">
              <w:rPr>
                <w:rFonts w:ascii="Calibri" w:hAnsi="Calibri" w:cs="Arial"/>
                <w:szCs w:val="22"/>
                <w:lang w:val="en-US"/>
              </w:rPr>
              <w:t>experienc</w:t>
            </w:r>
            <w:r w:rsidR="006E624F" w:rsidRPr="00684C9D">
              <w:rPr>
                <w:rFonts w:ascii="Calibri" w:hAnsi="Calibri"/>
                <w:szCs w:val="22"/>
                <w:lang w:val="en-US"/>
              </w:rPr>
              <w:t>ed</w:t>
            </w:r>
            <w:r w:rsidR="00CA3C7F">
              <w:rPr>
                <w:rFonts w:ascii="Calibri" w:hAnsi="Calibri"/>
                <w:szCs w:val="22"/>
                <w:lang w:val="en-US"/>
              </w:rPr>
              <w:t xml:space="preserve"> fee earner (Paralegal, Litigation Executive, Legal Executive</w:t>
            </w:r>
            <w:r w:rsidR="00716DCC">
              <w:rPr>
                <w:rFonts w:ascii="Calibri" w:hAnsi="Calibri"/>
                <w:szCs w:val="22"/>
                <w:lang w:val="en-US"/>
              </w:rPr>
              <w:t xml:space="preserve"> or Junior Solicitor</w:t>
            </w:r>
            <w:r w:rsidR="00CA3C7F">
              <w:rPr>
                <w:rFonts w:ascii="Calibri" w:hAnsi="Calibri"/>
                <w:szCs w:val="22"/>
                <w:lang w:val="en-US"/>
              </w:rPr>
              <w:t xml:space="preserve">) with a strong litigation background </w:t>
            </w:r>
            <w:r w:rsidR="00684C9D">
              <w:rPr>
                <w:rFonts w:ascii="Calibri" w:hAnsi="Calibri"/>
                <w:szCs w:val="22"/>
                <w:lang w:val="en-US"/>
              </w:rPr>
              <w:t xml:space="preserve">is required to </w:t>
            </w:r>
            <w:r w:rsidR="00CA3C7F">
              <w:rPr>
                <w:rFonts w:ascii="Calibri" w:hAnsi="Calibri"/>
                <w:szCs w:val="22"/>
                <w:lang w:val="en-US"/>
              </w:rPr>
              <w:t>run a caseload of E</w:t>
            </w:r>
            <w:r w:rsidR="003764F9">
              <w:rPr>
                <w:rFonts w:ascii="Calibri" w:hAnsi="Calibri"/>
                <w:szCs w:val="22"/>
                <w:lang w:val="en-US"/>
              </w:rPr>
              <w:t xml:space="preserve">mployer </w:t>
            </w:r>
            <w:r w:rsidR="00CA3C7F">
              <w:rPr>
                <w:rFonts w:ascii="Calibri" w:hAnsi="Calibri"/>
                <w:szCs w:val="22"/>
                <w:lang w:val="en-US"/>
              </w:rPr>
              <w:t>L</w:t>
            </w:r>
            <w:r w:rsidR="003764F9">
              <w:rPr>
                <w:rFonts w:ascii="Calibri" w:hAnsi="Calibri"/>
                <w:szCs w:val="22"/>
                <w:lang w:val="en-US"/>
              </w:rPr>
              <w:t>iability</w:t>
            </w:r>
            <w:r w:rsidR="00CA3C7F">
              <w:rPr>
                <w:rFonts w:ascii="Calibri" w:hAnsi="Calibri"/>
                <w:szCs w:val="22"/>
                <w:lang w:val="en-US"/>
              </w:rPr>
              <w:t xml:space="preserve"> and P</w:t>
            </w:r>
            <w:r w:rsidR="003764F9">
              <w:rPr>
                <w:rFonts w:ascii="Calibri" w:hAnsi="Calibri"/>
                <w:szCs w:val="22"/>
                <w:lang w:val="en-US"/>
              </w:rPr>
              <w:t xml:space="preserve">ublic </w:t>
            </w:r>
            <w:r w:rsidR="00CA3C7F">
              <w:rPr>
                <w:rFonts w:ascii="Calibri" w:hAnsi="Calibri"/>
                <w:szCs w:val="22"/>
                <w:lang w:val="en-US"/>
              </w:rPr>
              <w:t>L</w:t>
            </w:r>
            <w:r w:rsidR="003764F9">
              <w:rPr>
                <w:rFonts w:ascii="Calibri" w:hAnsi="Calibri"/>
                <w:szCs w:val="22"/>
                <w:lang w:val="en-US"/>
              </w:rPr>
              <w:t>iab</w:t>
            </w:r>
            <w:r w:rsidR="00422E97">
              <w:rPr>
                <w:rFonts w:ascii="Calibri" w:hAnsi="Calibri"/>
                <w:szCs w:val="22"/>
                <w:lang w:val="en-US"/>
              </w:rPr>
              <w:t>i</w:t>
            </w:r>
            <w:r w:rsidR="003764F9">
              <w:rPr>
                <w:rFonts w:ascii="Calibri" w:hAnsi="Calibri"/>
                <w:szCs w:val="22"/>
                <w:lang w:val="en-US"/>
              </w:rPr>
              <w:t>lity</w:t>
            </w:r>
            <w:r w:rsidR="00CA3C7F">
              <w:rPr>
                <w:rFonts w:ascii="Calibri" w:hAnsi="Calibri"/>
                <w:szCs w:val="22"/>
                <w:lang w:val="en-US"/>
              </w:rPr>
              <w:t xml:space="preserve"> claims on behalf of </w:t>
            </w:r>
            <w:r w:rsidR="00F47EF6">
              <w:rPr>
                <w:rFonts w:ascii="Calibri" w:hAnsi="Calibri"/>
                <w:szCs w:val="22"/>
                <w:lang w:val="en-US"/>
              </w:rPr>
              <w:t>Nexus and its group companies, to support Solicitors with their workload,</w:t>
            </w:r>
            <w:r w:rsidR="00684C9D">
              <w:rPr>
                <w:rFonts w:ascii="Calibri" w:hAnsi="Calibri"/>
                <w:szCs w:val="22"/>
                <w:lang w:val="en-US"/>
              </w:rPr>
              <w:t xml:space="preserve"> and to undertake a wide range of legal services and related functions in support of Nexus and its group companies.</w:t>
            </w:r>
          </w:p>
        </w:tc>
      </w:tr>
    </w:tbl>
    <w:p w14:paraId="564C60C2" w14:textId="77777777" w:rsidR="00E62DF0" w:rsidRPr="00D5250C" w:rsidRDefault="00684C9D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 wp14:anchorId="1CCF3BB4" wp14:editId="55323C29">
            <wp:simplePos x="0" y="0"/>
            <wp:positionH relativeFrom="column">
              <wp:posOffset>6043295</wp:posOffset>
            </wp:positionH>
            <wp:positionV relativeFrom="paragraph">
              <wp:posOffset>-1500505</wp:posOffset>
            </wp:positionV>
            <wp:extent cx="907415" cy="1036955"/>
            <wp:effectExtent l="0" t="0" r="6985" b="0"/>
            <wp:wrapThrough wrapText="bothSides">
              <wp:wrapPolygon edited="0">
                <wp:start x="0" y="0"/>
                <wp:lineTo x="0" y="21031"/>
                <wp:lineTo x="21313" y="21031"/>
                <wp:lineTo x="2131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8D695" w14:textId="77777777" w:rsidR="00E62DF0" w:rsidRPr="00D5250C" w:rsidRDefault="00E62DF0" w:rsidP="00F60520">
      <w:pPr>
        <w:rPr>
          <w:rFonts w:ascii="Calibri" w:hAnsi="Calibri"/>
          <w:sz w:val="16"/>
          <w:szCs w:val="16"/>
        </w:rPr>
      </w:pPr>
    </w:p>
    <w:tbl>
      <w:tblPr>
        <w:tblW w:w="10739" w:type="dxa"/>
        <w:tblLayout w:type="fixed"/>
        <w:tblLook w:val="0000" w:firstRow="0" w:lastRow="0" w:firstColumn="0" w:lastColumn="0" w:noHBand="0" w:noVBand="0"/>
      </w:tblPr>
      <w:tblGrid>
        <w:gridCol w:w="8897"/>
        <w:gridCol w:w="1842"/>
      </w:tblGrid>
      <w:tr w:rsidR="00E62DF0" w:rsidRPr="00E40468" w14:paraId="3D90B51F" w14:textId="77777777" w:rsidTr="00D5659B">
        <w:trPr>
          <w:trHeight w:val="39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BCDF60" w14:textId="77777777" w:rsidR="00E62DF0" w:rsidRPr="00E40468" w:rsidRDefault="00E62DF0" w:rsidP="00E40468">
            <w:pPr>
              <w:rPr>
                <w:rFonts w:ascii="Calibri" w:hAnsi="Calibri"/>
                <w:b/>
                <w:szCs w:val="22"/>
              </w:rPr>
            </w:pPr>
            <w:r w:rsidRPr="00E40468">
              <w:rPr>
                <w:rFonts w:ascii="Calibri" w:hAnsi="Calibri"/>
                <w:b/>
                <w:szCs w:val="22"/>
              </w:rPr>
              <w:t>EDUCATION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D2707F" w14:textId="77777777" w:rsidR="00D5659B" w:rsidRPr="00E40468" w:rsidRDefault="00D5659B" w:rsidP="00E40468">
            <w:pPr>
              <w:jc w:val="center"/>
              <w:rPr>
                <w:rFonts w:ascii="Calibri" w:hAnsi="Calibri" w:cs="Arial"/>
                <w:b/>
                <w:szCs w:val="22"/>
                <w:lang w:val="en-US"/>
              </w:rPr>
            </w:pPr>
            <w:r w:rsidRPr="00E40468">
              <w:rPr>
                <w:rFonts w:ascii="Calibri" w:hAnsi="Calibri" w:cs="Arial"/>
                <w:b/>
                <w:szCs w:val="22"/>
                <w:lang w:val="en-US"/>
              </w:rPr>
              <w:t>Essential (E) or</w:t>
            </w:r>
          </w:p>
          <w:p w14:paraId="24326D1D" w14:textId="77777777" w:rsidR="00E62DF0" w:rsidRPr="00E40468" w:rsidRDefault="00D5659B" w:rsidP="00E40468">
            <w:pPr>
              <w:jc w:val="center"/>
              <w:rPr>
                <w:rFonts w:ascii="Calibri" w:hAnsi="Calibri" w:cs="Arial"/>
                <w:b/>
                <w:szCs w:val="22"/>
                <w:lang w:val="en-US"/>
              </w:rPr>
            </w:pPr>
            <w:r w:rsidRPr="00E40468">
              <w:rPr>
                <w:rFonts w:ascii="Calibri" w:hAnsi="Calibri" w:cs="Arial"/>
                <w:b/>
                <w:szCs w:val="22"/>
                <w:lang w:val="en-US"/>
              </w:rPr>
              <w:t>Desirable (D)</w:t>
            </w:r>
          </w:p>
        </w:tc>
      </w:tr>
      <w:tr w:rsidR="00E62DF0" w:rsidRPr="00E40468" w14:paraId="14B51669" w14:textId="77777777" w:rsidTr="00D5659B">
        <w:trPr>
          <w:trHeight w:val="39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4575" w14:textId="08B2DE59" w:rsidR="00E62DF0" w:rsidRPr="00E40468" w:rsidRDefault="00417ACC" w:rsidP="000509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Paralegal, Litigation Executive, qualified Legal Executive</w:t>
            </w:r>
            <w:r w:rsidR="00716DCC">
              <w:rPr>
                <w:rFonts w:ascii="Calibri" w:hAnsi="Calibri"/>
              </w:rPr>
              <w:t xml:space="preserve"> or Junior Solicitor</w:t>
            </w:r>
            <w:r>
              <w:rPr>
                <w:rFonts w:ascii="Calibri" w:hAnsi="Calibri"/>
              </w:rPr>
              <w:t xml:space="preserve"> </w:t>
            </w:r>
            <w:r w:rsidR="00CA3C7F">
              <w:rPr>
                <w:rFonts w:ascii="Calibri" w:hAnsi="Calibri"/>
              </w:rPr>
              <w:t>(professional qualification, as appropriate)</w:t>
            </w:r>
            <w:r w:rsidR="00F5011C">
              <w:rPr>
                <w:rFonts w:ascii="Calibri" w:hAnsi="Calibri"/>
              </w:rPr>
              <w:t xml:space="preserve"> with </w:t>
            </w:r>
            <w:r w:rsidR="00050977">
              <w:rPr>
                <w:rFonts w:ascii="Calibri" w:hAnsi="Calibri"/>
              </w:rPr>
              <w:t>recent experience</w:t>
            </w:r>
            <w:r w:rsidR="00F5011C">
              <w:rPr>
                <w:rFonts w:ascii="Calibri" w:hAnsi="Calibri"/>
              </w:rPr>
              <w:t xml:space="preserve"> of practice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DE8" w14:textId="77777777" w:rsidR="00E62DF0" w:rsidRPr="00E40468" w:rsidRDefault="00D5659B" w:rsidP="00E40468">
            <w:pPr>
              <w:jc w:val="center"/>
              <w:rPr>
                <w:rFonts w:ascii="Calibri" w:hAnsi="Calibri" w:cs="Arial"/>
                <w:szCs w:val="22"/>
                <w:lang w:val="en-US"/>
              </w:rPr>
            </w:pPr>
            <w:r w:rsidRPr="00E40468">
              <w:rPr>
                <w:rFonts w:ascii="Calibri" w:hAnsi="Calibri" w:cs="Arial"/>
                <w:szCs w:val="22"/>
                <w:lang w:val="en-US"/>
              </w:rPr>
              <w:t>E</w:t>
            </w:r>
          </w:p>
        </w:tc>
      </w:tr>
    </w:tbl>
    <w:p w14:paraId="0229678E" w14:textId="77777777" w:rsidR="00E31320" w:rsidRPr="00E40468" w:rsidRDefault="00E31320" w:rsidP="00E40468">
      <w:pPr>
        <w:rPr>
          <w:rFonts w:ascii="Calibri" w:hAnsi="Calibri"/>
        </w:rPr>
      </w:pPr>
    </w:p>
    <w:tbl>
      <w:tblPr>
        <w:tblW w:w="10739" w:type="dxa"/>
        <w:tblLayout w:type="fixed"/>
        <w:tblLook w:val="0000" w:firstRow="0" w:lastRow="0" w:firstColumn="0" w:lastColumn="0" w:noHBand="0" w:noVBand="0"/>
      </w:tblPr>
      <w:tblGrid>
        <w:gridCol w:w="8897"/>
        <w:gridCol w:w="1842"/>
      </w:tblGrid>
      <w:tr w:rsidR="00E62DF0" w:rsidRPr="00E40468" w14:paraId="01884E47" w14:textId="77777777" w:rsidTr="00D5659B">
        <w:trPr>
          <w:trHeight w:val="48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7668EA" w14:textId="77777777" w:rsidR="00E62DF0" w:rsidRPr="00E40468" w:rsidRDefault="00E62DF0" w:rsidP="00E40468">
            <w:pPr>
              <w:rPr>
                <w:rFonts w:ascii="Calibri" w:hAnsi="Calibri" w:cs="Arial"/>
                <w:b/>
                <w:szCs w:val="22"/>
                <w:lang w:val="en-US"/>
              </w:rPr>
            </w:pPr>
            <w:r w:rsidRPr="00E40468">
              <w:rPr>
                <w:rFonts w:ascii="Calibri" w:hAnsi="Calibri" w:cs="Arial"/>
                <w:b/>
                <w:szCs w:val="22"/>
                <w:lang w:val="en-US"/>
              </w:rPr>
              <w:t>SPECIFIC KNOWLEDGE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A38093" w14:textId="77777777" w:rsidR="00E62DF0" w:rsidRPr="00E40468" w:rsidRDefault="00E62DF0" w:rsidP="00E40468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E62DF0" w:rsidRPr="00E40468" w14:paraId="72DD9D39" w14:textId="77777777" w:rsidTr="00D5659B">
        <w:trPr>
          <w:trHeight w:val="41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BDF0" w14:textId="77777777" w:rsidR="0054249C" w:rsidRPr="00404594" w:rsidRDefault="00755CCE" w:rsidP="0032756D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404594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Civil litigation and in particular handling employer liability and public liability claims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94F6" w14:textId="77777777" w:rsidR="00E62DF0" w:rsidRPr="00E40468" w:rsidRDefault="007408DE" w:rsidP="00E4046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</w:t>
            </w:r>
          </w:p>
        </w:tc>
      </w:tr>
      <w:tr w:rsidR="00627DF7" w:rsidRPr="00E40468" w14:paraId="6D109173" w14:textId="77777777" w:rsidTr="00D5659B">
        <w:trPr>
          <w:trHeight w:val="41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774A" w14:textId="77777777" w:rsidR="00627DF7" w:rsidRPr="00404594" w:rsidRDefault="00417ACC" w:rsidP="00E40468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404594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Comprehensive knowledge of the Civil Procedure Rules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14CC" w14:textId="77777777" w:rsidR="00627DF7" w:rsidRPr="00E40468" w:rsidRDefault="00417ACC" w:rsidP="00E4046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</w:t>
            </w:r>
          </w:p>
        </w:tc>
      </w:tr>
    </w:tbl>
    <w:p w14:paraId="2FA8E396" w14:textId="77777777" w:rsidR="00E31320" w:rsidRPr="00E40468" w:rsidRDefault="00E31320" w:rsidP="00E40468">
      <w:pPr>
        <w:rPr>
          <w:rFonts w:ascii="Calibri" w:hAnsi="Calibri"/>
        </w:rPr>
      </w:pPr>
    </w:p>
    <w:tbl>
      <w:tblPr>
        <w:tblW w:w="10744" w:type="dxa"/>
        <w:tblLayout w:type="fixed"/>
        <w:tblLook w:val="0000" w:firstRow="0" w:lastRow="0" w:firstColumn="0" w:lastColumn="0" w:noHBand="0" w:noVBand="0"/>
      </w:tblPr>
      <w:tblGrid>
        <w:gridCol w:w="8897"/>
        <w:gridCol w:w="1847"/>
      </w:tblGrid>
      <w:tr w:rsidR="00C72EAF" w:rsidRPr="00E40468" w14:paraId="2BEEE0B1" w14:textId="77777777" w:rsidTr="00D5659B">
        <w:trPr>
          <w:trHeight w:val="545"/>
        </w:trPr>
        <w:tc>
          <w:tcPr>
            <w:tcW w:w="10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2FC03D" w14:textId="77777777" w:rsidR="00C72EAF" w:rsidRPr="00E40468" w:rsidRDefault="00426CBD" w:rsidP="00E40468">
            <w:pPr>
              <w:rPr>
                <w:rFonts w:ascii="Calibri" w:hAnsi="Calibri"/>
                <w:b/>
                <w:szCs w:val="22"/>
              </w:rPr>
            </w:pPr>
            <w:r w:rsidRPr="00E40468">
              <w:rPr>
                <w:rFonts w:ascii="Calibri" w:hAnsi="Calibri" w:cs="Arial"/>
                <w:b/>
                <w:szCs w:val="22"/>
                <w:lang w:val="en-US"/>
              </w:rPr>
              <w:t xml:space="preserve">EXPERIENCE, </w:t>
            </w:r>
            <w:r w:rsidR="00C72EAF" w:rsidRPr="00E40468">
              <w:rPr>
                <w:rFonts w:ascii="Calibri" w:hAnsi="Calibri" w:cs="Arial"/>
                <w:b/>
                <w:szCs w:val="22"/>
                <w:lang w:val="en-US"/>
              </w:rPr>
              <w:t>SKILLS &amp; COMPETENCIES</w:t>
            </w:r>
          </w:p>
        </w:tc>
      </w:tr>
      <w:tr w:rsidR="00CA3C7F" w:rsidRPr="00E40468" w14:paraId="23D8D344" w14:textId="77777777" w:rsidTr="00627DF7">
        <w:trPr>
          <w:trHeight w:val="45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BBF3" w14:textId="77777777" w:rsidR="00CA3C7F" w:rsidRDefault="00CA3C7F" w:rsidP="00365D5E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/>
                <w:szCs w:val="22"/>
              </w:rPr>
              <w:t xml:space="preserve">Experience handling a </w:t>
            </w:r>
            <w:r w:rsidR="00F5011C">
              <w:rPr>
                <w:rFonts w:ascii="Calibri" w:hAnsi="Calibri"/>
                <w:szCs w:val="22"/>
              </w:rPr>
              <w:t>v</w:t>
            </w:r>
            <w:r>
              <w:rPr>
                <w:rFonts w:ascii="Calibri" w:hAnsi="Calibri"/>
                <w:szCs w:val="22"/>
              </w:rPr>
              <w:t>aried caseload of claim</w:t>
            </w:r>
            <w:r w:rsidR="00B276B2">
              <w:rPr>
                <w:rFonts w:ascii="Calibri" w:hAnsi="Calibri"/>
                <w:szCs w:val="22"/>
              </w:rPr>
              <w:t>s</w:t>
            </w:r>
            <w:r w:rsidR="00365D5E">
              <w:rPr>
                <w:rFonts w:ascii="Calibri" w:hAnsi="Calibri"/>
                <w:szCs w:val="22"/>
              </w:rPr>
              <w:t xml:space="preserve"> </w:t>
            </w:r>
            <w:r w:rsidR="00F5011C">
              <w:rPr>
                <w:rFonts w:ascii="Calibri" w:hAnsi="Calibri"/>
                <w:szCs w:val="22"/>
              </w:rPr>
              <w:t xml:space="preserve">covering </w:t>
            </w:r>
            <w:r w:rsidR="00F5011C">
              <w:rPr>
                <w:rFonts w:ascii="Calibri" w:hAnsi="Calibri"/>
                <w:bCs/>
                <w:szCs w:val="22"/>
              </w:rPr>
              <w:t>all aspects of claims management from response to pre-action correspondence through to defence of issued claims including preparation of pleadings, disclosure, witness evidence and trial preparation and assessment of costs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FDFE" w14:textId="77777777" w:rsidR="00CA3C7F" w:rsidRDefault="003764F9" w:rsidP="00E4046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</w:t>
            </w:r>
          </w:p>
        </w:tc>
      </w:tr>
      <w:tr w:rsidR="00D5659B" w:rsidRPr="00E40468" w14:paraId="51D7A392" w14:textId="77777777" w:rsidTr="00627DF7">
        <w:trPr>
          <w:trHeight w:val="45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90F3" w14:textId="77777777" w:rsidR="00D5659B" w:rsidRPr="001E09F7" w:rsidRDefault="0032756D" w:rsidP="00E40468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E</w:t>
            </w:r>
            <w:r w:rsidR="001E09F7" w:rsidRPr="001E09F7">
              <w:rPr>
                <w:rFonts w:ascii="Calibri" w:hAnsi="Calibri" w:cs="Arial"/>
                <w:szCs w:val="22"/>
                <w:lang w:val="en-US"/>
              </w:rPr>
              <w:t>xcellent communication skills (both written and verbal)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8B6C" w14:textId="77777777" w:rsidR="00D5659B" w:rsidRPr="00E40468" w:rsidRDefault="00E40468" w:rsidP="00E4046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</w:t>
            </w:r>
          </w:p>
        </w:tc>
      </w:tr>
      <w:tr w:rsidR="00365D5E" w:rsidRPr="00E40468" w14:paraId="744E8A2A" w14:textId="77777777" w:rsidTr="00627DF7">
        <w:trPr>
          <w:trHeight w:val="45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0343" w14:textId="77777777" w:rsidR="00365D5E" w:rsidRDefault="00365D5E" w:rsidP="00E40468">
            <w:pPr>
              <w:rPr>
                <w:rFonts w:ascii="Calibri" w:hAnsi="Calibri" w:cs="Arial"/>
                <w:szCs w:val="22"/>
                <w:lang w:val="en-US"/>
              </w:rPr>
            </w:pPr>
            <w:r w:rsidRPr="00F47EF6">
              <w:rPr>
                <w:rFonts w:ascii="Calibri" w:hAnsi="Calibri"/>
                <w:szCs w:val="22"/>
                <w:lang w:val="en-US"/>
              </w:rPr>
              <w:t>High level of attention to detail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F868" w14:textId="77777777" w:rsidR="00365D5E" w:rsidRDefault="00365D5E" w:rsidP="00E4046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</w:t>
            </w:r>
          </w:p>
        </w:tc>
      </w:tr>
      <w:tr w:rsidR="00F47EF6" w:rsidRPr="00E40468" w14:paraId="21D9C09A" w14:textId="77777777" w:rsidTr="00627DF7">
        <w:trPr>
          <w:trHeight w:val="45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6C0A" w14:textId="77777777" w:rsidR="00F47EF6" w:rsidRDefault="005E2EE3" w:rsidP="00755CCE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Ability</w:t>
            </w:r>
            <w:r w:rsidR="00F47EF6">
              <w:rPr>
                <w:rFonts w:ascii="Calibri" w:hAnsi="Calibri" w:cs="Arial"/>
                <w:szCs w:val="22"/>
                <w:lang w:val="en-US"/>
              </w:rPr>
              <w:t xml:space="preserve"> to forge strong relationships </w:t>
            </w:r>
            <w:r w:rsidR="00755CCE">
              <w:rPr>
                <w:rFonts w:ascii="Calibri" w:hAnsi="Calibri" w:cs="Arial"/>
                <w:szCs w:val="22"/>
                <w:lang w:val="en-US"/>
              </w:rPr>
              <w:t xml:space="preserve">with </w:t>
            </w:r>
            <w:r w:rsidR="00F47EF6">
              <w:rPr>
                <w:rFonts w:ascii="Calibri" w:hAnsi="Calibri" w:cs="Arial"/>
                <w:szCs w:val="22"/>
                <w:lang w:val="en-US"/>
              </w:rPr>
              <w:t>the team’s client departments and third parties including insurers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7C00" w14:textId="77777777" w:rsidR="00F47EF6" w:rsidRDefault="00F47EF6" w:rsidP="00E4046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</w:t>
            </w:r>
          </w:p>
        </w:tc>
      </w:tr>
      <w:tr w:rsidR="00F47EF6" w:rsidRPr="00E40468" w14:paraId="580BFC06" w14:textId="77777777" w:rsidTr="00627DF7">
        <w:trPr>
          <w:trHeight w:val="45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9B0E" w14:textId="77777777" w:rsidR="00F47EF6" w:rsidRDefault="003764F9" w:rsidP="00E40468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A</w:t>
            </w:r>
            <w:r w:rsidR="005E2EE3">
              <w:rPr>
                <w:rFonts w:ascii="Calibri" w:hAnsi="Calibri" w:cs="Arial"/>
                <w:szCs w:val="22"/>
                <w:lang w:val="en-US"/>
              </w:rPr>
              <w:t>bility</w:t>
            </w:r>
            <w:r>
              <w:rPr>
                <w:rFonts w:ascii="Calibri" w:hAnsi="Calibri" w:cs="Arial"/>
                <w:szCs w:val="22"/>
                <w:lang w:val="en-US"/>
              </w:rPr>
              <w:t xml:space="preserve"> to l</w:t>
            </w:r>
            <w:r w:rsidR="00F47EF6">
              <w:rPr>
                <w:rFonts w:ascii="Calibri" w:hAnsi="Calibri" w:cs="Arial"/>
                <w:szCs w:val="22"/>
                <w:lang w:val="en-US"/>
              </w:rPr>
              <w:t>iaise with and instruct external solicitors and Counsel and other related profession</w:t>
            </w:r>
            <w:r w:rsidR="00C407B6">
              <w:rPr>
                <w:rFonts w:ascii="Calibri" w:hAnsi="Calibri" w:cs="Arial"/>
                <w:szCs w:val="22"/>
                <w:lang w:val="en-US"/>
              </w:rPr>
              <w:t>al</w:t>
            </w:r>
            <w:r w:rsidR="00F47EF6">
              <w:rPr>
                <w:rFonts w:ascii="Calibri" w:hAnsi="Calibri" w:cs="Arial"/>
                <w:szCs w:val="22"/>
                <w:lang w:val="en-US"/>
              </w:rPr>
              <w:t xml:space="preserve">s engaged to provide legal services of a </w:t>
            </w:r>
            <w:proofErr w:type="spellStart"/>
            <w:r w:rsidR="00F47EF6">
              <w:rPr>
                <w:rFonts w:ascii="Calibri" w:hAnsi="Calibri" w:cs="Arial"/>
                <w:szCs w:val="22"/>
                <w:lang w:val="en-US"/>
              </w:rPr>
              <w:t>specialised</w:t>
            </w:r>
            <w:proofErr w:type="spellEnd"/>
            <w:r w:rsidR="00F47EF6">
              <w:rPr>
                <w:rFonts w:ascii="Calibri" w:hAnsi="Calibri" w:cs="Arial"/>
                <w:szCs w:val="22"/>
                <w:lang w:val="en-US"/>
              </w:rPr>
              <w:t xml:space="preserve"> nature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2A05" w14:textId="77777777" w:rsidR="00F47EF6" w:rsidRDefault="00F47EF6" w:rsidP="00E4046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</w:t>
            </w:r>
          </w:p>
        </w:tc>
      </w:tr>
      <w:tr w:rsidR="00D5659B" w:rsidRPr="00E40468" w14:paraId="4E431D7A" w14:textId="77777777" w:rsidTr="00627DF7">
        <w:trPr>
          <w:trHeight w:val="45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55D5" w14:textId="77777777" w:rsidR="00D5659B" w:rsidRPr="001E09F7" w:rsidRDefault="0032756D" w:rsidP="00E40468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T</w:t>
            </w:r>
            <w:r w:rsidR="001E09F7" w:rsidRPr="001E09F7">
              <w:rPr>
                <w:rFonts w:ascii="Calibri" w:hAnsi="Calibri" w:cs="Arial"/>
                <w:szCs w:val="22"/>
                <w:lang w:val="en-US"/>
              </w:rPr>
              <w:t>he ability to show initiative</w:t>
            </w:r>
            <w:r w:rsidR="005E2EE3">
              <w:rPr>
                <w:rFonts w:ascii="Calibri" w:hAnsi="Calibri" w:cs="Arial"/>
                <w:szCs w:val="22"/>
                <w:lang w:val="en-US"/>
              </w:rPr>
              <w:t xml:space="preserve"> and work independently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BC8B" w14:textId="77777777" w:rsidR="00D5659B" w:rsidRPr="00E40468" w:rsidRDefault="00E40468" w:rsidP="00E4046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</w:t>
            </w:r>
          </w:p>
        </w:tc>
      </w:tr>
      <w:tr w:rsidR="00F47EF6" w:rsidRPr="00E40468" w14:paraId="18C03E88" w14:textId="77777777" w:rsidTr="00627DF7">
        <w:trPr>
          <w:trHeight w:val="45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AA42" w14:textId="77777777" w:rsidR="00F47EF6" w:rsidRDefault="00F47EF6" w:rsidP="00D823DE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 xml:space="preserve">Ensuring full compliance with Nexus’s internal protocols and policies and those of its </w:t>
            </w:r>
            <w:r w:rsidR="00D823DE">
              <w:rPr>
                <w:rFonts w:ascii="Calibri" w:hAnsi="Calibri" w:cs="Arial"/>
                <w:szCs w:val="22"/>
                <w:lang w:val="en-US"/>
              </w:rPr>
              <w:t>I</w:t>
            </w:r>
            <w:r>
              <w:rPr>
                <w:rFonts w:ascii="Calibri" w:hAnsi="Calibri" w:cs="Arial"/>
                <w:szCs w:val="22"/>
                <w:lang w:val="en-US"/>
              </w:rPr>
              <w:t>nsurer</w:t>
            </w:r>
            <w:r w:rsidR="00D823DE">
              <w:rPr>
                <w:rFonts w:ascii="Calibri" w:hAnsi="Calibri" w:cs="Arial"/>
                <w:szCs w:val="22"/>
                <w:lang w:val="en-US"/>
              </w:rPr>
              <w:t>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971F" w14:textId="77777777" w:rsidR="00F47EF6" w:rsidRDefault="00F47EF6" w:rsidP="00E4046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</w:t>
            </w:r>
          </w:p>
        </w:tc>
      </w:tr>
      <w:tr w:rsidR="00D5659B" w:rsidRPr="00E40468" w14:paraId="560E037D" w14:textId="77777777" w:rsidTr="00627DF7">
        <w:trPr>
          <w:trHeight w:val="45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98B6" w14:textId="77777777" w:rsidR="00D5659B" w:rsidRPr="001E09F7" w:rsidRDefault="0032756D" w:rsidP="00417ACC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S</w:t>
            </w:r>
            <w:r w:rsidR="001E09F7" w:rsidRPr="001E09F7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trong analytical </w:t>
            </w:r>
            <w:r w:rsidR="00417ACC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and investigation </w:t>
            </w:r>
            <w:r w:rsidR="001E09F7" w:rsidRPr="001E09F7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4585" w14:textId="77777777" w:rsidR="00D5659B" w:rsidRPr="00E40468" w:rsidRDefault="00E40468" w:rsidP="00E4046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</w:t>
            </w:r>
          </w:p>
        </w:tc>
      </w:tr>
      <w:tr w:rsidR="00D5659B" w:rsidRPr="00E40468" w14:paraId="797EBC17" w14:textId="77777777" w:rsidTr="00627DF7">
        <w:trPr>
          <w:trHeight w:val="45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BC22" w14:textId="77777777" w:rsidR="00D5659B" w:rsidRPr="001E09F7" w:rsidRDefault="0032756D" w:rsidP="00E40468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T</w:t>
            </w:r>
            <w:r w:rsidR="001E09F7" w:rsidRPr="001E09F7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he ability to become an integral part of an established team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981" w14:textId="77777777" w:rsidR="00D5659B" w:rsidRPr="00E40468" w:rsidRDefault="00E40468" w:rsidP="00E4046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</w:t>
            </w:r>
          </w:p>
        </w:tc>
      </w:tr>
      <w:tr w:rsidR="00D5659B" w:rsidRPr="00E40468" w14:paraId="30D03491" w14:textId="77777777" w:rsidTr="00627DF7">
        <w:trPr>
          <w:trHeight w:val="45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C395" w14:textId="77777777" w:rsidR="00D5659B" w:rsidRPr="001E09F7" w:rsidRDefault="0032756D" w:rsidP="00E40468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S</w:t>
            </w:r>
            <w:r w:rsidR="001E09F7" w:rsidRPr="001E09F7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trong planning and </w:t>
            </w:r>
            <w:proofErr w:type="spellStart"/>
            <w:r w:rsidR="001E09F7" w:rsidRPr="001E09F7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organisational</w:t>
            </w:r>
            <w:proofErr w:type="spellEnd"/>
            <w:r w:rsidR="001E09F7" w:rsidRPr="001E09F7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 skills in order to meet deadlines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D1C" w14:textId="77777777" w:rsidR="00D5659B" w:rsidRPr="00E40468" w:rsidRDefault="00E40468" w:rsidP="00E4046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</w:t>
            </w:r>
          </w:p>
        </w:tc>
      </w:tr>
      <w:tr w:rsidR="00921396" w:rsidRPr="00E40468" w14:paraId="2E0E94DD" w14:textId="77777777" w:rsidTr="00627DF7">
        <w:trPr>
          <w:trHeight w:val="45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7DC3" w14:textId="77777777" w:rsidR="00921396" w:rsidRPr="001E09F7" w:rsidRDefault="0032756D" w:rsidP="00E40468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E</w:t>
            </w:r>
            <w:r w:rsidR="001E09F7" w:rsidRPr="001E09F7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ffective negotiation and influencing skills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892" w14:textId="77777777" w:rsidR="00921396" w:rsidRPr="00E40468" w:rsidRDefault="00E40468" w:rsidP="00E4046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</w:t>
            </w:r>
          </w:p>
        </w:tc>
      </w:tr>
      <w:tr w:rsidR="00285411" w:rsidRPr="00E40468" w14:paraId="03FA2C8E" w14:textId="77777777" w:rsidTr="00627DF7">
        <w:trPr>
          <w:trHeight w:val="45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A473" w14:textId="77777777" w:rsidR="00285411" w:rsidRPr="001E09F7" w:rsidRDefault="0032756D" w:rsidP="00E40468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B</w:t>
            </w:r>
            <w:r w:rsidR="001E09F7" w:rsidRPr="001E09F7">
              <w:rPr>
                <w:rFonts w:ascii="Calibri" w:hAnsi="Calibri" w:cs="Arial"/>
                <w:szCs w:val="22"/>
                <w:lang w:val="en-US"/>
              </w:rPr>
              <w:t>usiness/ financial acumen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922A" w14:textId="77777777" w:rsidR="00285411" w:rsidRPr="00E40468" w:rsidRDefault="00E40468" w:rsidP="00E4046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</w:t>
            </w:r>
          </w:p>
        </w:tc>
      </w:tr>
      <w:tr w:rsidR="00285411" w:rsidRPr="00E40468" w14:paraId="0B8C866A" w14:textId="77777777" w:rsidTr="00627DF7">
        <w:trPr>
          <w:trHeight w:val="45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F3A7" w14:textId="77777777" w:rsidR="00285411" w:rsidRPr="001E09F7" w:rsidRDefault="0032756D" w:rsidP="00E40468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T</w:t>
            </w:r>
            <w:r w:rsidR="001E09F7" w:rsidRPr="001E09F7">
              <w:rPr>
                <w:rFonts w:ascii="Calibri" w:hAnsi="Calibri" w:cs="Arial"/>
                <w:szCs w:val="22"/>
                <w:lang w:val="en-US"/>
              </w:rPr>
              <w:t xml:space="preserve">he ability to </w:t>
            </w:r>
            <w:r w:rsidR="00FE4793">
              <w:rPr>
                <w:rFonts w:ascii="Calibri" w:hAnsi="Calibri" w:cs="Arial"/>
                <w:szCs w:val="22"/>
                <w:lang w:val="en-US"/>
              </w:rPr>
              <w:t xml:space="preserve">handle pressure and to </w:t>
            </w:r>
            <w:r w:rsidR="001E09F7" w:rsidRPr="001E09F7">
              <w:rPr>
                <w:rFonts w:ascii="Calibri" w:hAnsi="Calibri" w:cs="Arial"/>
                <w:szCs w:val="22"/>
                <w:lang w:val="en-US"/>
              </w:rPr>
              <w:t>manage a demanding workload according to competing business priorities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285F" w14:textId="77777777" w:rsidR="00285411" w:rsidRPr="00E40468" w:rsidRDefault="00E40468" w:rsidP="00E4046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</w:t>
            </w:r>
          </w:p>
        </w:tc>
      </w:tr>
      <w:tr w:rsidR="00285411" w:rsidRPr="00E40468" w14:paraId="4A128A93" w14:textId="77777777" w:rsidTr="00627DF7">
        <w:trPr>
          <w:trHeight w:val="45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4DB0" w14:textId="77777777" w:rsidR="00285411" w:rsidRPr="005632E4" w:rsidRDefault="001C0576" w:rsidP="00E40468">
            <w:pPr>
              <w:pStyle w:val="Defaul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>Effective document management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2B78" w14:textId="77777777" w:rsidR="00285411" w:rsidRPr="00E40468" w:rsidRDefault="00E40468" w:rsidP="00E4046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</w:t>
            </w:r>
          </w:p>
        </w:tc>
      </w:tr>
      <w:tr w:rsidR="00666542" w:rsidRPr="00E40468" w14:paraId="12FD6C86" w14:textId="77777777" w:rsidTr="00627DF7">
        <w:trPr>
          <w:trHeight w:val="45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01E5" w14:textId="77777777" w:rsidR="00666542" w:rsidRPr="005632E4" w:rsidRDefault="001C0576" w:rsidP="007408D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Legal research</w:t>
            </w:r>
            <w:r w:rsidR="005E2EE3">
              <w:rPr>
                <w:rFonts w:ascii="Calibri" w:hAnsi="Calibri"/>
                <w:sz w:val="22"/>
                <w:szCs w:val="22"/>
              </w:rPr>
              <w:t xml:space="preserve"> skills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7585" w14:textId="77777777" w:rsidR="00666542" w:rsidRDefault="00365D5E" w:rsidP="00E4046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</w:t>
            </w:r>
          </w:p>
        </w:tc>
      </w:tr>
      <w:tr w:rsidR="00CA3C7F" w:rsidRPr="00E40468" w14:paraId="453932FA" w14:textId="77777777" w:rsidTr="00627DF7">
        <w:trPr>
          <w:trHeight w:val="45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183D" w14:textId="77777777" w:rsidR="00CA3C7F" w:rsidRPr="00F47EF6" w:rsidRDefault="00CA3C7F" w:rsidP="007408DE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F47EF6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Drafting skills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A18B" w14:textId="77777777" w:rsidR="00CA3C7F" w:rsidRDefault="00365D5E" w:rsidP="00E4046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</w:t>
            </w:r>
          </w:p>
        </w:tc>
      </w:tr>
      <w:tr w:rsidR="00CA3C7F" w:rsidRPr="00E40468" w14:paraId="58B6A2DA" w14:textId="77777777" w:rsidTr="00627DF7">
        <w:trPr>
          <w:trHeight w:val="45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86CC" w14:textId="77777777" w:rsidR="00CA3C7F" w:rsidRPr="00F47EF6" w:rsidRDefault="00CA3C7F" w:rsidP="007408DE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 w:rsidRPr="00F47EF6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Experience of provision of general legal advice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221D" w14:textId="77777777" w:rsidR="00CA3C7F" w:rsidRDefault="00365D5E" w:rsidP="00E4046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</w:t>
            </w:r>
          </w:p>
        </w:tc>
      </w:tr>
      <w:tr w:rsidR="00F5011C" w:rsidRPr="00E40468" w14:paraId="3FF6F661" w14:textId="77777777" w:rsidTr="00627DF7">
        <w:trPr>
          <w:trHeight w:val="45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69BF" w14:textId="77777777" w:rsidR="00F5011C" w:rsidRPr="00F47EF6" w:rsidRDefault="00F5011C" w:rsidP="005E2EE3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Experience of </w:t>
            </w:r>
            <w:r w:rsidR="005E2EE3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>dealing with cost management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BB73" w14:textId="77777777" w:rsidR="00F5011C" w:rsidRDefault="009A148B" w:rsidP="00E4046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</w:t>
            </w:r>
          </w:p>
        </w:tc>
      </w:tr>
    </w:tbl>
    <w:p w14:paraId="0056CBA5" w14:textId="77777777" w:rsidR="00E62DF0" w:rsidRPr="00D5250C" w:rsidRDefault="00E62DF0" w:rsidP="005632E4">
      <w:pPr>
        <w:rPr>
          <w:rFonts w:ascii="Calibri" w:hAnsi="Calibri"/>
        </w:rPr>
      </w:pPr>
    </w:p>
    <w:sectPr w:rsidR="00E62DF0" w:rsidRPr="00D5250C" w:rsidSect="007408DE">
      <w:headerReference w:type="default" r:id="rId8"/>
      <w:pgSz w:w="12240" w:h="15840"/>
      <w:pgMar w:top="1135" w:right="360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1156" w14:textId="77777777" w:rsidR="00A455BF" w:rsidRDefault="00A455BF">
      <w:r>
        <w:separator/>
      </w:r>
    </w:p>
  </w:endnote>
  <w:endnote w:type="continuationSeparator" w:id="0">
    <w:p w14:paraId="745A74A4" w14:textId="77777777" w:rsidR="00A455BF" w:rsidRDefault="00A4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altName w:val="Futura Medium"/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ADBF9" w14:textId="77777777" w:rsidR="00A455BF" w:rsidRDefault="00A455BF">
      <w:r>
        <w:separator/>
      </w:r>
    </w:p>
  </w:footnote>
  <w:footnote w:type="continuationSeparator" w:id="0">
    <w:p w14:paraId="4831A957" w14:textId="77777777" w:rsidR="00A455BF" w:rsidRDefault="00A4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7D63" w14:textId="77777777" w:rsidR="007408DE" w:rsidRPr="007408DE" w:rsidRDefault="007408DE" w:rsidP="007408DE">
    <w:pPr>
      <w:ind w:left="2160" w:hanging="2160"/>
      <w:rPr>
        <w:rFonts w:ascii="Calibri" w:hAnsi="Calibri"/>
        <w:sz w:val="20"/>
        <w:szCs w:val="24"/>
      </w:rPr>
    </w:pPr>
    <w:r w:rsidRPr="007408DE">
      <w:rPr>
        <w:rFonts w:ascii="Calibri" w:hAnsi="Calibri"/>
        <w:sz w:val="20"/>
        <w:szCs w:val="24"/>
      </w:rPr>
      <w:t xml:space="preserve">Person Specification </w:t>
    </w:r>
  </w:p>
  <w:p w14:paraId="501D05FF" w14:textId="77777777" w:rsidR="005632E4" w:rsidRDefault="00563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DF0"/>
    <w:rsid w:val="00006A6C"/>
    <w:rsid w:val="00021048"/>
    <w:rsid w:val="000320E9"/>
    <w:rsid w:val="00035FE9"/>
    <w:rsid w:val="00050977"/>
    <w:rsid w:val="000A67C5"/>
    <w:rsid w:val="000D67BD"/>
    <w:rsid w:val="00120000"/>
    <w:rsid w:val="00144684"/>
    <w:rsid w:val="00182DE7"/>
    <w:rsid w:val="001C0576"/>
    <w:rsid w:val="001E09F7"/>
    <w:rsid w:val="002538A2"/>
    <w:rsid w:val="0027479C"/>
    <w:rsid w:val="00274D4C"/>
    <w:rsid w:val="00285411"/>
    <w:rsid w:val="002B02FD"/>
    <w:rsid w:val="0032504D"/>
    <w:rsid w:val="0032756D"/>
    <w:rsid w:val="00365D5E"/>
    <w:rsid w:val="003764F9"/>
    <w:rsid w:val="003F46DF"/>
    <w:rsid w:val="00404594"/>
    <w:rsid w:val="00417ACC"/>
    <w:rsid w:val="00422E97"/>
    <w:rsid w:val="00426CBD"/>
    <w:rsid w:val="0045525D"/>
    <w:rsid w:val="004748DF"/>
    <w:rsid w:val="00476635"/>
    <w:rsid w:val="004D1F86"/>
    <w:rsid w:val="00510723"/>
    <w:rsid w:val="0054249C"/>
    <w:rsid w:val="005437AC"/>
    <w:rsid w:val="00546FC4"/>
    <w:rsid w:val="005511FF"/>
    <w:rsid w:val="005632E4"/>
    <w:rsid w:val="005924BF"/>
    <w:rsid w:val="005C670E"/>
    <w:rsid w:val="005E2EE3"/>
    <w:rsid w:val="005F0CD5"/>
    <w:rsid w:val="006039E3"/>
    <w:rsid w:val="0061018D"/>
    <w:rsid w:val="0061210A"/>
    <w:rsid w:val="006125AC"/>
    <w:rsid w:val="006129F9"/>
    <w:rsid w:val="00627DF7"/>
    <w:rsid w:val="00645652"/>
    <w:rsid w:val="00651F4F"/>
    <w:rsid w:val="006645B3"/>
    <w:rsid w:val="00666542"/>
    <w:rsid w:val="00684C9D"/>
    <w:rsid w:val="006E624F"/>
    <w:rsid w:val="00705254"/>
    <w:rsid w:val="00716DCC"/>
    <w:rsid w:val="007408DE"/>
    <w:rsid w:val="00745B05"/>
    <w:rsid w:val="00755CCE"/>
    <w:rsid w:val="00792DB9"/>
    <w:rsid w:val="00803B8D"/>
    <w:rsid w:val="00810902"/>
    <w:rsid w:val="00841B5E"/>
    <w:rsid w:val="008551E3"/>
    <w:rsid w:val="0086029A"/>
    <w:rsid w:val="00871584"/>
    <w:rsid w:val="00881B31"/>
    <w:rsid w:val="008A49A8"/>
    <w:rsid w:val="008F05B0"/>
    <w:rsid w:val="008F240E"/>
    <w:rsid w:val="00921396"/>
    <w:rsid w:val="009A148B"/>
    <w:rsid w:val="009A5B18"/>
    <w:rsid w:val="009A5B88"/>
    <w:rsid w:val="009A7ACE"/>
    <w:rsid w:val="009D1089"/>
    <w:rsid w:val="009F3037"/>
    <w:rsid w:val="00A1745C"/>
    <w:rsid w:val="00A455BF"/>
    <w:rsid w:val="00A504E7"/>
    <w:rsid w:val="00A50BD9"/>
    <w:rsid w:val="00A56FA6"/>
    <w:rsid w:val="00A75437"/>
    <w:rsid w:val="00A81537"/>
    <w:rsid w:val="00A909C9"/>
    <w:rsid w:val="00AA6D78"/>
    <w:rsid w:val="00AB45A1"/>
    <w:rsid w:val="00B156CA"/>
    <w:rsid w:val="00B276B2"/>
    <w:rsid w:val="00B435FE"/>
    <w:rsid w:val="00B51791"/>
    <w:rsid w:val="00B81DF5"/>
    <w:rsid w:val="00B87EBE"/>
    <w:rsid w:val="00BB2CAA"/>
    <w:rsid w:val="00BF655D"/>
    <w:rsid w:val="00C1449B"/>
    <w:rsid w:val="00C26556"/>
    <w:rsid w:val="00C407B6"/>
    <w:rsid w:val="00C544DB"/>
    <w:rsid w:val="00C66682"/>
    <w:rsid w:val="00C72EAF"/>
    <w:rsid w:val="00C8580D"/>
    <w:rsid w:val="00CA3C7F"/>
    <w:rsid w:val="00CB29E4"/>
    <w:rsid w:val="00CD2D7C"/>
    <w:rsid w:val="00D076D1"/>
    <w:rsid w:val="00D333EF"/>
    <w:rsid w:val="00D5250C"/>
    <w:rsid w:val="00D5659B"/>
    <w:rsid w:val="00D823DE"/>
    <w:rsid w:val="00D96675"/>
    <w:rsid w:val="00DC1B69"/>
    <w:rsid w:val="00E31320"/>
    <w:rsid w:val="00E372CC"/>
    <w:rsid w:val="00E3742B"/>
    <w:rsid w:val="00E40468"/>
    <w:rsid w:val="00E445FE"/>
    <w:rsid w:val="00E4526C"/>
    <w:rsid w:val="00E614EC"/>
    <w:rsid w:val="00E62DF0"/>
    <w:rsid w:val="00E86045"/>
    <w:rsid w:val="00E96CD6"/>
    <w:rsid w:val="00EA3627"/>
    <w:rsid w:val="00EB2E12"/>
    <w:rsid w:val="00F22161"/>
    <w:rsid w:val="00F47EF6"/>
    <w:rsid w:val="00F5011C"/>
    <w:rsid w:val="00F56516"/>
    <w:rsid w:val="00F60520"/>
    <w:rsid w:val="00F8219E"/>
    <w:rsid w:val="00FA1F5D"/>
    <w:rsid w:val="00FA3EAF"/>
    <w:rsid w:val="00FE4793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E1D4743"/>
  <w15:docId w15:val="{5B0D3F84-A26A-4696-BDB9-375CEE36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DF0"/>
    <w:rPr>
      <w:rFonts w:ascii="Futura Md BT" w:hAnsi="Futura Md B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2D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2DF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72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2E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6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B276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76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276B2"/>
    <w:rPr>
      <w:rFonts w:ascii="Futura Md BT" w:hAnsi="Futura Md BT"/>
    </w:rPr>
  </w:style>
  <w:style w:type="paragraph" w:styleId="CommentSubject">
    <w:name w:val="annotation subject"/>
    <w:basedOn w:val="CommentText"/>
    <w:next w:val="CommentText"/>
    <w:link w:val="CommentSubjectChar"/>
    <w:rsid w:val="00B27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76B2"/>
    <w:rPr>
      <w:rFonts w:ascii="Futura Md BT" w:hAnsi="Futura Md B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3EAD9-8C88-43D9-8195-8AF9089A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nexus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hardingja</dc:creator>
  <cp:lastModifiedBy>Abigail Johnson</cp:lastModifiedBy>
  <cp:revision>4</cp:revision>
  <cp:lastPrinted>2010-09-09T15:42:00Z</cp:lastPrinted>
  <dcterms:created xsi:type="dcterms:W3CDTF">2021-08-13T13:30:00Z</dcterms:created>
  <dcterms:modified xsi:type="dcterms:W3CDTF">2021-09-08T11:55:00Z</dcterms:modified>
</cp:coreProperties>
</file>