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4540D19A" w:rsidR="00845787" w:rsidRPr="00F14E2F" w:rsidRDefault="00F14E2F" w:rsidP="00D70625">
            <w:pPr>
              <w:rPr>
                <w:szCs w:val="24"/>
              </w:rPr>
            </w:pPr>
            <w:r w:rsidRPr="00F14E2F">
              <w:rPr>
                <w:szCs w:val="24"/>
              </w:rPr>
              <w:t>Dedicated Waking Night Residential Worker</w:t>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139D6CAA" w:rsidR="00845787" w:rsidRPr="00F14E2F" w:rsidRDefault="00F14E2F" w:rsidP="00D70625">
            <w:pPr>
              <w:rPr>
                <w:rFonts w:cs="Arial"/>
                <w:szCs w:val="24"/>
              </w:rPr>
            </w:pPr>
            <w:r w:rsidRPr="00EF01CC">
              <w:rPr>
                <w:sz w:val="22"/>
              </w:rPr>
              <w:t>N9287</w:t>
            </w: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43A16D26" w:rsidR="00845787" w:rsidRPr="00F14E2F" w:rsidRDefault="00F14E2F" w:rsidP="00D70625">
            <w:pPr>
              <w:rPr>
                <w:rFonts w:cs="Arial"/>
                <w:szCs w:val="24"/>
              </w:rPr>
            </w:pPr>
            <w:r>
              <w:rPr>
                <w:sz w:val="22"/>
              </w:rPr>
              <w:t>7</w:t>
            </w:r>
          </w:p>
        </w:tc>
      </w:tr>
      <w:tr w:rsidR="00F14E2F"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F14E2F" w:rsidRPr="00C676CB" w:rsidRDefault="00F14E2F" w:rsidP="00F14E2F">
            <w:pPr>
              <w:rPr>
                <w:rFonts w:cs="Arial"/>
                <w:b/>
                <w:szCs w:val="24"/>
              </w:rPr>
            </w:pPr>
            <w:r w:rsidRPr="00C676CB">
              <w:rPr>
                <w:rFonts w:cs="Arial"/>
                <w:b/>
                <w:szCs w:val="24"/>
              </w:rPr>
              <w:t>Service</w:t>
            </w:r>
          </w:p>
        </w:tc>
        <w:tc>
          <w:tcPr>
            <w:tcW w:w="7933" w:type="dxa"/>
            <w:vAlign w:val="center"/>
          </w:tcPr>
          <w:p w14:paraId="037E86F6" w14:textId="3AB88C9C" w:rsidR="00F14E2F" w:rsidRPr="00F14E2F" w:rsidRDefault="00F14E2F" w:rsidP="00F14E2F">
            <w:pPr>
              <w:rPr>
                <w:rFonts w:cs="Arial"/>
                <w:szCs w:val="24"/>
              </w:rPr>
            </w:pPr>
            <w:r w:rsidRPr="00F14E2F">
              <w:rPr>
                <w:rFonts w:cs="Arial"/>
                <w:szCs w:val="24"/>
              </w:rPr>
              <w:t>Children and Young People’s Services</w:t>
            </w:r>
          </w:p>
        </w:tc>
      </w:tr>
      <w:tr w:rsidR="00F14E2F"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F14E2F" w:rsidRPr="00C676CB" w:rsidRDefault="00F14E2F" w:rsidP="00F14E2F">
            <w:pPr>
              <w:rPr>
                <w:rFonts w:cs="Arial"/>
                <w:b/>
                <w:szCs w:val="24"/>
              </w:rPr>
            </w:pPr>
            <w:r w:rsidRPr="00C676CB">
              <w:rPr>
                <w:rFonts w:cs="Arial"/>
                <w:b/>
                <w:szCs w:val="24"/>
              </w:rPr>
              <w:t>Service Area</w:t>
            </w:r>
          </w:p>
        </w:tc>
        <w:tc>
          <w:tcPr>
            <w:tcW w:w="7933" w:type="dxa"/>
            <w:vAlign w:val="center"/>
          </w:tcPr>
          <w:p w14:paraId="6138ACC3" w14:textId="1F0ACA0D" w:rsidR="00F14E2F" w:rsidRPr="00C676CB" w:rsidRDefault="00F14E2F" w:rsidP="00F14E2F">
            <w:pPr>
              <w:rPr>
                <w:rFonts w:cs="Arial"/>
                <w:szCs w:val="24"/>
              </w:rPr>
            </w:pPr>
            <w:r w:rsidRPr="008162A6">
              <w:rPr>
                <w:rFonts w:cs="Arial"/>
                <w:szCs w:val="24"/>
              </w:rPr>
              <w:t>Early Help Inc &amp; Vnble Children, Secure Services</w:t>
            </w:r>
          </w:p>
        </w:tc>
      </w:tr>
      <w:tr w:rsidR="00F14E2F"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F14E2F" w:rsidRPr="00C676CB" w:rsidRDefault="00F14E2F" w:rsidP="00F14E2F">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3FD66F56" w:rsidR="00F14E2F" w:rsidRPr="00C676CB" w:rsidRDefault="00F14E2F" w:rsidP="00F14E2F">
            <w:pPr>
              <w:jc w:val="both"/>
              <w:rPr>
                <w:rFonts w:cs="Arial"/>
                <w:szCs w:val="24"/>
              </w:rPr>
            </w:pPr>
            <w:r>
              <w:rPr>
                <w:rFonts w:cs="Arial"/>
                <w:szCs w:val="24"/>
              </w:rPr>
              <w:t xml:space="preserve">The postholder will report to the </w:t>
            </w:r>
            <w:r w:rsidRPr="00F14E2F">
              <w:rPr>
                <w:rFonts w:cs="Arial"/>
                <w:bCs/>
                <w:szCs w:val="24"/>
              </w:rPr>
              <w:t xml:space="preserve">Dedicated </w:t>
            </w:r>
            <w:r w:rsidRPr="00F14E2F">
              <w:rPr>
                <w:bCs/>
                <w:szCs w:val="24"/>
              </w:rPr>
              <w:t>Waking Night Care Supervisor</w:t>
            </w:r>
          </w:p>
        </w:tc>
      </w:tr>
      <w:tr w:rsidR="00F14E2F"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F14E2F" w:rsidRPr="00C676CB" w:rsidRDefault="00F14E2F" w:rsidP="00F14E2F">
            <w:pPr>
              <w:rPr>
                <w:rFonts w:cs="Arial"/>
                <w:b/>
                <w:szCs w:val="24"/>
              </w:rPr>
            </w:pPr>
            <w:r>
              <w:rPr>
                <w:rFonts w:cs="Arial"/>
                <w:b/>
                <w:szCs w:val="24"/>
              </w:rPr>
              <w:t>Location</w:t>
            </w:r>
          </w:p>
        </w:tc>
        <w:tc>
          <w:tcPr>
            <w:tcW w:w="7933" w:type="dxa"/>
            <w:tcBorders>
              <w:bottom w:val="single" w:sz="4" w:space="0" w:color="000000"/>
            </w:tcBorders>
            <w:vAlign w:val="center"/>
          </w:tcPr>
          <w:p w14:paraId="743DB083" w14:textId="3B52628B" w:rsidR="00F14E2F" w:rsidRPr="00E14818" w:rsidRDefault="00F14E2F" w:rsidP="00F14E2F">
            <w:pPr>
              <w:rPr>
                <w:rFonts w:cs="Arial"/>
                <w:szCs w:val="24"/>
              </w:rPr>
            </w:pPr>
            <w:r w:rsidRPr="00E14818">
              <w:rPr>
                <w:rFonts w:cs="Arial"/>
                <w:szCs w:val="24"/>
              </w:rPr>
              <w:t>Your normal place of work will be</w:t>
            </w:r>
            <w:r>
              <w:rPr>
                <w:rFonts w:cs="Arial"/>
                <w:szCs w:val="24"/>
              </w:rPr>
              <w:t xml:space="preserve"> </w:t>
            </w:r>
            <w:r w:rsidRPr="00FF02B7">
              <w:t>Aycliffe Secure Centre</w:t>
            </w:r>
            <w:r w:rsidRPr="00E14818">
              <w:rPr>
                <w:rFonts w:cs="Arial"/>
                <w:szCs w:val="24"/>
              </w:rPr>
              <w:t>, but you may be required to work at any Council</w:t>
            </w:r>
            <w:r>
              <w:rPr>
                <w:rFonts w:cs="Arial"/>
                <w:szCs w:val="24"/>
              </w:rPr>
              <w:t xml:space="preserve"> workplace within County Durham</w:t>
            </w:r>
          </w:p>
        </w:tc>
      </w:tr>
      <w:tr w:rsidR="00F14E2F"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F14E2F" w:rsidRPr="00C676CB" w:rsidRDefault="00F14E2F" w:rsidP="00F14E2F">
            <w:pPr>
              <w:jc w:val="right"/>
              <w:rPr>
                <w:rFonts w:cs="Arial"/>
                <w:szCs w:val="24"/>
              </w:rPr>
            </w:pPr>
          </w:p>
        </w:tc>
      </w:tr>
      <w:tr w:rsidR="00F14E2F"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F14E2F" w:rsidRPr="00C676CB" w:rsidRDefault="00F14E2F" w:rsidP="00F14E2F">
            <w:pPr>
              <w:rPr>
                <w:rFonts w:cs="Arial"/>
                <w:b/>
                <w:szCs w:val="24"/>
              </w:rPr>
            </w:pPr>
            <w:r w:rsidRPr="00C676CB">
              <w:rPr>
                <w:rFonts w:cs="Arial"/>
                <w:b/>
                <w:szCs w:val="24"/>
              </w:rPr>
              <w:t>DBS</w:t>
            </w:r>
          </w:p>
        </w:tc>
        <w:tc>
          <w:tcPr>
            <w:tcW w:w="7933" w:type="dxa"/>
            <w:vAlign w:val="center"/>
          </w:tcPr>
          <w:p w14:paraId="4EA7B006" w14:textId="4D79FE9F" w:rsidR="00F14E2F" w:rsidRPr="00C676CB" w:rsidRDefault="00F14E2F" w:rsidP="00F14E2F">
            <w:pPr>
              <w:rPr>
                <w:rFonts w:cs="Arial"/>
                <w:szCs w:val="24"/>
              </w:rPr>
            </w:pPr>
            <w:r w:rsidRPr="00C676CB">
              <w:rPr>
                <w:rFonts w:cs="Arial"/>
                <w:szCs w:val="24"/>
              </w:rPr>
              <w:t xml:space="preserve">This </w:t>
            </w:r>
            <w:r w:rsidRPr="00F14E2F">
              <w:rPr>
                <w:rFonts w:cs="Arial"/>
                <w:szCs w:val="24"/>
              </w:rPr>
              <w:t>post is subject to an Enhanced Disclosure</w:t>
            </w:r>
          </w:p>
        </w:tc>
      </w:tr>
      <w:tr w:rsidR="00F14E2F"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F14E2F" w:rsidRPr="00C676CB" w:rsidRDefault="00F14E2F" w:rsidP="00F14E2F">
            <w:pPr>
              <w:rPr>
                <w:rFonts w:cs="Arial"/>
                <w:b/>
                <w:szCs w:val="24"/>
              </w:rPr>
            </w:pPr>
            <w:r>
              <w:rPr>
                <w:rFonts w:cs="Arial"/>
                <w:b/>
                <w:szCs w:val="24"/>
              </w:rPr>
              <w:t>Flexitime</w:t>
            </w:r>
          </w:p>
        </w:tc>
        <w:tc>
          <w:tcPr>
            <w:tcW w:w="7933" w:type="dxa"/>
            <w:vAlign w:val="center"/>
          </w:tcPr>
          <w:p w14:paraId="0C6C446A" w14:textId="24B6464A" w:rsidR="00F14E2F" w:rsidRPr="00C676CB" w:rsidRDefault="00F14E2F" w:rsidP="00F14E2F">
            <w:pPr>
              <w:rPr>
                <w:rFonts w:cs="Arial"/>
                <w:szCs w:val="24"/>
              </w:rPr>
            </w:pPr>
            <w:r>
              <w:rPr>
                <w:rFonts w:cs="Arial"/>
                <w:szCs w:val="24"/>
              </w:rPr>
              <w:t xml:space="preserve">This </w:t>
            </w:r>
            <w:r w:rsidRPr="00F14E2F">
              <w:rPr>
                <w:rFonts w:cs="Arial"/>
                <w:szCs w:val="24"/>
              </w:rPr>
              <w:t>post is not eligible for flexitime</w:t>
            </w:r>
          </w:p>
        </w:tc>
      </w:tr>
      <w:tr w:rsidR="00F14E2F"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F14E2F" w:rsidRDefault="00F14E2F" w:rsidP="00F14E2F">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1EFB35A5" w:rsidR="00F14E2F" w:rsidRDefault="00F14E2F" w:rsidP="00F14E2F">
            <w:pPr>
              <w:jc w:val="both"/>
              <w:rPr>
                <w:rFonts w:cs="Arial"/>
                <w:szCs w:val="24"/>
              </w:rPr>
            </w:pPr>
            <w:r>
              <w:rPr>
                <w:rFonts w:cs="Arial"/>
                <w:szCs w:val="24"/>
              </w:rPr>
              <w:t xml:space="preserve">This </w:t>
            </w:r>
            <w:r w:rsidRPr="00F14E2F">
              <w:rPr>
                <w:rFonts w:cs="Arial"/>
                <w:szCs w:val="24"/>
              </w:rPr>
              <w:t>post is not designated as a politically restricted post in accordance with the requirements of Section 1(5) of the Local Government and Housing Act 1989 and by</w:t>
            </w:r>
            <w:r>
              <w:rPr>
                <w:rFonts w:cs="Arial"/>
                <w:szCs w:val="24"/>
              </w:rPr>
              <w:t xml:space="preserve">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Default="003F5F22" w:rsidP="00681A84">
      <w:pPr>
        <w:rPr>
          <w:rFonts w:cs="Arial"/>
          <w:b/>
          <w:szCs w:val="24"/>
        </w:rPr>
      </w:pPr>
    </w:p>
    <w:p w14:paraId="0618356B" w14:textId="77777777" w:rsidR="00F14E2F" w:rsidRPr="00F14E2F" w:rsidRDefault="00F14E2F" w:rsidP="00F14E2F">
      <w:pPr>
        <w:jc w:val="both"/>
        <w:rPr>
          <w:szCs w:val="24"/>
        </w:rPr>
      </w:pPr>
      <w:r w:rsidRPr="00F14E2F">
        <w:rPr>
          <w:szCs w:val="24"/>
        </w:rPr>
        <w:t>To take responsibility for the care for young people overnight ensuring that their physical, emotional, safety and health needs are met promptly.</w:t>
      </w:r>
    </w:p>
    <w:p w14:paraId="786878C5" w14:textId="77777777" w:rsidR="007A69B4" w:rsidRDefault="007A69B4">
      <w:pPr>
        <w:rPr>
          <w:rFonts w:cs="Arial"/>
          <w:b/>
          <w:szCs w:val="24"/>
        </w:rPr>
      </w:pP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926CAF7" w14:textId="77777777" w:rsidR="00681A84" w:rsidRDefault="00681A84" w:rsidP="00681A84">
      <w:pPr>
        <w:rPr>
          <w:rFonts w:cs="Arial"/>
          <w:b/>
          <w:szCs w:val="24"/>
        </w:rPr>
      </w:pPr>
    </w:p>
    <w:p w14:paraId="29E26F08" w14:textId="77777777" w:rsidR="00F14E2F" w:rsidRPr="00F14E2F" w:rsidRDefault="00F14E2F" w:rsidP="00F14E2F">
      <w:pPr>
        <w:rPr>
          <w:szCs w:val="24"/>
        </w:rPr>
      </w:pPr>
      <w:r w:rsidRPr="00F14E2F">
        <w:rPr>
          <w:szCs w:val="24"/>
        </w:rPr>
        <w:t>Listed below are the responsibilities this role will be primarily responsible for:</w:t>
      </w:r>
    </w:p>
    <w:p w14:paraId="6ECA49DD" w14:textId="77777777" w:rsidR="00F14E2F" w:rsidRPr="00725B06" w:rsidRDefault="00F14E2F" w:rsidP="00F14E2F">
      <w:pPr>
        <w:rPr>
          <w:b/>
          <w:bCs/>
          <w:szCs w:val="24"/>
        </w:rPr>
      </w:pPr>
    </w:p>
    <w:p w14:paraId="618099D2" w14:textId="57540BBA" w:rsidR="00F14E2F" w:rsidRPr="00F14E2F" w:rsidRDefault="00F14E2F" w:rsidP="00F14E2F">
      <w:pPr>
        <w:rPr>
          <w:b/>
          <w:bCs/>
          <w:szCs w:val="24"/>
        </w:rPr>
      </w:pPr>
      <w:r w:rsidRPr="00F14E2F">
        <w:rPr>
          <w:b/>
          <w:bCs/>
          <w:szCs w:val="24"/>
        </w:rPr>
        <w:t>Key Responsibilities:</w:t>
      </w:r>
    </w:p>
    <w:p w14:paraId="1D99F4EB" w14:textId="77777777" w:rsidR="00F14E2F" w:rsidRPr="00725B06" w:rsidRDefault="00F14E2F" w:rsidP="00F14E2F">
      <w:pPr>
        <w:ind w:left="426" w:hanging="426"/>
        <w:rPr>
          <w:b/>
          <w:bCs/>
          <w:szCs w:val="24"/>
        </w:rPr>
      </w:pPr>
    </w:p>
    <w:p w14:paraId="365596DD" w14:textId="77777777" w:rsidR="00F14E2F" w:rsidRPr="00725B06" w:rsidRDefault="00F14E2F" w:rsidP="00F14E2F">
      <w:pPr>
        <w:numPr>
          <w:ilvl w:val="0"/>
          <w:numId w:val="24"/>
        </w:numPr>
        <w:ind w:left="426" w:hanging="426"/>
        <w:jc w:val="both"/>
        <w:rPr>
          <w:szCs w:val="24"/>
        </w:rPr>
      </w:pPr>
      <w:r w:rsidRPr="00725B06">
        <w:rPr>
          <w:szCs w:val="24"/>
        </w:rPr>
        <w:t>To liaise with other members of the team and ensure a thorough knowledge of the current emotional and physical condition of all young people resident in the house.</w:t>
      </w:r>
    </w:p>
    <w:p w14:paraId="0C897EAB" w14:textId="77777777" w:rsidR="00F14E2F" w:rsidRPr="00725B06" w:rsidRDefault="00F14E2F" w:rsidP="00F14E2F">
      <w:pPr>
        <w:ind w:left="426" w:hanging="426"/>
        <w:jc w:val="both"/>
        <w:rPr>
          <w:szCs w:val="24"/>
        </w:rPr>
      </w:pPr>
    </w:p>
    <w:p w14:paraId="11CD2C8F" w14:textId="77777777" w:rsidR="00F14E2F" w:rsidRPr="00725B06" w:rsidRDefault="00F14E2F" w:rsidP="00F14E2F">
      <w:pPr>
        <w:numPr>
          <w:ilvl w:val="0"/>
          <w:numId w:val="24"/>
        </w:numPr>
        <w:ind w:left="426" w:hanging="426"/>
        <w:jc w:val="both"/>
        <w:rPr>
          <w:szCs w:val="24"/>
        </w:rPr>
      </w:pPr>
      <w:r w:rsidRPr="00725B06">
        <w:rPr>
          <w:szCs w:val="24"/>
        </w:rPr>
        <w:t>To work closely with the member of staff floating to ensure that all these needs are met promptly.</w:t>
      </w:r>
    </w:p>
    <w:p w14:paraId="0733138A" w14:textId="77777777" w:rsidR="00F14E2F" w:rsidRPr="00725B06" w:rsidRDefault="00F14E2F" w:rsidP="00F14E2F">
      <w:pPr>
        <w:ind w:left="426" w:hanging="426"/>
        <w:jc w:val="both"/>
        <w:rPr>
          <w:szCs w:val="24"/>
        </w:rPr>
      </w:pPr>
    </w:p>
    <w:p w14:paraId="4D814157" w14:textId="77777777" w:rsidR="00F14E2F" w:rsidRPr="00725B06" w:rsidRDefault="00F14E2F" w:rsidP="00F14E2F">
      <w:pPr>
        <w:numPr>
          <w:ilvl w:val="0"/>
          <w:numId w:val="24"/>
        </w:numPr>
        <w:ind w:left="426" w:hanging="426"/>
        <w:jc w:val="both"/>
        <w:rPr>
          <w:szCs w:val="24"/>
        </w:rPr>
      </w:pPr>
      <w:r w:rsidRPr="00725B06">
        <w:rPr>
          <w:szCs w:val="24"/>
        </w:rPr>
        <w:t>To alert the Duty Manager of any major concerns about a young person and seek assistance in the event of an incident.</w:t>
      </w:r>
    </w:p>
    <w:p w14:paraId="72B486E3" w14:textId="77777777" w:rsidR="00F14E2F" w:rsidRPr="00725B06" w:rsidRDefault="00F14E2F" w:rsidP="00F14E2F">
      <w:pPr>
        <w:ind w:left="426" w:hanging="426"/>
        <w:jc w:val="both"/>
        <w:rPr>
          <w:szCs w:val="24"/>
        </w:rPr>
      </w:pPr>
    </w:p>
    <w:p w14:paraId="12A79BF8" w14:textId="77777777" w:rsidR="00F14E2F" w:rsidRPr="00725B06" w:rsidRDefault="00F14E2F" w:rsidP="00F14E2F">
      <w:pPr>
        <w:numPr>
          <w:ilvl w:val="0"/>
          <w:numId w:val="24"/>
        </w:numPr>
        <w:ind w:left="426" w:hanging="426"/>
        <w:jc w:val="both"/>
        <w:rPr>
          <w:szCs w:val="24"/>
        </w:rPr>
      </w:pPr>
      <w:r w:rsidRPr="00725B06">
        <w:rPr>
          <w:szCs w:val="24"/>
        </w:rPr>
        <w:lastRenderedPageBreak/>
        <w:t>To liaise with other waking night staff throughout the Secure Unit.</w:t>
      </w:r>
    </w:p>
    <w:p w14:paraId="431722FB" w14:textId="77777777" w:rsidR="00F14E2F" w:rsidRPr="00725B06" w:rsidRDefault="00F14E2F" w:rsidP="00F14E2F">
      <w:pPr>
        <w:pStyle w:val="ListParagraph"/>
        <w:ind w:left="426" w:hanging="426"/>
        <w:rPr>
          <w:szCs w:val="24"/>
        </w:rPr>
      </w:pPr>
    </w:p>
    <w:p w14:paraId="69A5BF43" w14:textId="77777777" w:rsidR="00F14E2F" w:rsidRPr="00725B06" w:rsidRDefault="00F14E2F" w:rsidP="00F14E2F">
      <w:pPr>
        <w:numPr>
          <w:ilvl w:val="0"/>
          <w:numId w:val="24"/>
        </w:numPr>
        <w:ind w:left="426" w:hanging="426"/>
        <w:jc w:val="both"/>
        <w:rPr>
          <w:szCs w:val="24"/>
        </w:rPr>
      </w:pPr>
      <w:r w:rsidRPr="00725B06">
        <w:rPr>
          <w:szCs w:val="24"/>
        </w:rPr>
        <w:t>To be responsible for the overnight care of all young people resident in the house.</w:t>
      </w:r>
    </w:p>
    <w:p w14:paraId="16A76381" w14:textId="77777777" w:rsidR="00F14E2F" w:rsidRPr="00725B06" w:rsidRDefault="00F14E2F" w:rsidP="00F14E2F">
      <w:pPr>
        <w:ind w:left="426" w:hanging="426"/>
        <w:jc w:val="both"/>
        <w:rPr>
          <w:szCs w:val="24"/>
        </w:rPr>
      </w:pPr>
    </w:p>
    <w:p w14:paraId="2EA11080" w14:textId="34185892" w:rsidR="00F14E2F" w:rsidRPr="00F14E2F" w:rsidRDefault="00F14E2F" w:rsidP="00F14E2F">
      <w:pPr>
        <w:jc w:val="both"/>
        <w:rPr>
          <w:b/>
          <w:szCs w:val="24"/>
        </w:rPr>
      </w:pPr>
      <w:r w:rsidRPr="00F14E2F">
        <w:rPr>
          <w:b/>
          <w:szCs w:val="24"/>
        </w:rPr>
        <w:t>Key Tasks:</w:t>
      </w:r>
    </w:p>
    <w:p w14:paraId="7402C0A9" w14:textId="77777777" w:rsidR="00F14E2F" w:rsidRPr="00F14E2F" w:rsidRDefault="00F14E2F" w:rsidP="00F14E2F">
      <w:pPr>
        <w:ind w:left="426" w:hanging="426"/>
        <w:jc w:val="both"/>
        <w:rPr>
          <w:b/>
          <w:sz w:val="20"/>
          <w:szCs w:val="20"/>
        </w:rPr>
      </w:pPr>
    </w:p>
    <w:p w14:paraId="28A5FC25"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undertake administrative tasks and all forms of record keeping and report preparation as required by management.</w:t>
      </w:r>
    </w:p>
    <w:p w14:paraId="02C6EEE3" w14:textId="77777777" w:rsidR="00F14E2F" w:rsidRPr="00F14E2F" w:rsidRDefault="00F14E2F" w:rsidP="00F14E2F">
      <w:pPr>
        <w:ind w:left="426" w:hanging="426"/>
        <w:jc w:val="both"/>
        <w:rPr>
          <w:sz w:val="20"/>
          <w:szCs w:val="20"/>
        </w:rPr>
      </w:pPr>
    </w:p>
    <w:p w14:paraId="24C72CF8"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be alert to signs of distress or abuse and to ensure that young people are monitored and to respond to immediate threats to ensure that they are protected in line with current risk assessments.</w:t>
      </w:r>
    </w:p>
    <w:p w14:paraId="0814E9E9" w14:textId="77777777" w:rsidR="00F14E2F" w:rsidRPr="00F14E2F" w:rsidRDefault="00F14E2F" w:rsidP="00F14E2F">
      <w:pPr>
        <w:ind w:left="426" w:hanging="426"/>
        <w:jc w:val="both"/>
        <w:rPr>
          <w:sz w:val="20"/>
          <w:szCs w:val="20"/>
        </w:rPr>
      </w:pPr>
    </w:p>
    <w:p w14:paraId="255E4286"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be sensitive to the needs of individual young people, to observe their behaviour and record significant features.</w:t>
      </w:r>
    </w:p>
    <w:p w14:paraId="2C2ACEF8" w14:textId="77777777" w:rsidR="00F14E2F" w:rsidRPr="00F14E2F" w:rsidRDefault="00F14E2F" w:rsidP="00F14E2F">
      <w:pPr>
        <w:ind w:left="426" w:hanging="426"/>
        <w:jc w:val="both"/>
        <w:rPr>
          <w:sz w:val="20"/>
          <w:szCs w:val="20"/>
        </w:rPr>
      </w:pPr>
    </w:p>
    <w:p w14:paraId="0152D418"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contribute to care planning, participating in reviews and other meetings as required and to assist in the implementation of training plans where required.</w:t>
      </w:r>
    </w:p>
    <w:p w14:paraId="619F4195" w14:textId="77777777" w:rsidR="00F14E2F" w:rsidRPr="00725B06" w:rsidRDefault="00F14E2F" w:rsidP="00F14E2F">
      <w:pPr>
        <w:ind w:left="426" w:hanging="426"/>
        <w:jc w:val="both"/>
        <w:rPr>
          <w:szCs w:val="24"/>
        </w:rPr>
      </w:pPr>
    </w:p>
    <w:p w14:paraId="35A3D90E"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provide additional support and comfort to young people under stress.</w:t>
      </w:r>
    </w:p>
    <w:p w14:paraId="69CAD0EA" w14:textId="77777777" w:rsidR="00F14E2F" w:rsidRPr="00725B06" w:rsidRDefault="00F14E2F" w:rsidP="00F14E2F">
      <w:pPr>
        <w:ind w:left="426" w:hanging="426"/>
        <w:jc w:val="both"/>
        <w:rPr>
          <w:szCs w:val="24"/>
        </w:rPr>
      </w:pPr>
    </w:p>
    <w:p w14:paraId="24BD9141"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control young people who need boundaries set around their behaviour.</w:t>
      </w:r>
    </w:p>
    <w:p w14:paraId="177A21D7" w14:textId="77777777" w:rsidR="00F14E2F" w:rsidRPr="00725B06" w:rsidRDefault="00F14E2F" w:rsidP="00F14E2F">
      <w:pPr>
        <w:ind w:left="426" w:hanging="426"/>
        <w:jc w:val="both"/>
        <w:rPr>
          <w:szCs w:val="24"/>
        </w:rPr>
      </w:pPr>
    </w:p>
    <w:p w14:paraId="4370E390"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provide for young people’s physical needs where necessary.</w:t>
      </w:r>
    </w:p>
    <w:p w14:paraId="5CD6D677" w14:textId="77777777" w:rsidR="00F14E2F" w:rsidRPr="00725B06" w:rsidRDefault="00F14E2F" w:rsidP="00F14E2F">
      <w:pPr>
        <w:ind w:left="426" w:hanging="426"/>
        <w:jc w:val="both"/>
        <w:rPr>
          <w:szCs w:val="24"/>
        </w:rPr>
      </w:pPr>
    </w:p>
    <w:p w14:paraId="38EE7430"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recognise and promote the rights of young people as recognised in legislative and practice guidance.</w:t>
      </w:r>
    </w:p>
    <w:p w14:paraId="2EEC30ED" w14:textId="77777777" w:rsidR="00F14E2F" w:rsidRPr="00725B06" w:rsidRDefault="00F14E2F" w:rsidP="00F14E2F">
      <w:pPr>
        <w:ind w:left="426" w:hanging="426"/>
        <w:jc w:val="both"/>
        <w:rPr>
          <w:szCs w:val="24"/>
        </w:rPr>
      </w:pPr>
    </w:p>
    <w:p w14:paraId="361DC59F"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ensure you are fully conversant with the policies and procedures of Durham County Council and Aycliffe Secure Centre ensure they are implemented.</w:t>
      </w:r>
    </w:p>
    <w:p w14:paraId="2F333037" w14:textId="77777777" w:rsidR="00F14E2F" w:rsidRPr="00725B06" w:rsidRDefault="00F14E2F" w:rsidP="00F14E2F">
      <w:pPr>
        <w:ind w:left="426" w:hanging="426"/>
        <w:jc w:val="both"/>
        <w:rPr>
          <w:szCs w:val="24"/>
        </w:rPr>
      </w:pPr>
    </w:p>
    <w:p w14:paraId="59CD8472"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act as a member of a staff team supporting colleagues and receiving support as necessary.</w:t>
      </w:r>
    </w:p>
    <w:p w14:paraId="3C5EFAC8" w14:textId="77777777" w:rsidR="00F14E2F" w:rsidRPr="00725B06" w:rsidRDefault="00F14E2F" w:rsidP="00F14E2F">
      <w:pPr>
        <w:ind w:left="426" w:hanging="426"/>
        <w:jc w:val="both"/>
        <w:rPr>
          <w:szCs w:val="24"/>
        </w:rPr>
      </w:pPr>
    </w:p>
    <w:p w14:paraId="22C79DAE" w14:textId="77777777" w:rsidR="00F14E2F" w:rsidRPr="00725B06" w:rsidRDefault="00F14E2F" w:rsidP="00F14E2F">
      <w:pPr>
        <w:numPr>
          <w:ilvl w:val="0"/>
          <w:numId w:val="24"/>
        </w:numPr>
        <w:tabs>
          <w:tab w:val="num" w:pos="720"/>
        </w:tabs>
        <w:ind w:left="426" w:hanging="426"/>
        <w:jc w:val="both"/>
        <w:rPr>
          <w:szCs w:val="24"/>
        </w:rPr>
      </w:pPr>
      <w:r w:rsidRPr="00725B06">
        <w:rPr>
          <w:szCs w:val="24"/>
        </w:rPr>
        <w:t xml:space="preserve">To act flexibly within reasonable bounds </w:t>
      </w:r>
      <w:proofErr w:type="gramStart"/>
      <w:r w:rsidRPr="00725B06">
        <w:rPr>
          <w:szCs w:val="24"/>
        </w:rPr>
        <w:t>in order to</w:t>
      </w:r>
      <w:proofErr w:type="gramEnd"/>
      <w:r w:rsidRPr="00725B06">
        <w:rPr>
          <w:szCs w:val="24"/>
        </w:rPr>
        <w:t xml:space="preserve"> ensure the necessary cover for a residential home.</w:t>
      </w:r>
    </w:p>
    <w:p w14:paraId="5EF8D993" w14:textId="77777777" w:rsidR="00F14E2F" w:rsidRPr="00725B06" w:rsidRDefault="00F14E2F" w:rsidP="00F14E2F">
      <w:pPr>
        <w:ind w:left="426" w:hanging="426"/>
        <w:jc w:val="both"/>
        <w:rPr>
          <w:szCs w:val="24"/>
        </w:rPr>
      </w:pPr>
    </w:p>
    <w:p w14:paraId="0BBFD38B"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inform colleagues of relevant development through verbal and written communications.</w:t>
      </w:r>
    </w:p>
    <w:p w14:paraId="592327A1" w14:textId="77777777" w:rsidR="00F14E2F" w:rsidRPr="00725B06" w:rsidRDefault="00F14E2F" w:rsidP="00F14E2F">
      <w:pPr>
        <w:ind w:left="426" w:hanging="426"/>
        <w:jc w:val="both"/>
        <w:rPr>
          <w:szCs w:val="24"/>
        </w:rPr>
      </w:pPr>
    </w:p>
    <w:p w14:paraId="34B424CE"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attend and participate in induction, supervision, appraisal and staff meetings and training programmes as required.</w:t>
      </w:r>
    </w:p>
    <w:p w14:paraId="7DF4BA17" w14:textId="77777777" w:rsidR="00F14E2F" w:rsidRPr="00F14E2F" w:rsidRDefault="00F14E2F" w:rsidP="00F14E2F">
      <w:pPr>
        <w:ind w:left="426" w:hanging="426"/>
        <w:jc w:val="both"/>
        <w:rPr>
          <w:sz w:val="20"/>
          <w:szCs w:val="20"/>
        </w:rPr>
      </w:pPr>
    </w:p>
    <w:p w14:paraId="3093FA98" w14:textId="77777777" w:rsidR="00F14E2F" w:rsidRPr="00725B06" w:rsidRDefault="00F14E2F" w:rsidP="00F14E2F">
      <w:pPr>
        <w:numPr>
          <w:ilvl w:val="0"/>
          <w:numId w:val="24"/>
        </w:numPr>
        <w:tabs>
          <w:tab w:val="num" w:pos="720"/>
        </w:tabs>
        <w:ind w:left="426" w:hanging="426"/>
        <w:jc w:val="both"/>
        <w:rPr>
          <w:szCs w:val="24"/>
        </w:rPr>
      </w:pPr>
      <w:r w:rsidRPr="00725B06">
        <w:rPr>
          <w:szCs w:val="24"/>
        </w:rPr>
        <w:t xml:space="preserve">To promote the development of a comfortable physical and emotional environment which is conducive to good </w:t>
      </w:r>
      <w:proofErr w:type="gramStart"/>
      <w:r w:rsidRPr="00725B06">
        <w:rPr>
          <w:szCs w:val="24"/>
        </w:rPr>
        <w:t>child care</w:t>
      </w:r>
      <w:proofErr w:type="gramEnd"/>
      <w:r w:rsidRPr="00725B06">
        <w:rPr>
          <w:szCs w:val="24"/>
        </w:rPr>
        <w:t xml:space="preserve"> practice.</w:t>
      </w:r>
    </w:p>
    <w:p w14:paraId="380164F9" w14:textId="77777777" w:rsidR="00F14E2F" w:rsidRPr="00F14E2F" w:rsidRDefault="00F14E2F" w:rsidP="00F14E2F">
      <w:pPr>
        <w:ind w:left="426" w:hanging="426"/>
        <w:jc w:val="both"/>
        <w:rPr>
          <w:sz w:val="20"/>
          <w:szCs w:val="20"/>
        </w:rPr>
      </w:pPr>
    </w:p>
    <w:p w14:paraId="288B7070"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assist in ensuring that the physical state of the building is maintained to a high standard and day to day repairs are reported promptly.</w:t>
      </w:r>
    </w:p>
    <w:p w14:paraId="08653336" w14:textId="77777777" w:rsidR="00F14E2F" w:rsidRPr="00F14E2F" w:rsidRDefault="00F14E2F" w:rsidP="00F14E2F">
      <w:pPr>
        <w:ind w:left="426" w:hanging="426"/>
        <w:jc w:val="both"/>
        <w:rPr>
          <w:sz w:val="20"/>
          <w:szCs w:val="20"/>
        </w:rPr>
      </w:pPr>
    </w:p>
    <w:p w14:paraId="2D6A4CC6" w14:textId="77777777" w:rsidR="00F14E2F" w:rsidRPr="00725B06" w:rsidRDefault="00F14E2F" w:rsidP="00F14E2F">
      <w:pPr>
        <w:numPr>
          <w:ilvl w:val="0"/>
          <w:numId w:val="24"/>
        </w:numPr>
        <w:tabs>
          <w:tab w:val="num" w:pos="720"/>
        </w:tabs>
        <w:ind w:left="426" w:hanging="426"/>
        <w:jc w:val="both"/>
        <w:rPr>
          <w:szCs w:val="24"/>
        </w:rPr>
      </w:pPr>
      <w:r w:rsidRPr="00725B06">
        <w:rPr>
          <w:szCs w:val="24"/>
        </w:rPr>
        <w:t xml:space="preserve">To keep abreast of good practice </w:t>
      </w:r>
      <w:proofErr w:type="gramStart"/>
      <w:r w:rsidRPr="00725B06">
        <w:rPr>
          <w:szCs w:val="24"/>
        </w:rPr>
        <w:t>in order to</w:t>
      </w:r>
      <w:proofErr w:type="gramEnd"/>
      <w:r w:rsidRPr="00725B06">
        <w:rPr>
          <w:szCs w:val="24"/>
        </w:rPr>
        <w:t xml:space="preserve"> develop skills, knowledge and experience.</w:t>
      </w:r>
    </w:p>
    <w:p w14:paraId="62101D92" w14:textId="77777777" w:rsidR="00F14E2F" w:rsidRPr="00F14E2F" w:rsidRDefault="00F14E2F" w:rsidP="00F14E2F">
      <w:pPr>
        <w:ind w:left="426" w:hanging="426"/>
        <w:jc w:val="both"/>
        <w:rPr>
          <w:sz w:val="20"/>
          <w:szCs w:val="20"/>
        </w:rPr>
      </w:pPr>
    </w:p>
    <w:p w14:paraId="1F4B5B7C"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make use of regular professional supervision and consultancy.</w:t>
      </w:r>
    </w:p>
    <w:p w14:paraId="290157AD" w14:textId="77777777" w:rsidR="00F14E2F" w:rsidRPr="00F14E2F" w:rsidRDefault="00F14E2F" w:rsidP="00F14E2F">
      <w:pPr>
        <w:ind w:left="426" w:hanging="426"/>
        <w:jc w:val="both"/>
        <w:rPr>
          <w:sz w:val="20"/>
          <w:szCs w:val="20"/>
        </w:rPr>
      </w:pPr>
    </w:p>
    <w:p w14:paraId="338D4118" w14:textId="77777777" w:rsidR="00F14E2F" w:rsidRPr="00725B06" w:rsidRDefault="00F14E2F" w:rsidP="00F14E2F">
      <w:pPr>
        <w:numPr>
          <w:ilvl w:val="0"/>
          <w:numId w:val="24"/>
        </w:numPr>
        <w:tabs>
          <w:tab w:val="num" w:pos="720"/>
        </w:tabs>
        <w:ind w:left="426" w:hanging="426"/>
        <w:jc w:val="both"/>
        <w:rPr>
          <w:szCs w:val="24"/>
        </w:rPr>
      </w:pPr>
      <w:r w:rsidRPr="00725B06">
        <w:rPr>
          <w:szCs w:val="24"/>
        </w:rPr>
        <w:t>To report to a line manager or other appropriate person malpractices or evidence which may suggest it.</w:t>
      </w:r>
    </w:p>
    <w:p w14:paraId="4D0706DE" w14:textId="77777777" w:rsidR="00F14E2F" w:rsidRPr="00725B06" w:rsidRDefault="00F14E2F" w:rsidP="00F14E2F">
      <w:pPr>
        <w:ind w:left="426" w:hanging="426"/>
        <w:jc w:val="both"/>
        <w:rPr>
          <w:szCs w:val="24"/>
        </w:rPr>
      </w:pPr>
    </w:p>
    <w:p w14:paraId="2130B80F" w14:textId="71A19523" w:rsidR="00681A84" w:rsidRPr="00F14E2F" w:rsidRDefault="00F14E2F" w:rsidP="00681A84">
      <w:pPr>
        <w:numPr>
          <w:ilvl w:val="0"/>
          <w:numId w:val="24"/>
        </w:numPr>
        <w:tabs>
          <w:tab w:val="num" w:pos="720"/>
        </w:tabs>
        <w:ind w:left="426" w:hanging="426"/>
        <w:jc w:val="both"/>
        <w:rPr>
          <w:szCs w:val="24"/>
        </w:rPr>
      </w:pPr>
      <w:r w:rsidRPr="00725B06">
        <w:rPr>
          <w:szCs w:val="24"/>
        </w:rPr>
        <w:t>To take personal responsibility for an up to date knowledge of policies and procedures in Secure Services with relation to good practice.</w:t>
      </w: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lastRenderedPageBreak/>
              <w:t>Organisational responsibilities</w:t>
            </w:r>
          </w:p>
        </w:tc>
      </w:tr>
    </w:tbl>
    <w:p w14:paraId="2FE5A90E" w14:textId="77777777" w:rsidR="00681A84" w:rsidRPr="00F14E2F" w:rsidRDefault="00681A84">
      <w:pPr>
        <w:rPr>
          <w:b/>
          <w:sz w:val="20"/>
          <w:szCs w:val="20"/>
        </w:rPr>
      </w:pPr>
    </w:p>
    <w:p w14:paraId="7398DA23" w14:textId="77777777" w:rsidR="000D14AE" w:rsidRDefault="00681A84" w:rsidP="00F14E2F">
      <w:pPr>
        <w:jc w:val="both"/>
        <w:rPr>
          <w:rFonts w:cs="Arial"/>
          <w:b/>
          <w:szCs w:val="24"/>
        </w:rPr>
      </w:pPr>
      <w:r w:rsidRPr="000D14AE">
        <w:rPr>
          <w:rFonts w:cs="Arial"/>
          <w:b/>
          <w:szCs w:val="24"/>
        </w:rPr>
        <w:t>Values and behaviours</w:t>
      </w:r>
    </w:p>
    <w:p w14:paraId="66C67A99" w14:textId="60212BC4" w:rsidR="00681A84" w:rsidRPr="000D14AE" w:rsidRDefault="00681A84" w:rsidP="00F14E2F">
      <w:pPr>
        <w:jc w:val="both"/>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F14E2F" w:rsidRDefault="00681A84" w:rsidP="00F14E2F">
      <w:pPr>
        <w:pStyle w:val="ListParagraph"/>
        <w:ind w:left="567" w:hanging="425"/>
        <w:jc w:val="both"/>
        <w:rPr>
          <w:rFonts w:cs="Arial"/>
          <w:sz w:val="20"/>
          <w:szCs w:val="20"/>
        </w:rPr>
      </w:pPr>
    </w:p>
    <w:p w14:paraId="076E4BD3" w14:textId="77777777" w:rsidR="00681A84" w:rsidRPr="000D14AE" w:rsidRDefault="00681A84" w:rsidP="00F14E2F">
      <w:pPr>
        <w:jc w:val="both"/>
        <w:rPr>
          <w:rFonts w:cs="Arial"/>
          <w:b/>
          <w:szCs w:val="24"/>
        </w:rPr>
      </w:pPr>
      <w:r w:rsidRPr="000D14AE">
        <w:rPr>
          <w:rFonts w:cs="Arial"/>
          <w:b/>
          <w:szCs w:val="24"/>
        </w:rPr>
        <w:t>Smarter working, transformation and design principles</w:t>
      </w:r>
    </w:p>
    <w:p w14:paraId="2D5F8225" w14:textId="77777777" w:rsidR="00681A84" w:rsidRPr="000D14AE" w:rsidRDefault="00681A84" w:rsidP="00F14E2F">
      <w:pPr>
        <w:jc w:val="both"/>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F14E2F" w:rsidRDefault="00681A84" w:rsidP="00F14E2F">
      <w:pPr>
        <w:pStyle w:val="ListParagraph"/>
        <w:jc w:val="both"/>
        <w:rPr>
          <w:rFonts w:cs="Arial"/>
          <w:sz w:val="20"/>
          <w:szCs w:val="20"/>
        </w:rPr>
      </w:pPr>
    </w:p>
    <w:p w14:paraId="499F22A7" w14:textId="77777777" w:rsidR="00681A84" w:rsidRPr="000D14AE" w:rsidRDefault="00681A84" w:rsidP="00F14E2F">
      <w:pPr>
        <w:jc w:val="both"/>
        <w:rPr>
          <w:rFonts w:cs="Arial"/>
          <w:b/>
          <w:szCs w:val="24"/>
        </w:rPr>
      </w:pPr>
      <w:r w:rsidRPr="000D14AE">
        <w:rPr>
          <w:rFonts w:cs="Arial"/>
          <w:b/>
          <w:szCs w:val="24"/>
        </w:rPr>
        <w:t>Communication</w:t>
      </w:r>
    </w:p>
    <w:p w14:paraId="790130B0" w14:textId="77777777" w:rsidR="00681A84" w:rsidRPr="000D14AE" w:rsidRDefault="00681A84" w:rsidP="00F14E2F">
      <w:pPr>
        <w:jc w:val="both"/>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F14E2F" w:rsidRDefault="00681A84" w:rsidP="00F14E2F">
      <w:pPr>
        <w:pStyle w:val="ListParagraph"/>
        <w:ind w:left="567" w:hanging="425"/>
        <w:jc w:val="both"/>
        <w:rPr>
          <w:rFonts w:cs="Arial"/>
          <w:sz w:val="20"/>
          <w:szCs w:val="20"/>
        </w:rPr>
      </w:pPr>
    </w:p>
    <w:p w14:paraId="02F34759" w14:textId="77777777" w:rsidR="00681A84" w:rsidRPr="000D14AE" w:rsidRDefault="00681A84" w:rsidP="00F14E2F">
      <w:pPr>
        <w:jc w:val="both"/>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F14E2F">
      <w:pPr>
        <w:jc w:val="both"/>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F14E2F" w:rsidRDefault="0063274D" w:rsidP="00F14E2F">
      <w:pPr>
        <w:pStyle w:val="ListParagraph"/>
        <w:ind w:left="567" w:hanging="425"/>
        <w:jc w:val="both"/>
        <w:rPr>
          <w:rFonts w:cs="Arial"/>
          <w:sz w:val="20"/>
          <w:szCs w:val="20"/>
        </w:rPr>
      </w:pPr>
    </w:p>
    <w:p w14:paraId="07CAC1D2" w14:textId="77777777" w:rsidR="00681A84" w:rsidRPr="000D14AE" w:rsidRDefault="00681A84" w:rsidP="00F14E2F">
      <w:pPr>
        <w:jc w:val="both"/>
        <w:rPr>
          <w:rFonts w:cs="Arial"/>
          <w:b/>
          <w:szCs w:val="24"/>
        </w:rPr>
      </w:pPr>
      <w:r w:rsidRPr="000D14AE">
        <w:rPr>
          <w:rFonts w:cs="Arial"/>
          <w:b/>
          <w:szCs w:val="24"/>
        </w:rPr>
        <w:t>Equality and diversity</w:t>
      </w:r>
    </w:p>
    <w:p w14:paraId="087A5A60" w14:textId="6EA4B2A7" w:rsidR="0063274D" w:rsidRPr="000D14AE" w:rsidRDefault="0063274D" w:rsidP="00F14E2F">
      <w:pPr>
        <w:jc w:val="both"/>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F14E2F">
      <w:pPr>
        <w:pStyle w:val="ListParagraph"/>
        <w:ind w:left="567" w:hanging="425"/>
        <w:jc w:val="both"/>
        <w:rPr>
          <w:rFonts w:cs="Arial"/>
          <w:szCs w:val="24"/>
        </w:rPr>
      </w:pPr>
      <w:r>
        <w:rPr>
          <w:rFonts w:cs="Arial"/>
          <w:szCs w:val="24"/>
        </w:rPr>
        <w:t xml:space="preserve"> </w:t>
      </w:r>
    </w:p>
    <w:p w14:paraId="1E6F9713" w14:textId="77777777" w:rsidR="00681A84" w:rsidRPr="000D14AE" w:rsidRDefault="00681A84" w:rsidP="00F14E2F">
      <w:pPr>
        <w:jc w:val="both"/>
        <w:rPr>
          <w:rFonts w:cs="Arial"/>
          <w:b/>
          <w:szCs w:val="24"/>
        </w:rPr>
      </w:pPr>
      <w:r w:rsidRPr="000D14AE">
        <w:rPr>
          <w:rFonts w:cs="Arial"/>
          <w:b/>
          <w:szCs w:val="24"/>
        </w:rPr>
        <w:t>Confidentiality</w:t>
      </w:r>
    </w:p>
    <w:p w14:paraId="3A036714" w14:textId="77777777" w:rsidR="0063274D" w:rsidRPr="000D14AE" w:rsidRDefault="0063274D" w:rsidP="00F14E2F">
      <w:pPr>
        <w:jc w:val="both"/>
        <w:rPr>
          <w:rFonts w:cs="Arial"/>
          <w:szCs w:val="24"/>
        </w:rPr>
      </w:pPr>
      <w:r w:rsidRPr="000D14AE">
        <w:rPr>
          <w:rFonts w:cs="Arial"/>
          <w:szCs w:val="24"/>
        </w:rPr>
        <w:t xml:space="preserve">To work in a way that does not divulge personal and/or confidential information </w:t>
      </w:r>
      <w:proofErr w:type="gramStart"/>
      <w:r w:rsidRPr="000D14AE">
        <w:rPr>
          <w:rFonts w:cs="Arial"/>
          <w:szCs w:val="24"/>
        </w:rPr>
        <w:t>during the course of</w:t>
      </w:r>
      <w:proofErr w:type="gramEnd"/>
      <w:r w:rsidRPr="000D14AE">
        <w:rPr>
          <w:rFonts w:cs="Arial"/>
          <w:szCs w:val="24"/>
        </w:rPr>
        <w:t xml:space="preserve"> their work and follow the council’s policies and procedures in relation to data protection and security of information.</w:t>
      </w:r>
    </w:p>
    <w:p w14:paraId="2F96466E" w14:textId="77777777" w:rsidR="0063274D" w:rsidRPr="00F14E2F" w:rsidRDefault="0063274D" w:rsidP="00F14E2F">
      <w:pPr>
        <w:pStyle w:val="ListParagraph"/>
        <w:ind w:left="567" w:hanging="425"/>
        <w:jc w:val="both"/>
        <w:rPr>
          <w:rFonts w:cs="Arial"/>
          <w:sz w:val="20"/>
          <w:szCs w:val="20"/>
        </w:rPr>
      </w:pPr>
    </w:p>
    <w:p w14:paraId="3318AD79" w14:textId="77777777" w:rsidR="00681A84" w:rsidRPr="000D14AE" w:rsidRDefault="00681A84" w:rsidP="00F14E2F">
      <w:pPr>
        <w:jc w:val="both"/>
        <w:rPr>
          <w:rFonts w:cs="Arial"/>
          <w:b/>
          <w:szCs w:val="24"/>
        </w:rPr>
      </w:pPr>
      <w:r w:rsidRPr="000D14AE">
        <w:rPr>
          <w:rFonts w:cs="Arial"/>
          <w:b/>
          <w:szCs w:val="24"/>
        </w:rPr>
        <w:t>Performance management</w:t>
      </w:r>
    </w:p>
    <w:p w14:paraId="75D05E69" w14:textId="74AD2EF9" w:rsidR="0063274D" w:rsidRPr="00F14E2F" w:rsidRDefault="0063274D" w:rsidP="00F14E2F">
      <w:pPr>
        <w:jc w:val="both"/>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11822409" w14:textId="77777777" w:rsidR="000D14AE" w:rsidRPr="00F14E2F" w:rsidRDefault="000D14AE" w:rsidP="00F14E2F">
      <w:pPr>
        <w:jc w:val="both"/>
        <w:rPr>
          <w:rFonts w:cs="Arial"/>
          <w:b/>
          <w:sz w:val="20"/>
          <w:szCs w:val="20"/>
        </w:rPr>
      </w:pPr>
    </w:p>
    <w:p w14:paraId="55C2DA2E" w14:textId="724D1095" w:rsidR="00681A84" w:rsidRPr="000D14AE" w:rsidRDefault="00681A84" w:rsidP="00F14E2F">
      <w:pPr>
        <w:jc w:val="both"/>
        <w:rPr>
          <w:rFonts w:cs="Arial"/>
          <w:b/>
          <w:szCs w:val="24"/>
        </w:rPr>
      </w:pPr>
      <w:r w:rsidRPr="000D14AE">
        <w:rPr>
          <w:rFonts w:cs="Arial"/>
          <w:b/>
          <w:szCs w:val="24"/>
        </w:rPr>
        <w:t>Quality assurance (for applicable posts)</w:t>
      </w:r>
    </w:p>
    <w:p w14:paraId="2F38F040" w14:textId="77777777" w:rsidR="0063274D" w:rsidRPr="000D14AE" w:rsidRDefault="0063274D" w:rsidP="00F14E2F">
      <w:pPr>
        <w:jc w:val="both"/>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665A36A" w14:textId="77777777" w:rsidR="0063274D" w:rsidRPr="00F14E2F" w:rsidRDefault="0063274D" w:rsidP="00F14E2F">
      <w:pPr>
        <w:pStyle w:val="ListParagraph"/>
        <w:ind w:left="567" w:hanging="425"/>
        <w:jc w:val="both"/>
        <w:rPr>
          <w:rFonts w:cs="Arial"/>
          <w:sz w:val="20"/>
          <w:szCs w:val="20"/>
        </w:rPr>
      </w:pPr>
    </w:p>
    <w:p w14:paraId="743ADD04" w14:textId="77777777" w:rsidR="00681A84" w:rsidRPr="000D14AE" w:rsidRDefault="00681A84" w:rsidP="00F14E2F">
      <w:pPr>
        <w:jc w:val="both"/>
        <w:rPr>
          <w:rFonts w:cs="Arial"/>
          <w:b/>
          <w:szCs w:val="24"/>
        </w:rPr>
      </w:pPr>
      <w:r w:rsidRPr="000D14AE">
        <w:rPr>
          <w:rFonts w:cs="Arial"/>
          <w:b/>
          <w:szCs w:val="24"/>
        </w:rPr>
        <w:t>Management and leadership (for applicable posts)</w:t>
      </w:r>
    </w:p>
    <w:p w14:paraId="08FE3FEE" w14:textId="62527E60" w:rsidR="00F14E2F" w:rsidRDefault="0063274D" w:rsidP="00F14E2F">
      <w:pPr>
        <w:jc w:val="both"/>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1C71C7E" w14:textId="77777777" w:rsidR="00F14E2F" w:rsidRPr="00F14E2F" w:rsidRDefault="00F14E2F" w:rsidP="00F14E2F">
      <w:pPr>
        <w:jc w:val="both"/>
        <w:rPr>
          <w:rFonts w:cs="Arial"/>
          <w:sz w:val="16"/>
          <w:szCs w:val="16"/>
        </w:rPr>
      </w:pPr>
    </w:p>
    <w:p w14:paraId="10F727EB" w14:textId="77777777" w:rsidR="00681A84" w:rsidRPr="000D14AE" w:rsidRDefault="00681A84" w:rsidP="00F14E2F">
      <w:pPr>
        <w:jc w:val="both"/>
        <w:rPr>
          <w:rFonts w:cs="Arial"/>
          <w:b/>
          <w:szCs w:val="24"/>
        </w:rPr>
      </w:pPr>
      <w:r w:rsidRPr="000D14AE">
        <w:rPr>
          <w:rFonts w:cs="Arial"/>
          <w:b/>
          <w:szCs w:val="24"/>
        </w:rPr>
        <w:t>Financial management (for applicable posts)</w:t>
      </w:r>
    </w:p>
    <w:p w14:paraId="74C31565" w14:textId="77777777" w:rsidR="0063274D" w:rsidRPr="000D14AE" w:rsidRDefault="0063274D" w:rsidP="00F14E2F">
      <w:pPr>
        <w:jc w:val="both"/>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rsidP="00F14E2F">
      <w:pPr>
        <w:jc w:val="both"/>
      </w:pPr>
    </w:p>
    <w:p w14:paraId="7E626DE8" w14:textId="77777777" w:rsidR="00681A84" w:rsidRPr="000D14AE" w:rsidRDefault="0063274D" w:rsidP="00F14E2F">
      <w:pPr>
        <w:jc w:val="both"/>
        <w:rPr>
          <w:b/>
          <w:iCs/>
          <w:szCs w:val="24"/>
        </w:rPr>
      </w:pPr>
      <w:r w:rsidRPr="000D14AE">
        <w:rPr>
          <w:rFonts w:cs="Arial"/>
          <w:iCs/>
          <w:szCs w:val="24"/>
        </w:rPr>
        <w:t xml:space="preserve">The above is not </w:t>
      </w:r>
      <w:proofErr w:type="gramStart"/>
      <w:r w:rsidRPr="000D14AE">
        <w:rPr>
          <w:rFonts w:cs="Arial"/>
          <w:iCs/>
          <w:szCs w:val="24"/>
        </w:rPr>
        <w:t>exhaustive</w:t>
      </w:r>
      <w:proofErr w:type="gramEnd"/>
      <w:r w:rsidRPr="000D14AE">
        <w:rPr>
          <w:rFonts w:cs="Arial"/>
          <w:iCs/>
          <w:szCs w:val="24"/>
        </w:rPr>
        <w:t xml:space="preser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401"/>
        <w:gridCol w:w="6662"/>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F14E2F">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7401"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662"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14E2F" w14:paraId="7746B0E6" w14:textId="77777777" w:rsidTr="00F14E2F">
        <w:trPr>
          <w:trHeight w:val="1101"/>
        </w:trPr>
        <w:tc>
          <w:tcPr>
            <w:tcW w:w="1671" w:type="dxa"/>
            <w:shd w:val="clear" w:color="auto" w:fill="F2F2F2" w:themeFill="background1" w:themeFillShade="F2"/>
          </w:tcPr>
          <w:p w14:paraId="612C92E1" w14:textId="77777777" w:rsidR="00F14E2F" w:rsidRPr="00845787" w:rsidRDefault="00F14E2F" w:rsidP="00F14E2F">
            <w:pPr>
              <w:pStyle w:val="aTitle"/>
              <w:tabs>
                <w:tab w:val="clear" w:pos="4513"/>
              </w:tabs>
              <w:rPr>
                <w:rFonts w:cs="Arial"/>
                <w:noProof/>
                <w:color w:val="auto"/>
                <w:sz w:val="22"/>
                <w:lang w:eastAsia="en-GB"/>
              </w:rPr>
            </w:pPr>
          </w:p>
          <w:p w14:paraId="060BB189" w14:textId="77777777" w:rsidR="00F14E2F" w:rsidRPr="00845787" w:rsidRDefault="00F14E2F" w:rsidP="00F14E2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401" w:type="dxa"/>
            <w:tcBorders>
              <w:left w:val="single" w:sz="4" w:space="0" w:color="auto"/>
            </w:tcBorders>
          </w:tcPr>
          <w:p w14:paraId="66A83642" w14:textId="38091CA7" w:rsidR="00F14E2F" w:rsidRPr="00F14E2F" w:rsidRDefault="00F14E2F" w:rsidP="00F14E2F">
            <w:pPr>
              <w:pStyle w:val="ListParagraph"/>
              <w:numPr>
                <w:ilvl w:val="0"/>
                <w:numId w:val="27"/>
              </w:numPr>
              <w:tabs>
                <w:tab w:val="num" w:pos="1080"/>
              </w:tabs>
              <w:rPr>
                <w:rFonts w:cs="Arial"/>
                <w:szCs w:val="24"/>
              </w:rPr>
            </w:pPr>
            <w:r w:rsidRPr="00F14E2F">
              <w:rPr>
                <w:rFonts w:cs="Arial"/>
                <w:szCs w:val="24"/>
              </w:rPr>
              <w:t xml:space="preserve">4 GCSEs (grade A – C) </w:t>
            </w:r>
            <w:proofErr w:type="spellStart"/>
            <w:r w:rsidRPr="00F14E2F">
              <w:rPr>
                <w:rFonts w:cs="Arial"/>
                <w:szCs w:val="24"/>
              </w:rPr>
              <w:t>inc</w:t>
            </w:r>
            <w:proofErr w:type="spellEnd"/>
            <w:r w:rsidRPr="00F14E2F">
              <w:rPr>
                <w:rFonts w:cs="Arial"/>
                <w:szCs w:val="24"/>
              </w:rPr>
              <w:t xml:space="preserve"> Maths and English or equivalent and/or</w:t>
            </w:r>
            <w:r>
              <w:rPr>
                <w:rFonts w:cs="Arial"/>
                <w:szCs w:val="24"/>
              </w:rPr>
              <w:t xml:space="preserve"> </w:t>
            </w:r>
            <w:r w:rsidRPr="00F14E2F">
              <w:rPr>
                <w:rFonts w:cs="Arial"/>
                <w:szCs w:val="24"/>
              </w:rPr>
              <w:t>NVQ Level 2 in Child Care.</w:t>
            </w:r>
          </w:p>
          <w:p w14:paraId="5E366B19" w14:textId="77777777" w:rsidR="00F14E2F" w:rsidRPr="00F14E2F" w:rsidRDefault="00F14E2F" w:rsidP="00F14E2F">
            <w:pPr>
              <w:ind w:left="720"/>
              <w:rPr>
                <w:rFonts w:cs="Arial"/>
                <w:szCs w:val="24"/>
              </w:rPr>
            </w:pPr>
          </w:p>
          <w:p w14:paraId="09A6888C" w14:textId="77777777" w:rsidR="00F14E2F" w:rsidRPr="00F14E2F" w:rsidRDefault="00F14E2F" w:rsidP="00F14E2F">
            <w:pPr>
              <w:pStyle w:val="aTitle"/>
              <w:tabs>
                <w:tab w:val="clear" w:pos="4513"/>
                <w:tab w:val="clear" w:pos="9026"/>
              </w:tabs>
              <w:ind w:left="42"/>
              <w:rPr>
                <w:rFonts w:cs="Arial"/>
                <w:b w:val="0"/>
                <w:color w:val="auto"/>
                <w:sz w:val="24"/>
                <w:szCs w:val="24"/>
                <w:lang w:eastAsia="en-GB"/>
              </w:rPr>
            </w:pPr>
          </w:p>
        </w:tc>
        <w:tc>
          <w:tcPr>
            <w:tcW w:w="6662" w:type="dxa"/>
          </w:tcPr>
          <w:p w14:paraId="54D12A0A" w14:textId="68B79837" w:rsidR="00F14E2F" w:rsidRPr="00F14E2F" w:rsidRDefault="00F14E2F" w:rsidP="00F14E2F">
            <w:pPr>
              <w:pStyle w:val="aTitle"/>
              <w:numPr>
                <w:ilvl w:val="0"/>
                <w:numId w:val="27"/>
              </w:numPr>
              <w:tabs>
                <w:tab w:val="clear" w:pos="4513"/>
              </w:tabs>
              <w:rPr>
                <w:rFonts w:cs="Arial"/>
                <w:b w:val="0"/>
                <w:color w:val="auto"/>
                <w:sz w:val="24"/>
                <w:szCs w:val="24"/>
                <w:lang w:eastAsia="en-GB"/>
              </w:rPr>
            </w:pPr>
            <w:r w:rsidRPr="00F14E2F">
              <w:rPr>
                <w:rFonts w:cs="Arial"/>
                <w:b w:val="0"/>
                <w:color w:val="auto"/>
                <w:sz w:val="24"/>
                <w:szCs w:val="24"/>
              </w:rPr>
              <w:t xml:space="preserve">Relevant social work qualification, e.g. </w:t>
            </w:r>
            <w:proofErr w:type="spellStart"/>
            <w:r w:rsidRPr="00F14E2F">
              <w:rPr>
                <w:rFonts w:cs="Arial"/>
                <w:b w:val="0"/>
                <w:color w:val="auto"/>
                <w:sz w:val="24"/>
                <w:szCs w:val="24"/>
              </w:rPr>
              <w:t>CQSW</w:t>
            </w:r>
            <w:proofErr w:type="spellEnd"/>
            <w:r w:rsidRPr="00F14E2F">
              <w:rPr>
                <w:rFonts w:cs="Arial"/>
                <w:b w:val="0"/>
                <w:color w:val="auto"/>
                <w:sz w:val="24"/>
                <w:szCs w:val="24"/>
              </w:rPr>
              <w:t xml:space="preserve">, CSS, </w:t>
            </w:r>
            <w:proofErr w:type="spellStart"/>
            <w:r w:rsidRPr="00F14E2F">
              <w:rPr>
                <w:rFonts w:cs="Arial"/>
                <w:b w:val="0"/>
                <w:color w:val="auto"/>
                <w:sz w:val="24"/>
                <w:szCs w:val="24"/>
              </w:rPr>
              <w:t>Dip.SW</w:t>
            </w:r>
            <w:proofErr w:type="spellEnd"/>
            <w:r w:rsidRPr="00F14E2F">
              <w:rPr>
                <w:rFonts w:cs="Arial"/>
                <w:b w:val="0"/>
                <w:color w:val="auto"/>
                <w:sz w:val="24"/>
                <w:szCs w:val="24"/>
              </w:rPr>
              <w:t xml:space="preserve"> or NVQ Level 3 in Child Care.</w:t>
            </w:r>
          </w:p>
        </w:tc>
      </w:tr>
      <w:tr w:rsidR="00F14E2F" w14:paraId="59A9E928" w14:textId="77777777" w:rsidTr="00F14E2F">
        <w:trPr>
          <w:trHeight w:val="1171"/>
        </w:trPr>
        <w:tc>
          <w:tcPr>
            <w:tcW w:w="1671" w:type="dxa"/>
            <w:shd w:val="clear" w:color="auto" w:fill="F2F2F2" w:themeFill="background1" w:themeFillShade="F2"/>
          </w:tcPr>
          <w:p w14:paraId="6DFD5DA4" w14:textId="77777777" w:rsidR="00F14E2F" w:rsidRPr="00845787" w:rsidRDefault="00F14E2F" w:rsidP="00F14E2F">
            <w:pPr>
              <w:pStyle w:val="aTitle"/>
              <w:tabs>
                <w:tab w:val="clear" w:pos="4513"/>
              </w:tabs>
              <w:rPr>
                <w:rFonts w:cs="Arial"/>
                <w:noProof/>
                <w:color w:val="auto"/>
                <w:sz w:val="22"/>
                <w:lang w:eastAsia="en-GB"/>
              </w:rPr>
            </w:pPr>
          </w:p>
          <w:p w14:paraId="2BFE409C" w14:textId="77777777" w:rsidR="00F14E2F" w:rsidRPr="00845787" w:rsidRDefault="00F14E2F" w:rsidP="00F14E2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401" w:type="dxa"/>
            <w:tcBorders>
              <w:left w:val="single" w:sz="4" w:space="0" w:color="auto"/>
            </w:tcBorders>
          </w:tcPr>
          <w:p w14:paraId="54016707" w14:textId="665752AA" w:rsidR="00F14E2F" w:rsidRPr="00F14E2F" w:rsidRDefault="00F14E2F" w:rsidP="00F14E2F">
            <w:pPr>
              <w:pStyle w:val="aTitle"/>
              <w:numPr>
                <w:ilvl w:val="0"/>
                <w:numId w:val="27"/>
              </w:numPr>
              <w:tabs>
                <w:tab w:val="clear" w:pos="4513"/>
                <w:tab w:val="clear" w:pos="9026"/>
              </w:tabs>
              <w:rPr>
                <w:rFonts w:cs="Arial"/>
                <w:b w:val="0"/>
                <w:color w:val="auto"/>
                <w:sz w:val="24"/>
                <w:szCs w:val="24"/>
                <w:lang w:eastAsia="en-GB"/>
              </w:rPr>
            </w:pPr>
            <w:r w:rsidRPr="00F14E2F">
              <w:rPr>
                <w:rFonts w:cs="Arial"/>
                <w:b w:val="0"/>
                <w:color w:val="auto"/>
                <w:sz w:val="24"/>
                <w:szCs w:val="24"/>
              </w:rPr>
              <w:t>Working within a team.</w:t>
            </w:r>
          </w:p>
        </w:tc>
        <w:tc>
          <w:tcPr>
            <w:tcW w:w="6662" w:type="dxa"/>
          </w:tcPr>
          <w:p w14:paraId="3F0B380C" w14:textId="77777777" w:rsidR="00F14E2F" w:rsidRPr="00F14E2F" w:rsidRDefault="00F14E2F" w:rsidP="00F14E2F">
            <w:pPr>
              <w:pStyle w:val="ListParagraph"/>
              <w:numPr>
                <w:ilvl w:val="0"/>
                <w:numId w:val="27"/>
              </w:numPr>
              <w:rPr>
                <w:rFonts w:cs="Arial"/>
                <w:szCs w:val="24"/>
              </w:rPr>
            </w:pPr>
            <w:r w:rsidRPr="00F14E2F">
              <w:rPr>
                <w:rFonts w:cs="Arial"/>
                <w:szCs w:val="24"/>
              </w:rPr>
              <w:t>Working with young people and their families in a residential setting.</w:t>
            </w:r>
          </w:p>
          <w:p w14:paraId="2C71FA9A" w14:textId="77777777" w:rsidR="00F14E2F" w:rsidRPr="00F14E2F" w:rsidRDefault="00F14E2F" w:rsidP="00F14E2F">
            <w:pPr>
              <w:pStyle w:val="ListParagraph"/>
              <w:numPr>
                <w:ilvl w:val="0"/>
                <w:numId w:val="27"/>
              </w:numPr>
              <w:rPr>
                <w:rFonts w:cs="Arial"/>
                <w:szCs w:val="24"/>
              </w:rPr>
            </w:pPr>
            <w:r w:rsidRPr="00F14E2F">
              <w:rPr>
                <w:rFonts w:cs="Arial"/>
                <w:szCs w:val="24"/>
              </w:rPr>
              <w:t>Working with groups.</w:t>
            </w:r>
          </w:p>
          <w:p w14:paraId="54DA66E3" w14:textId="2BA7C269" w:rsidR="00F14E2F" w:rsidRPr="00F14E2F" w:rsidRDefault="00F14E2F" w:rsidP="00F14E2F">
            <w:pPr>
              <w:pStyle w:val="aTitle"/>
              <w:numPr>
                <w:ilvl w:val="0"/>
                <w:numId w:val="27"/>
              </w:numPr>
              <w:tabs>
                <w:tab w:val="clear" w:pos="4513"/>
              </w:tabs>
              <w:rPr>
                <w:rFonts w:cs="Arial"/>
                <w:b w:val="0"/>
                <w:color w:val="auto"/>
                <w:sz w:val="24"/>
                <w:szCs w:val="24"/>
                <w:lang w:eastAsia="en-GB"/>
              </w:rPr>
            </w:pPr>
            <w:r w:rsidRPr="00F14E2F">
              <w:rPr>
                <w:rFonts w:cs="Arial"/>
                <w:b w:val="0"/>
                <w:color w:val="auto"/>
                <w:sz w:val="24"/>
                <w:szCs w:val="24"/>
              </w:rPr>
              <w:t>Experience of working unsociable hours.</w:t>
            </w:r>
          </w:p>
        </w:tc>
      </w:tr>
      <w:tr w:rsidR="00F14E2F" w14:paraId="3377C6E3" w14:textId="77777777" w:rsidTr="00F14E2F">
        <w:trPr>
          <w:trHeight w:val="1962"/>
        </w:trPr>
        <w:tc>
          <w:tcPr>
            <w:tcW w:w="1671" w:type="dxa"/>
            <w:shd w:val="clear" w:color="auto" w:fill="F2F2F2" w:themeFill="background1" w:themeFillShade="F2"/>
          </w:tcPr>
          <w:p w14:paraId="66628370" w14:textId="77777777" w:rsidR="00F14E2F" w:rsidRPr="00845787" w:rsidRDefault="00F14E2F" w:rsidP="00F14E2F">
            <w:pPr>
              <w:pStyle w:val="aTitle"/>
              <w:tabs>
                <w:tab w:val="clear" w:pos="4513"/>
              </w:tabs>
              <w:rPr>
                <w:rFonts w:cs="Arial"/>
                <w:noProof/>
                <w:color w:val="auto"/>
                <w:sz w:val="22"/>
                <w:lang w:eastAsia="en-GB"/>
              </w:rPr>
            </w:pPr>
          </w:p>
          <w:p w14:paraId="6C594CB5" w14:textId="77777777" w:rsidR="00F14E2F" w:rsidRPr="00845787" w:rsidRDefault="00F14E2F" w:rsidP="00F14E2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401" w:type="dxa"/>
            <w:tcBorders>
              <w:left w:val="single" w:sz="4" w:space="0" w:color="auto"/>
            </w:tcBorders>
          </w:tcPr>
          <w:p w14:paraId="5DD9EF2A" w14:textId="77777777" w:rsidR="00F14E2F" w:rsidRPr="00F14E2F" w:rsidRDefault="00F14E2F" w:rsidP="00F14E2F">
            <w:pPr>
              <w:pStyle w:val="ListParagraph"/>
              <w:numPr>
                <w:ilvl w:val="0"/>
                <w:numId w:val="27"/>
              </w:numPr>
              <w:rPr>
                <w:rFonts w:cs="Arial"/>
                <w:szCs w:val="24"/>
              </w:rPr>
            </w:pPr>
            <w:r w:rsidRPr="00F14E2F">
              <w:rPr>
                <w:rFonts w:cs="Arial"/>
                <w:szCs w:val="24"/>
              </w:rPr>
              <w:t>Good oral and written communication skills.</w:t>
            </w:r>
          </w:p>
          <w:p w14:paraId="0CB900DE" w14:textId="77777777" w:rsidR="00F14E2F" w:rsidRPr="00F14E2F" w:rsidRDefault="00F14E2F" w:rsidP="00F14E2F">
            <w:pPr>
              <w:pStyle w:val="ListParagraph"/>
              <w:numPr>
                <w:ilvl w:val="0"/>
                <w:numId w:val="27"/>
              </w:numPr>
              <w:rPr>
                <w:rFonts w:cs="Arial"/>
                <w:szCs w:val="24"/>
              </w:rPr>
            </w:pPr>
            <w:r w:rsidRPr="00F14E2F">
              <w:rPr>
                <w:rFonts w:cs="Arial"/>
                <w:szCs w:val="24"/>
              </w:rPr>
              <w:t>Awareness and sensitivity towards issues of gender, race, culture and religion.</w:t>
            </w:r>
          </w:p>
          <w:p w14:paraId="3062F9A0" w14:textId="77777777" w:rsidR="00F14E2F" w:rsidRPr="00F14E2F" w:rsidRDefault="00F14E2F" w:rsidP="00F14E2F">
            <w:pPr>
              <w:pStyle w:val="ListParagraph"/>
              <w:numPr>
                <w:ilvl w:val="0"/>
                <w:numId w:val="27"/>
              </w:numPr>
              <w:rPr>
                <w:rFonts w:cs="Arial"/>
                <w:szCs w:val="24"/>
              </w:rPr>
            </w:pPr>
            <w:r w:rsidRPr="00F14E2F">
              <w:rPr>
                <w:rFonts w:cs="Arial"/>
                <w:szCs w:val="24"/>
              </w:rPr>
              <w:t>Willing to contribute ideas for improvements.</w:t>
            </w:r>
          </w:p>
          <w:p w14:paraId="600F32B5" w14:textId="77777777" w:rsidR="00F14E2F" w:rsidRPr="00F14E2F" w:rsidRDefault="00F14E2F" w:rsidP="00F14E2F">
            <w:pPr>
              <w:pStyle w:val="ListParagraph"/>
              <w:numPr>
                <w:ilvl w:val="0"/>
                <w:numId w:val="27"/>
              </w:numPr>
              <w:rPr>
                <w:rFonts w:cs="Arial"/>
                <w:szCs w:val="24"/>
              </w:rPr>
            </w:pPr>
            <w:r w:rsidRPr="00F14E2F">
              <w:rPr>
                <w:rFonts w:cs="Arial"/>
                <w:szCs w:val="24"/>
              </w:rPr>
              <w:t>Appreciation of confidentiality, privacy and dignity.</w:t>
            </w:r>
          </w:p>
          <w:p w14:paraId="421943D0" w14:textId="77777777" w:rsidR="00F14E2F" w:rsidRPr="00F14E2F" w:rsidRDefault="00F14E2F" w:rsidP="00F14E2F">
            <w:pPr>
              <w:pStyle w:val="ListParagraph"/>
              <w:numPr>
                <w:ilvl w:val="0"/>
                <w:numId w:val="27"/>
              </w:numPr>
              <w:rPr>
                <w:rFonts w:cs="Arial"/>
                <w:szCs w:val="24"/>
              </w:rPr>
            </w:pPr>
            <w:r w:rsidRPr="00F14E2F">
              <w:rPr>
                <w:rFonts w:cs="Arial"/>
                <w:szCs w:val="24"/>
              </w:rPr>
              <w:t>Good social and interpersonal skills – engaging and involving young people; relating well to others (young people and staff at all levels).</w:t>
            </w:r>
          </w:p>
          <w:p w14:paraId="5E4B5847" w14:textId="333DB12D" w:rsidR="00F14E2F" w:rsidRPr="00F14E2F" w:rsidRDefault="00F14E2F" w:rsidP="00F14E2F">
            <w:pPr>
              <w:pStyle w:val="ListParagraph"/>
              <w:numPr>
                <w:ilvl w:val="0"/>
                <w:numId w:val="27"/>
              </w:numPr>
              <w:rPr>
                <w:rFonts w:cs="Arial"/>
                <w:szCs w:val="24"/>
              </w:rPr>
            </w:pPr>
            <w:r w:rsidRPr="00F14E2F">
              <w:rPr>
                <w:rFonts w:cs="Arial"/>
                <w:szCs w:val="24"/>
              </w:rPr>
              <w:t>Sensitivity and awareness of self-impact towards others.</w:t>
            </w:r>
          </w:p>
          <w:p w14:paraId="0B869435" w14:textId="77777777" w:rsidR="00F14E2F" w:rsidRPr="00F14E2F" w:rsidRDefault="00F14E2F" w:rsidP="00F14E2F">
            <w:pPr>
              <w:pStyle w:val="ListParagraph"/>
              <w:numPr>
                <w:ilvl w:val="0"/>
                <w:numId w:val="27"/>
              </w:numPr>
              <w:rPr>
                <w:rFonts w:cs="Arial"/>
                <w:szCs w:val="24"/>
              </w:rPr>
            </w:pPr>
            <w:r w:rsidRPr="00F14E2F">
              <w:rPr>
                <w:rFonts w:cs="Arial"/>
                <w:szCs w:val="24"/>
              </w:rPr>
              <w:t>Ability to cope with stress and deal with emotional distress.</w:t>
            </w:r>
          </w:p>
          <w:p w14:paraId="38E0A09C" w14:textId="44F064C2" w:rsidR="00F14E2F" w:rsidRPr="00F14E2F" w:rsidRDefault="00F14E2F" w:rsidP="00F14E2F">
            <w:pPr>
              <w:pStyle w:val="aTitle"/>
              <w:numPr>
                <w:ilvl w:val="0"/>
                <w:numId w:val="27"/>
              </w:numPr>
              <w:tabs>
                <w:tab w:val="clear" w:pos="4513"/>
                <w:tab w:val="clear" w:pos="9026"/>
              </w:tabs>
              <w:rPr>
                <w:rFonts w:cs="Arial"/>
                <w:b w:val="0"/>
                <w:color w:val="auto"/>
                <w:sz w:val="24"/>
                <w:szCs w:val="24"/>
                <w:lang w:eastAsia="en-GB"/>
              </w:rPr>
            </w:pPr>
            <w:r w:rsidRPr="00F14E2F">
              <w:rPr>
                <w:rFonts w:cs="Arial"/>
                <w:b w:val="0"/>
                <w:color w:val="auto"/>
                <w:sz w:val="24"/>
                <w:szCs w:val="24"/>
              </w:rPr>
              <w:t>Consistency in working with young people.</w:t>
            </w:r>
          </w:p>
        </w:tc>
        <w:tc>
          <w:tcPr>
            <w:tcW w:w="6662" w:type="dxa"/>
          </w:tcPr>
          <w:p w14:paraId="55564675" w14:textId="77777777" w:rsidR="00F14E2F" w:rsidRPr="00F14E2F" w:rsidRDefault="00F14E2F" w:rsidP="00F14E2F">
            <w:pPr>
              <w:pStyle w:val="ListParagraph"/>
              <w:numPr>
                <w:ilvl w:val="0"/>
                <w:numId w:val="27"/>
              </w:numPr>
              <w:rPr>
                <w:rFonts w:cs="Arial"/>
                <w:szCs w:val="24"/>
              </w:rPr>
            </w:pPr>
            <w:r w:rsidRPr="00F14E2F">
              <w:rPr>
                <w:rFonts w:cs="Arial"/>
                <w:szCs w:val="24"/>
              </w:rPr>
              <w:t>Health and Safety requirements.</w:t>
            </w:r>
          </w:p>
          <w:p w14:paraId="69D9EA7E" w14:textId="77777777" w:rsidR="00F14E2F" w:rsidRPr="00F14E2F" w:rsidRDefault="00F14E2F" w:rsidP="00F14E2F">
            <w:pPr>
              <w:pStyle w:val="ListParagraph"/>
              <w:numPr>
                <w:ilvl w:val="0"/>
                <w:numId w:val="27"/>
              </w:numPr>
              <w:rPr>
                <w:rFonts w:cs="Arial"/>
                <w:szCs w:val="24"/>
              </w:rPr>
            </w:pPr>
            <w:r w:rsidRPr="00F14E2F">
              <w:rPr>
                <w:rFonts w:cs="Arial"/>
                <w:szCs w:val="24"/>
              </w:rPr>
              <w:t>Equal Opportunities.</w:t>
            </w:r>
          </w:p>
          <w:p w14:paraId="6805C481" w14:textId="77777777" w:rsidR="00F14E2F" w:rsidRPr="00F14E2F" w:rsidRDefault="00F14E2F" w:rsidP="00F14E2F">
            <w:pPr>
              <w:pStyle w:val="ListParagraph"/>
              <w:numPr>
                <w:ilvl w:val="0"/>
                <w:numId w:val="27"/>
              </w:numPr>
              <w:rPr>
                <w:rFonts w:cs="Arial"/>
                <w:szCs w:val="24"/>
              </w:rPr>
            </w:pPr>
            <w:r w:rsidRPr="00F14E2F">
              <w:rPr>
                <w:rFonts w:cs="Arial"/>
                <w:szCs w:val="24"/>
              </w:rPr>
              <w:t>Children’s rights issues.</w:t>
            </w:r>
          </w:p>
          <w:p w14:paraId="405075CF" w14:textId="77777777" w:rsidR="00F14E2F" w:rsidRPr="00F14E2F" w:rsidRDefault="00F14E2F" w:rsidP="00F14E2F">
            <w:pPr>
              <w:pStyle w:val="ListParagraph"/>
              <w:numPr>
                <w:ilvl w:val="0"/>
                <w:numId w:val="27"/>
              </w:numPr>
              <w:rPr>
                <w:rFonts w:cs="Arial"/>
                <w:szCs w:val="24"/>
              </w:rPr>
            </w:pPr>
            <w:r w:rsidRPr="00F14E2F">
              <w:rPr>
                <w:rFonts w:cs="Arial"/>
                <w:szCs w:val="24"/>
              </w:rPr>
              <w:t>Child Protection issues and procedures.</w:t>
            </w:r>
          </w:p>
          <w:p w14:paraId="69C46415" w14:textId="77777777" w:rsidR="00F14E2F" w:rsidRPr="00F14E2F" w:rsidRDefault="00F14E2F" w:rsidP="00F14E2F">
            <w:pPr>
              <w:pStyle w:val="ListParagraph"/>
              <w:numPr>
                <w:ilvl w:val="0"/>
                <w:numId w:val="27"/>
              </w:numPr>
              <w:rPr>
                <w:rFonts w:cs="Arial"/>
                <w:szCs w:val="24"/>
              </w:rPr>
            </w:pPr>
            <w:r w:rsidRPr="00F14E2F">
              <w:rPr>
                <w:rFonts w:cs="Arial"/>
                <w:szCs w:val="24"/>
              </w:rPr>
              <w:t>Social Care services available to young people and their families.</w:t>
            </w:r>
          </w:p>
          <w:p w14:paraId="2E406A53" w14:textId="77777777" w:rsidR="00F14E2F" w:rsidRPr="00F14E2F" w:rsidRDefault="00F14E2F" w:rsidP="00F14E2F">
            <w:pPr>
              <w:pStyle w:val="ListParagraph"/>
              <w:numPr>
                <w:ilvl w:val="0"/>
                <w:numId w:val="27"/>
              </w:numPr>
              <w:rPr>
                <w:rFonts w:cs="Arial"/>
                <w:szCs w:val="24"/>
              </w:rPr>
            </w:pPr>
            <w:r w:rsidRPr="00F14E2F">
              <w:rPr>
                <w:rFonts w:cs="Arial"/>
                <w:szCs w:val="24"/>
              </w:rPr>
              <w:t>Understanding of care planning principles for young people, e.g. Looked After Children, Assessing Outcomes, Asset Documentation.</w:t>
            </w:r>
          </w:p>
          <w:p w14:paraId="783BACD1" w14:textId="77777777" w:rsidR="00F14E2F" w:rsidRPr="00F14E2F" w:rsidRDefault="00F14E2F" w:rsidP="00F14E2F">
            <w:pPr>
              <w:pStyle w:val="ListParagraph"/>
              <w:numPr>
                <w:ilvl w:val="0"/>
                <w:numId w:val="27"/>
              </w:numPr>
              <w:rPr>
                <w:rFonts w:cs="Arial"/>
                <w:szCs w:val="24"/>
              </w:rPr>
            </w:pPr>
            <w:r w:rsidRPr="00F14E2F">
              <w:rPr>
                <w:rFonts w:cs="Arial"/>
                <w:szCs w:val="24"/>
              </w:rPr>
              <w:t>Ability to plan, determine goals, establish plans of action and communicate them effectively.</w:t>
            </w:r>
          </w:p>
          <w:p w14:paraId="2461D6BF" w14:textId="77777777" w:rsidR="00F14E2F" w:rsidRPr="00F14E2F" w:rsidRDefault="00F14E2F" w:rsidP="00F14E2F">
            <w:pPr>
              <w:pStyle w:val="ListParagraph"/>
              <w:numPr>
                <w:ilvl w:val="0"/>
                <w:numId w:val="27"/>
              </w:numPr>
              <w:rPr>
                <w:rFonts w:cs="Arial"/>
                <w:szCs w:val="24"/>
              </w:rPr>
            </w:pPr>
            <w:r w:rsidRPr="00F14E2F">
              <w:rPr>
                <w:rFonts w:cs="Arial"/>
                <w:szCs w:val="24"/>
              </w:rPr>
              <w:t>Ability to take initiative.</w:t>
            </w:r>
          </w:p>
          <w:p w14:paraId="58782AF0" w14:textId="77777777" w:rsidR="00F14E2F" w:rsidRPr="00F14E2F" w:rsidRDefault="00F14E2F" w:rsidP="00F14E2F">
            <w:pPr>
              <w:pStyle w:val="ListParagraph"/>
              <w:numPr>
                <w:ilvl w:val="0"/>
                <w:numId w:val="27"/>
              </w:numPr>
              <w:rPr>
                <w:rFonts w:cs="Arial"/>
                <w:szCs w:val="24"/>
              </w:rPr>
            </w:pPr>
            <w:r w:rsidRPr="00F14E2F">
              <w:rPr>
                <w:rFonts w:cs="Arial"/>
                <w:szCs w:val="24"/>
              </w:rPr>
              <w:t>Recognise signs of stress and abuse.</w:t>
            </w:r>
          </w:p>
          <w:p w14:paraId="1C7E4708" w14:textId="151412F4" w:rsidR="00F14E2F" w:rsidRPr="00F14E2F" w:rsidRDefault="00F14E2F" w:rsidP="00F14E2F">
            <w:pPr>
              <w:pStyle w:val="aTitle"/>
              <w:numPr>
                <w:ilvl w:val="0"/>
                <w:numId w:val="27"/>
              </w:numPr>
              <w:tabs>
                <w:tab w:val="clear" w:pos="4513"/>
              </w:tabs>
              <w:rPr>
                <w:rFonts w:cs="Arial"/>
                <w:b w:val="0"/>
                <w:color w:val="auto"/>
                <w:sz w:val="24"/>
                <w:szCs w:val="24"/>
                <w:lang w:eastAsia="en-GB"/>
              </w:rPr>
            </w:pPr>
            <w:r w:rsidRPr="00F14E2F">
              <w:rPr>
                <w:rFonts w:cs="Arial"/>
                <w:b w:val="0"/>
                <w:color w:val="auto"/>
                <w:sz w:val="24"/>
                <w:szCs w:val="24"/>
              </w:rPr>
              <w:t>Ability to instruct others in household duties.</w:t>
            </w:r>
          </w:p>
        </w:tc>
      </w:tr>
      <w:tr w:rsidR="00F14E2F" w14:paraId="06B306C1" w14:textId="77777777" w:rsidTr="00F14E2F">
        <w:trPr>
          <w:trHeight w:val="2794"/>
        </w:trPr>
        <w:tc>
          <w:tcPr>
            <w:tcW w:w="1671" w:type="dxa"/>
            <w:shd w:val="clear" w:color="auto" w:fill="F2F2F2" w:themeFill="background1" w:themeFillShade="F2"/>
          </w:tcPr>
          <w:p w14:paraId="1515C929" w14:textId="77777777" w:rsidR="00F14E2F" w:rsidRPr="00845787" w:rsidRDefault="00F14E2F" w:rsidP="00F14E2F">
            <w:pPr>
              <w:pStyle w:val="aTitle"/>
              <w:tabs>
                <w:tab w:val="clear" w:pos="4513"/>
              </w:tabs>
              <w:rPr>
                <w:rFonts w:cs="Arial"/>
                <w:noProof/>
                <w:color w:val="auto"/>
                <w:sz w:val="22"/>
                <w:lang w:eastAsia="en-GB"/>
              </w:rPr>
            </w:pPr>
          </w:p>
          <w:p w14:paraId="7FD2E370" w14:textId="77777777" w:rsidR="00F14E2F" w:rsidRPr="00845787" w:rsidRDefault="00F14E2F" w:rsidP="00F14E2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401" w:type="dxa"/>
            <w:tcBorders>
              <w:left w:val="single" w:sz="4" w:space="0" w:color="auto"/>
            </w:tcBorders>
          </w:tcPr>
          <w:p w14:paraId="3E27E558" w14:textId="77777777" w:rsidR="00F14E2F" w:rsidRPr="00F14E2F" w:rsidRDefault="00F14E2F" w:rsidP="00F14E2F">
            <w:pPr>
              <w:pStyle w:val="ListParagraph"/>
              <w:numPr>
                <w:ilvl w:val="0"/>
                <w:numId w:val="27"/>
              </w:numPr>
              <w:rPr>
                <w:rFonts w:cs="Arial"/>
                <w:szCs w:val="24"/>
              </w:rPr>
            </w:pPr>
            <w:r w:rsidRPr="00F14E2F">
              <w:rPr>
                <w:rFonts w:cs="Arial"/>
                <w:szCs w:val="24"/>
              </w:rPr>
              <w:t>Responsible attitude.</w:t>
            </w:r>
          </w:p>
          <w:p w14:paraId="1B963E7B" w14:textId="77777777" w:rsidR="00F14E2F" w:rsidRPr="00F14E2F" w:rsidRDefault="00F14E2F" w:rsidP="00F14E2F">
            <w:pPr>
              <w:pStyle w:val="ListParagraph"/>
              <w:numPr>
                <w:ilvl w:val="0"/>
                <w:numId w:val="27"/>
              </w:numPr>
              <w:rPr>
                <w:rFonts w:cs="Arial"/>
                <w:szCs w:val="24"/>
              </w:rPr>
            </w:pPr>
            <w:r w:rsidRPr="00F14E2F">
              <w:rPr>
                <w:rFonts w:cs="Arial"/>
                <w:szCs w:val="24"/>
              </w:rPr>
              <w:t>Calm.</w:t>
            </w:r>
          </w:p>
          <w:p w14:paraId="6DE7C288" w14:textId="2F15FD2A" w:rsidR="00F14E2F" w:rsidRPr="00F14E2F" w:rsidRDefault="00F14E2F" w:rsidP="00F14E2F">
            <w:pPr>
              <w:pStyle w:val="ListParagraph"/>
              <w:numPr>
                <w:ilvl w:val="0"/>
                <w:numId w:val="27"/>
              </w:numPr>
              <w:rPr>
                <w:rFonts w:cs="Arial"/>
                <w:szCs w:val="24"/>
              </w:rPr>
            </w:pPr>
            <w:r w:rsidRPr="00F14E2F">
              <w:rPr>
                <w:rFonts w:cs="Arial"/>
                <w:szCs w:val="24"/>
              </w:rPr>
              <w:t>Self-confident.</w:t>
            </w:r>
          </w:p>
          <w:p w14:paraId="6F1ED10B" w14:textId="77777777" w:rsidR="00F14E2F" w:rsidRPr="00F14E2F" w:rsidRDefault="00F14E2F" w:rsidP="00F14E2F">
            <w:pPr>
              <w:pStyle w:val="ListParagraph"/>
              <w:numPr>
                <w:ilvl w:val="0"/>
                <w:numId w:val="27"/>
              </w:numPr>
              <w:rPr>
                <w:rFonts w:cs="Arial"/>
                <w:szCs w:val="24"/>
              </w:rPr>
            </w:pPr>
            <w:r w:rsidRPr="00F14E2F">
              <w:rPr>
                <w:rFonts w:cs="Arial"/>
                <w:szCs w:val="24"/>
              </w:rPr>
              <w:t>Co-operative.</w:t>
            </w:r>
          </w:p>
          <w:p w14:paraId="0C4673BB" w14:textId="77777777" w:rsidR="00F14E2F" w:rsidRPr="00F14E2F" w:rsidRDefault="00F14E2F" w:rsidP="00F14E2F">
            <w:pPr>
              <w:pStyle w:val="ListParagraph"/>
              <w:numPr>
                <w:ilvl w:val="0"/>
                <w:numId w:val="27"/>
              </w:numPr>
              <w:rPr>
                <w:rFonts w:cs="Arial"/>
                <w:szCs w:val="24"/>
              </w:rPr>
            </w:pPr>
            <w:r w:rsidRPr="00F14E2F">
              <w:rPr>
                <w:rFonts w:cs="Arial"/>
                <w:szCs w:val="24"/>
              </w:rPr>
              <w:t>Emotionally resilient.</w:t>
            </w:r>
          </w:p>
          <w:p w14:paraId="05D29398" w14:textId="77777777" w:rsidR="00F14E2F" w:rsidRPr="00F14E2F" w:rsidRDefault="00F14E2F" w:rsidP="00F14E2F">
            <w:pPr>
              <w:pStyle w:val="ListParagraph"/>
              <w:numPr>
                <w:ilvl w:val="0"/>
                <w:numId w:val="27"/>
              </w:numPr>
              <w:rPr>
                <w:rFonts w:cs="Arial"/>
                <w:szCs w:val="24"/>
              </w:rPr>
            </w:pPr>
            <w:r w:rsidRPr="00F14E2F">
              <w:rPr>
                <w:rFonts w:cs="Arial"/>
                <w:szCs w:val="24"/>
              </w:rPr>
              <w:t>Reliable.</w:t>
            </w:r>
          </w:p>
          <w:p w14:paraId="7A74ECB5" w14:textId="77777777" w:rsidR="00F14E2F" w:rsidRPr="00F14E2F" w:rsidRDefault="00F14E2F" w:rsidP="00F14E2F">
            <w:pPr>
              <w:pStyle w:val="ListParagraph"/>
              <w:numPr>
                <w:ilvl w:val="0"/>
                <w:numId w:val="27"/>
              </w:numPr>
              <w:rPr>
                <w:rFonts w:cs="Arial"/>
                <w:szCs w:val="24"/>
              </w:rPr>
            </w:pPr>
            <w:r w:rsidRPr="00F14E2F">
              <w:rPr>
                <w:rFonts w:cs="Arial"/>
                <w:szCs w:val="24"/>
              </w:rPr>
              <w:t>Adaptable and flexible.</w:t>
            </w:r>
          </w:p>
          <w:p w14:paraId="586C2CB5" w14:textId="72A9C852" w:rsidR="00F14E2F" w:rsidRPr="00F14E2F" w:rsidRDefault="00F14E2F" w:rsidP="00F14E2F">
            <w:pPr>
              <w:pStyle w:val="aTitle"/>
              <w:numPr>
                <w:ilvl w:val="0"/>
                <w:numId w:val="27"/>
              </w:numPr>
              <w:tabs>
                <w:tab w:val="clear" w:pos="4513"/>
                <w:tab w:val="clear" w:pos="9026"/>
              </w:tabs>
              <w:rPr>
                <w:rFonts w:cs="Arial"/>
                <w:b w:val="0"/>
                <w:color w:val="auto"/>
                <w:sz w:val="24"/>
                <w:szCs w:val="24"/>
                <w:lang w:eastAsia="en-GB"/>
              </w:rPr>
            </w:pPr>
            <w:r w:rsidRPr="00F14E2F">
              <w:rPr>
                <w:rFonts w:cs="Arial"/>
                <w:b w:val="0"/>
                <w:color w:val="auto"/>
                <w:sz w:val="24"/>
                <w:szCs w:val="24"/>
              </w:rPr>
              <w:t>Sensitive.</w:t>
            </w:r>
          </w:p>
        </w:tc>
        <w:tc>
          <w:tcPr>
            <w:tcW w:w="6662" w:type="dxa"/>
          </w:tcPr>
          <w:p w14:paraId="48FC00AF" w14:textId="77777777" w:rsidR="00F14E2F" w:rsidRPr="00F14E2F" w:rsidRDefault="00F14E2F" w:rsidP="00F14E2F">
            <w:pPr>
              <w:pStyle w:val="aTitle"/>
              <w:tabs>
                <w:tab w:val="clear" w:pos="4513"/>
                <w:tab w:val="clear" w:pos="9026"/>
              </w:tabs>
              <w:rPr>
                <w:rFonts w:cs="Arial"/>
                <w:b w:val="0"/>
                <w:color w:val="auto"/>
                <w:sz w:val="24"/>
                <w:szCs w:val="24"/>
                <w:lang w:eastAsia="en-GB"/>
              </w:rPr>
            </w:pP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64777"/>
    <w:multiLevelType w:val="hybridMultilevel"/>
    <w:tmpl w:val="F1060D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A3D27"/>
    <w:multiLevelType w:val="hybridMultilevel"/>
    <w:tmpl w:val="873CA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60264"/>
    <w:multiLevelType w:val="hybridMultilevel"/>
    <w:tmpl w:val="AA0AF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14200"/>
    <w:multiLevelType w:val="hybridMultilevel"/>
    <w:tmpl w:val="99E6A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C377A"/>
    <w:multiLevelType w:val="hybridMultilevel"/>
    <w:tmpl w:val="921A52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64D53"/>
    <w:multiLevelType w:val="hybridMultilevel"/>
    <w:tmpl w:val="38E6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
  </w:num>
  <w:num w:numId="4">
    <w:abstractNumId w:val="15"/>
  </w:num>
  <w:num w:numId="5">
    <w:abstractNumId w:val="2"/>
  </w:num>
  <w:num w:numId="6">
    <w:abstractNumId w:val="21"/>
  </w:num>
  <w:num w:numId="7">
    <w:abstractNumId w:val="25"/>
  </w:num>
  <w:num w:numId="8">
    <w:abstractNumId w:val="7"/>
  </w:num>
  <w:num w:numId="9">
    <w:abstractNumId w:val="24"/>
  </w:num>
  <w:num w:numId="10">
    <w:abstractNumId w:val="17"/>
  </w:num>
  <w:num w:numId="11">
    <w:abstractNumId w:val="5"/>
  </w:num>
  <w:num w:numId="12">
    <w:abstractNumId w:val="23"/>
  </w:num>
  <w:num w:numId="13">
    <w:abstractNumId w:val="22"/>
  </w:num>
  <w:num w:numId="14">
    <w:abstractNumId w:val="19"/>
  </w:num>
  <w:num w:numId="15">
    <w:abstractNumId w:val="14"/>
  </w:num>
  <w:num w:numId="16">
    <w:abstractNumId w:val="12"/>
  </w:num>
  <w:num w:numId="17">
    <w:abstractNumId w:val="3"/>
  </w:num>
  <w:num w:numId="18">
    <w:abstractNumId w:val="0"/>
  </w:num>
  <w:num w:numId="19">
    <w:abstractNumId w:val="9"/>
  </w:num>
  <w:num w:numId="20">
    <w:abstractNumId w:val="16"/>
  </w:num>
  <w:num w:numId="21">
    <w:abstractNumId w:val="10"/>
  </w:num>
  <w:num w:numId="22">
    <w:abstractNumId w:val="1"/>
  </w:num>
  <w:num w:numId="23">
    <w:abstractNumId w:val="18"/>
  </w:num>
  <w:num w:numId="24">
    <w:abstractNumId w:val="11"/>
  </w:num>
  <w:num w:numId="25">
    <w:abstractNumId w:val="26"/>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A234C"/>
    <w:rsid w:val="000B6DB0"/>
    <w:rsid w:val="000C3086"/>
    <w:rsid w:val="000C7062"/>
    <w:rsid w:val="000D14AE"/>
    <w:rsid w:val="000E17A1"/>
    <w:rsid w:val="000E1FAF"/>
    <w:rsid w:val="000F1FDD"/>
    <w:rsid w:val="000F5A71"/>
    <w:rsid w:val="001151CC"/>
    <w:rsid w:val="00150BCE"/>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3908"/>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4E2F"/>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F14E2F"/>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B0332A40-F2A6-4AF0-B9BF-439EEA050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C43E6DA-82EC-4331-AE5C-624C9D15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1269</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8492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2021-07-15T14:24:00Z</dcterms:created>
  <dcterms:modified xsi:type="dcterms:W3CDTF">2021-07-15T14:24:00Z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