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BD" w:rsidRPr="00E302BD" w:rsidRDefault="00E302BD" w:rsidP="0061531F">
      <w:pPr>
        <w:jc w:val="both"/>
        <w:rPr>
          <w:rFonts w:ascii="Calibri" w:hAnsi="Calibri"/>
          <w:sz w:val="28"/>
          <w:szCs w:val="28"/>
        </w:rPr>
      </w:pPr>
      <w:r w:rsidRPr="00E302BD">
        <w:rPr>
          <w:rFonts w:ascii="Calibri" w:hAnsi="Calibri"/>
          <w:noProof/>
          <w:sz w:val="28"/>
          <w:szCs w:val="28"/>
          <w:lang w:val="en-GB" w:eastAsia="en-GB"/>
        </w:rPr>
        <w:drawing>
          <wp:anchor distT="0" distB="0" distL="114300" distR="114300" simplePos="0" relativeHeight="251658240" behindDoc="1" locked="0" layoutInCell="1" allowOverlap="1" wp14:anchorId="2D76DC48" wp14:editId="43ED73AC">
            <wp:simplePos x="0" y="0"/>
            <wp:positionH relativeFrom="column">
              <wp:posOffset>-45720</wp:posOffset>
            </wp:positionH>
            <wp:positionV relativeFrom="paragraph">
              <wp:posOffset>-74295</wp:posOffset>
            </wp:positionV>
            <wp:extent cx="733425" cy="876300"/>
            <wp:effectExtent l="0" t="0" r="9525" b="0"/>
            <wp:wrapTight wrapText="bothSides">
              <wp:wrapPolygon edited="0">
                <wp:start x="0" y="0"/>
                <wp:lineTo x="0" y="21130"/>
                <wp:lineTo x="21319" y="21130"/>
                <wp:lineTo x="21319" y="0"/>
                <wp:lineTo x="0" y="0"/>
              </wp:wrapPolygon>
            </wp:wrapTight>
            <wp:docPr id="1" name="Picture 1"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2BD">
        <w:rPr>
          <w:rFonts w:ascii="Calibri" w:hAnsi="Calibri"/>
          <w:b/>
          <w:sz w:val="28"/>
          <w:szCs w:val="28"/>
        </w:rPr>
        <w:t>St Mary’s Catholic School</w:t>
      </w:r>
    </w:p>
    <w:p w:rsidR="00E302BD" w:rsidRPr="00E302BD" w:rsidRDefault="00570603" w:rsidP="0061531F">
      <w:pPr>
        <w:pStyle w:val="NoSpacing"/>
        <w:jc w:val="both"/>
        <w:rPr>
          <w:rFonts w:cs="Arial"/>
          <w:b/>
          <w:color w:val="0070C0"/>
          <w:sz w:val="28"/>
          <w:szCs w:val="28"/>
        </w:rPr>
      </w:pPr>
      <w:r>
        <w:rPr>
          <w:rFonts w:eastAsia="MS Mincho"/>
          <w:b/>
          <w:color w:val="0070C0"/>
          <w:sz w:val="28"/>
          <w:szCs w:val="28"/>
          <w:lang w:bidi="ar-SA"/>
        </w:rPr>
        <w:t>Safeguarding</w:t>
      </w:r>
      <w:r w:rsidR="00390AE1">
        <w:rPr>
          <w:rFonts w:eastAsia="MS Mincho"/>
          <w:b/>
          <w:color w:val="0070C0"/>
          <w:sz w:val="28"/>
          <w:szCs w:val="28"/>
          <w:lang w:bidi="ar-SA"/>
        </w:rPr>
        <w:t xml:space="preserve"> </w:t>
      </w:r>
      <w:r w:rsidR="005B606F">
        <w:rPr>
          <w:rFonts w:eastAsia="MS Mincho"/>
          <w:b/>
          <w:color w:val="0070C0"/>
          <w:sz w:val="28"/>
          <w:szCs w:val="28"/>
          <w:lang w:bidi="ar-SA"/>
        </w:rPr>
        <w:t>policy</w:t>
      </w:r>
    </w:p>
    <w:p w:rsidR="00E302BD" w:rsidRDefault="00E302BD" w:rsidP="0061531F">
      <w:pPr>
        <w:pStyle w:val="Default"/>
        <w:jc w:val="both"/>
      </w:pPr>
    </w:p>
    <w:p w:rsidR="00E302BD" w:rsidRDefault="00E302BD" w:rsidP="0061531F">
      <w:pPr>
        <w:pStyle w:val="Default"/>
        <w:jc w:val="both"/>
      </w:pPr>
      <w:r>
        <w:t xml:space="preserve"> </w:t>
      </w:r>
    </w:p>
    <w:p w:rsidR="0061531F" w:rsidRDefault="0061531F" w:rsidP="0061531F">
      <w:pPr>
        <w:jc w:val="both"/>
        <w:rPr>
          <w:rFonts w:asciiTheme="minorHAnsi" w:hAnsiTheme="minorHAnsi" w:cstheme="minorHAnsi"/>
          <w:sz w:val="22"/>
          <w:szCs w:val="22"/>
        </w:rPr>
        <w:sectPr w:rsidR="0061531F" w:rsidSect="00473870">
          <w:footerReference w:type="default" r:id="rId9"/>
          <w:type w:val="continuous"/>
          <w:pgSz w:w="11906" w:h="16838"/>
          <w:pgMar w:top="567" w:right="567" w:bottom="567" w:left="567" w:header="709" w:footer="709" w:gutter="0"/>
          <w:cols w:num="2" w:space="708"/>
          <w:docGrid w:linePitch="360"/>
        </w:sectPr>
      </w:pPr>
    </w:p>
    <w:p w:rsidR="0061531F" w:rsidRDefault="0061531F" w:rsidP="0061531F">
      <w:pPr>
        <w:jc w:val="both"/>
        <w:rPr>
          <w:rFonts w:asciiTheme="minorHAnsi" w:hAnsiTheme="minorHAnsi" w:cstheme="minorHAnsi"/>
          <w:sz w:val="22"/>
          <w:szCs w:val="22"/>
        </w:rPr>
      </w:pPr>
    </w:p>
    <w:p w:rsidR="00570603" w:rsidRDefault="00570603" w:rsidP="0061531F">
      <w:pPr>
        <w:jc w:val="both"/>
        <w:rPr>
          <w:rFonts w:ascii="Calibri" w:hAnsi="Calibri" w:cs="Arial"/>
          <w:b/>
          <w:sz w:val="22"/>
          <w:szCs w:val="22"/>
        </w:rPr>
      </w:pPr>
      <w:r w:rsidRPr="00570603">
        <w:rPr>
          <w:rFonts w:ascii="Calibri" w:hAnsi="Calibri" w:cs="Arial"/>
          <w:b/>
          <w:sz w:val="22"/>
          <w:szCs w:val="22"/>
        </w:rPr>
        <w:t>Named personnel with designated responsibility for Safeguarding</w:t>
      </w:r>
      <w:r w:rsidR="00C0428F">
        <w:rPr>
          <w:rFonts w:ascii="Calibri" w:hAnsi="Calibri" w:cs="Arial"/>
          <w:b/>
          <w:sz w:val="22"/>
          <w:szCs w:val="22"/>
        </w:rPr>
        <w:t>, 2019-2020</w:t>
      </w:r>
      <w:r w:rsidRPr="00570603">
        <w:rPr>
          <w:rFonts w:ascii="Calibri" w:hAnsi="Calibri" w:cs="Arial"/>
          <w:b/>
          <w:sz w:val="22"/>
          <w:szCs w:val="22"/>
        </w:rPr>
        <w:t>:</w:t>
      </w:r>
    </w:p>
    <w:p w:rsidR="00C0428F" w:rsidRDefault="00C0428F" w:rsidP="0061531F">
      <w:pPr>
        <w:jc w:val="both"/>
        <w:rPr>
          <w:rFonts w:ascii="Calibri" w:hAnsi="Calibri" w:cs="Arial"/>
          <w:b/>
          <w:sz w:val="22"/>
          <w:szCs w:val="22"/>
        </w:rPr>
      </w:pPr>
    </w:p>
    <w:tbl>
      <w:tblPr>
        <w:tblStyle w:val="TableGrid"/>
        <w:tblW w:w="0" w:type="auto"/>
        <w:tblLook w:val="04A0" w:firstRow="1" w:lastRow="0" w:firstColumn="1" w:lastColumn="0" w:noHBand="0" w:noVBand="1"/>
      </w:tblPr>
      <w:tblGrid>
        <w:gridCol w:w="1773"/>
        <w:gridCol w:w="2333"/>
        <w:gridCol w:w="3315"/>
        <w:gridCol w:w="3316"/>
      </w:tblGrid>
      <w:tr w:rsidR="00C0428F" w:rsidTr="001919D4">
        <w:trPr>
          <w:trHeight w:val="254"/>
        </w:trPr>
        <w:tc>
          <w:tcPr>
            <w:tcW w:w="4106" w:type="dxa"/>
            <w:gridSpan w:val="2"/>
            <w:tcBorders>
              <w:bottom w:val="single" w:sz="4" w:space="0" w:color="auto"/>
            </w:tcBorders>
            <w:shd w:val="clear" w:color="auto" w:fill="DBE5F1" w:themeFill="accent1" w:themeFillTint="33"/>
          </w:tcPr>
          <w:p w:rsidR="00C0428F" w:rsidRPr="00C0428F" w:rsidRDefault="00C0428F" w:rsidP="00C0428F">
            <w:pPr>
              <w:jc w:val="center"/>
              <w:rPr>
                <w:rFonts w:ascii="Calibri" w:hAnsi="Calibri" w:cs="Arial"/>
                <w:b/>
                <w:sz w:val="22"/>
                <w:szCs w:val="22"/>
              </w:rPr>
            </w:pPr>
            <w:r w:rsidRPr="00C0428F">
              <w:rPr>
                <w:rFonts w:ascii="Calibri" w:hAnsi="Calibri" w:cs="Arial"/>
                <w:b/>
                <w:sz w:val="22"/>
                <w:szCs w:val="22"/>
              </w:rPr>
              <w:t>Designated Safeguarding Leads (DSLs)</w:t>
            </w:r>
          </w:p>
        </w:tc>
        <w:tc>
          <w:tcPr>
            <w:tcW w:w="3315" w:type="dxa"/>
            <w:shd w:val="clear" w:color="auto" w:fill="DBE5F1" w:themeFill="accent1" w:themeFillTint="33"/>
          </w:tcPr>
          <w:p w:rsidR="00C0428F" w:rsidRPr="00C0428F" w:rsidRDefault="00C0428F" w:rsidP="00C0428F">
            <w:pPr>
              <w:jc w:val="center"/>
              <w:rPr>
                <w:rFonts w:ascii="Calibri" w:hAnsi="Calibri" w:cs="Arial"/>
                <w:b/>
                <w:sz w:val="22"/>
                <w:szCs w:val="22"/>
              </w:rPr>
            </w:pPr>
            <w:r w:rsidRPr="00C0428F">
              <w:rPr>
                <w:rFonts w:ascii="Calibri" w:hAnsi="Calibri" w:cs="Arial"/>
                <w:b/>
                <w:sz w:val="22"/>
                <w:szCs w:val="22"/>
              </w:rPr>
              <w:t>Nominated Governor</w:t>
            </w:r>
          </w:p>
        </w:tc>
        <w:tc>
          <w:tcPr>
            <w:tcW w:w="3316" w:type="dxa"/>
            <w:shd w:val="clear" w:color="auto" w:fill="DBE5F1" w:themeFill="accent1" w:themeFillTint="33"/>
          </w:tcPr>
          <w:p w:rsidR="00C0428F" w:rsidRPr="00C0428F" w:rsidRDefault="00C0428F" w:rsidP="00C0428F">
            <w:pPr>
              <w:jc w:val="center"/>
              <w:rPr>
                <w:rFonts w:ascii="Calibri" w:hAnsi="Calibri" w:cs="Arial"/>
                <w:b/>
                <w:sz w:val="22"/>
                <w:szCs w:val="22"/>
              </w:rPr>
            </w:pPr>
            <w:r w:rsidRPr="00C0428F">
              <w:rPr>
                <w:rFonts w:ascii="Calibri" w:hAnsi="Calibri" w:cs="Arial"/>
                <w:b/>
                <w:sz w:val="22"/>
                <w:szCs w:val="22"/>
              </w:rPr>
              <w:t>Chair of Governors</w:t>
            </w:r>
          </w:p>
        </w:tc>
      </w:tr>
      <w:tr w:rsidR="00C0428F" w:rsidTr="001919D4">
        <w:trPr>
          <w:trHeight w:val="781"/>
        </w:trPr>
        <w:tc>
          <w:tcPr>
            <w:tcW w:w="1773" w:type="dxa"/>
            <w:tcBorders>
              <w:top w:val="single" w:sz="4" w:space="0" w:color="auto"/>
              <w:left w:val="single" w:sz="4" w:space="0" w:color="auto"/>
              <w:bottom w:val="single" w:sz="4" w:space="0" w:color="auto"/>
              <w:right w:val="nil"/>
            </w:tcBorders>
          </w:tcPr>
          <w:p w:rsidR="00C0428F" w:rsidRDefault="00C0428F" w:rsidP="00C0428F">
            <w:pPr>
              <w:jc w:val="center"/>
              <w:rPr>
                <w:rFonts w:ascii="Calibri" w:hAnsi="Calibri" w:cs="Arial"/>
                <w:sz w:val="22"/>
                <w:szCs w:val="22"/>
              </w:rPr>
            </w:pPr>
            <w:r>
              <w:rPr>
                <w:rFonts w:ascii="Calibri" w:hAnsi="Calibri" w:cs="Arial"/>
                <w:sz w:val="22"/>
                <w:szCs w:val="22"/>
              </w:rPr>
              <w:t>Emma Patterson</w:t>
            </w:r>
          </w:p>
          <w:p w:rsidR="00FD2D10" w:rsidRDefault="00FD2D10" w:rsidP="00C0428F">
            <w:pPr>
              <w:jc w:val="center"/>
              <w:rPr>
                <w:rFonts w:ascii="Calibri" w:hAnsi="Calibri" w:cs="Arial"/>
                <w:sz w:val="22"/>
                <w:szCs w:val="22"/>
              </w:rPr>
            </w:pPr>
            <w:r>
              <w:rPr>
                <w:rFonts w:ascii="Calibri" w:hAnsi="Calibri" w:cs="Arial"/>
                <w:sz w:val="22"/>
                <w:szCs w:val="22"/>
              </w:rPr>
              <w:t>Dan McKeating</w:t>
            </w:r>
          </w:p>
          <w:p w:rsidR="00C0428F" w:rsidRPr="00C0428F" w:rsidRDefault="00C0428F" w:rsidP="00C0428F">
            <w:pPr>
              <w:jc w:val="center"/>
              <w:rPr>
                <w:rFonts w:ascii="Calibri" w:hAnsi="Calibri" w:cs="Arial"/>
                <w:sz w:val="22"/>
                <w:szCs w:val="22"/>
              </w:rPr>
            </w:pPr>
            <w:r w:rsidRPr="0020381B">
              <w:rPr>
                <w:rFonts w:ascii="Calibri" w:hAnsi="Calibri" w:cs="Arial"/>
                <w:sz w:val="22"/>
                <w:szCs w:val="22"/>
              </w:rPr>
              <w:t>Danielle Largue</w:t>
            </w:r>
          </w:p>
        </w:tc>
        <w:tc>
          <w:tcPr>
            <w:tcW w:w="2333" w:type="dxa"/>
            <w:tcBorders>
              <w:top w:val="single" w:sz="4" w:space="0" w:color="auto"/>
              <w:left w:val="nil"/>
              <w:bottom w:val="single" w:sz="4" w:space="0" w:color="auto"/>
              <w:right w:val="single" w:sz="4" w:space="0" w:color="auto"/>
            </w:tcBorders>
          </w:tcPr>
          <w:p w:rsidR="00C0428F" w:rsidRDefault="00C0428F" w:rsidP="00C0428F">
            <w:pPr>
              <w:jc w:val="center"/>
              <w:rPr>
                <w:rFonts w:ascii="Calibri" w:hAnsi="Calibri" w:cs="Arial"/>
                <w:sz w:val="22"/>
                <w:szCs w:val="22"/>
              </w:rPr>
            </w:pPr>
            <w:r>
              <w:rPr>
                <w:rFonts w:ascii="Calibri" w:hAnsi="Calibri" w:cs="Arial"/>
                <w:sz w:val="22"/>
                <w:szCs w:val="22"/>
              </w:rPr>
              <w:t>James McDonald</w:t>
            </w:r>
          </w:p>
          <w:p w:rsidR="00C0428F" w:rsidRDefault="00C0428F" w:rsidP="00C0428F">
            <w:pPr>
              <w:jc w:val="center"/>
              <w:rPr>
                <w:rFonts w:ascii="Calibri" w:hAnsi="Calibri" w:cs="Arial"/>
                <w:b/>
                <w:sz w:val="22"/>
                <w:szCs w:val="22"/>
              </w:rPr>
            </w:pPr>
            <w:r w:rsidRPr="0020381B">
              <w:rPr>
                <w:rFonts w:ascii="Calibri" w:hAnsi="Calibri" w:cs="Arial"/>
                <w:sz w:val="22"/>
                <w:szCs w:val="22"/>
              </w:rPr>
              <w:t>Stephen Tait</w:t>
            </w:r>
          </w:p>
        </w:tc>
        <w:tc>
          <w:tcPr>
            <w:tcW w:w="3315" w:type="dxa"/>
            <w:tcBorders>
              <w:left w:val="single" w:sz="4" w:space="0" w:color="auto"/>
            </w:tcBorders>
          </w:tcPr>
          <w:p w:rsidR="00C0428F" w:rsidRDefault="00C0428F" w:rsidP="00C0428F">
            <w:pPr>
              <w:jc w:val="center"/>
              <w:rPr>
                <w:rFonts w:ascii="Calibri" w:hAnsi="Calibri" w:cs="Arial"/>
                <w:b/>
                <w:sz w:val="22"/>
                <w:szCs w:val="22"/>
              </w:rPr>
            </w:pPr>
            <w:r>
              <w:rPr>
                <w:rFonts w:ascii="Calibri" w:hAnsi="Calibri" w:cs="Arial"/>
                <w:sz w:val="22"/>
                <w:szCs w:val="22"/>
              </w:rPr>
              <w:t>Michael Donnelly</w:t>
            </w:r>
          </w:p>
        </w:tc>
        <w:tc>
          <w:tcPr>
            <w:tcW w:w="3316" w:type="dxa"/>
            <w:tcBorders>
              <w:left w:val="single" w:sz="4" w:space="0" w:color="auto"/>
            </w:tcBorders>
          </w:tcPr>
          <w:p w:rsidR="00C0428F" w:rsidRDefault="00C0428F" w:rsidP="00C0428F">
            <w:pPr>
              <w:jc w:val="center"/>
              <w:rPr>
                <w:rFonts w:ascii="Calibri" w:hAnsi="Calibri" w:cs="Arial"/>
                <w:b/>
                <w:sz w:val="22"/>
                <w:szCs w:val="22"/>
              </w:rPr>
            </w:pPr>
            <w:r>
              <w:rPr>
                <w:rFonts w:ascii="Calibri" w:hAnsi="Calibri" w:cs="Arial"/>
                <w:sz w:val="22"/>
                <w:szCs w:val="22"/>
              </w:rPr>
              <w:t>Mick McGee</w:t>
            </w:r>
          </w:p>
        </w:tc>
      </w:tr>
    </w:tbl>
    <w:p w:rsidR="00C0428F" w:rsidRDefault="00C0428F" w:rsidP="0061531F">
      <w:pPr>
        <w:jc w:val="both"/>
        <w:rPr>
          <w:rFonts w:ascii="Calibri" w:hAnsi="Calibri" w:cs="Arial"/>
          <w:sz w:val="22"/>
          <w:szCs w:val="22"/>
        </w:rPr>
      </w:pPr>
    </w:p>
    <w:p w:rsidR="00570603" w:rsidRPr="0020381B" w:rsidRDefault="00570603" w:rsidP="0061531F">
      <w:pPr>
        <w:jc w:val="both"/>
        <w:rPr>
          <w:rFonts w:ascii="Calibri" w:hAnsi="Calibri" w:cs="Arial"/>
          <w:b/>
          <w:sz w:val="22"/>
          <w:szCs w:val="22"/>
        </w:rPr>
      </w:pPr>
      <w:r>
        <w:rPr>
          <w:rFonts w:ascii="Calibri" w:hAnsi="Calibri" w:cs="Arial"/>
          <w:b/>
          <w:sz w:val="22"/>
          <w:szCs w:val="22"/>
        </w:rPr>
        <w:t>Introduction</w:t>
      </w:r>
    </w:p>
    <w:p w:rsidR="00570603" w:rsidRPr="00C0428F" w:rsidRDefault="00570603" w:rsidP="0061531F">
      <w:pPr>
        <w:pStyle w:val="DfESBullets"/>
        <w:numPr>
          <w:ilvl w:val="0"/>
          <w:numId w:val="0"/>
        </w:numPr>
        <w:spacing w:after="0"/>
        <w:ind w:left="720"/>
        <w:jc w:val="both"/>
        <w:rPr>
          <w:rFonts w:ascii="Calibri" w:hAnsi="Calibri" w:cs="Arial"/>
          <w:sz w:val="18"/>
          <w:szCs w:val="18"/>
        </w:rPr>
      </w:pPr>
    </w:p>
    <w:p w:rsidR="00570603" w:rsidRPr="0020381B" w:rsidRDefault="00570603" w:rsidP="0061531F">
      <w:pPr>
        <w:jc w:val="both"/>
        <w:rPr>
          <w:rFonts w:ascii="Calibri" w:eastAsia="Arial Unicode MS" w:hAnsi="Calibri" w:cs="Arial"/>
          <w:sz w:val="22"/>
          <w:szCs w:val="22"/>
        </w:rPr>
      </w:pPr>
      <w:r w:rsidRPr="0020381B">
        <w:rPr>
          <w:rFonts w:ascii="Calibri" w:eastAsia="Arial Unicode MS" w:hAnsi="Calibri" w:cs="Arial"/>
          <w:bCs/>
          <w:sz w:val="22"/>
          <w:szCs w:val="22"/>
        </w:rPr>
        <w:t xml:space="preserve">St Mary’s Catholic School’s </w:t>
      </w:r>
      <w:r w:rsidRPr="0020381B">
        <w:rPr>
          <w:rFonts w:ascii="Calibri" w:eastAsia="Arial Unicode MS" w:hAnsi="Calibri" w:cs="Arial"/>
          <w:sz w:val="22"/>
          <w:szCs w:val="22"/>
        </w:rPr>
        <w:t xml:space="preserve">safeguarding policy aims to provide clear direction to staff and others about expected codes of </w:t>
      </w:r>
      <w:proofErr w:type="spellStart"/>
      <w:r w:rsidRPr="0020381B">
        <w:rPr>
          <w:rFonts w:ascii="Calibri" w:eastAsia="Arial Unicode MS" w:hAnsi="Calibri" w:cs="Arial"/>
          <w:sz w:val="22"/>
          <w:szCs w:val="22"/>
        </w:rPr>
        <w:t>behaviour</w:t>
      </w:r>
      <w:proofErr w:type="spellEnd"/>
      <w:r w:rsidRPr="0020381B">
        <w:rPr>
          <w:rFonts w:ascii="Calibri" w:eastAsia="Arial Unicode MS" w:hAnsi="Calibri" w:cs="Arial"/>
          <w:sz w:val="22"/>
          <w:szCs w:val="22"/>
        </w:rPr>
        <w:t xml:space="preserve"> in dealing with safeguarding issues.  The policy also aims to make explicit the school’s commitment to the development of good practice and sound procedures.  The purpose of the policy is, therefore, to ensure that Safeguarding concerns and referrals are handled sensitively, professionally and in ways that support the needs of the child’s wellbeing.</w:t>
      </w:r>
    </w:p>
    <w:p w:rsidR="00570603" w:rsidRPr="0020381B" w:rsidRDefault="00570603" w:rsidP="0061531F">
      <w:pPr>
        <w:jc w:val="both"/>
        <w:rPr>
          <w:rFonts w:ascii="Calibri" w:eastAsia="Arial Unicode MS" w:hAnsi="Calibri" w:cs="Arial"/>
          <w:sz w:val="22"/>
          <w:szCs w:val="22"/>
        </w:rPr>
      </w:pPr>
    </w:p>
    <w:p w:rsidR="00570603" w:rsidRPr="0020381B" w:rsidRDefault="00570603" w:rsidP="0061531F">
      <w:pPr>
        <w:pStyle w:val="DfESBullets"/>
        <w:numPr>
          <w:ilvl w:val="0"/>
          <w:numId w:val="0"/>
        </w:numPr>
        <w:spacing w:after="0"/>
        <w:jc w:val="both"/>
        <w:rPr>
          <w:rFonts w:ascii="Calibri" w:hAnsi="Calibri" w:cs="Arial"/>
          <w:sz w:val="22"/>
          <w:szCs w:val="22"/>
        </w:rPr>
      </w:pPr>
      <w:r w:rsidRPr="0020381B">
        <w:rPr>
          <w:rFonts w:ascii="Calibri" w:hAnsi="Calibri" w:cs="Arial"/>
          <w:sz w:val="22"/>
          <w:szCs w:val="22"/>
        </w:rPr>
        <w:t xml:space="preserve">Our School is committed to Safeguarding and Promoting the Welfare of all of its students. Each pupil’s welfare is of paramount importance. We recognise that some children may be especially vulnerable to </w:t>
      </w:r>
      <w:r w:rsidRPr="00D8079F">
        <w:rPr>
          <w:rFonts w:ascii="Calibri" w:hAnsi="Calibri" w:cs="Arial"/>
          <w:sz w:val="22"/>
          <w:szCs w:val="22"/>
        </w:rPr>
        <w:t>abuse</w:t>
      </w:r>
      <w:r w:rsidR="00293039" w:rsidRPr="00D8079F">
        <w:rPr>
          <w:rFonts w:ascii="Calibri" w:hAnsi="Calibri" w:cs="Arial"/>
          <w:sz w:val="22"/>
          <w:szCs w:val="22"/>
        </w:rPr>
        <w:t>, including those students with SEND</w:t>
      </w:r>
      <w:r w:rsidRPr="00D8079F">
        <w:rPr>
          <w:rFonts w:ascii="Calibri" w:hAnsi="Calibri" w:cs="Arial"/>
          <w:sz w:val="22"/>
          <w:szCs w:val="22"/>
        </w:rPr>
        <w:t>.  We recognise that children who are abused or neglected may find it difficult to develop a sense of self-worth and to view the world in a positive way. Whilst at school, their behaviour may be challenging. We recognise that some children who have experienced abuse may harm others. We will always take a considered and sensitive</w:t>
      </w:r>
      <w:r w:rsidRPr="0020381B">
        <w:rPr>
          <w:rFonts w:ascii="Calibri" w:hAnsi="Calibri" w:cs="Arial"/>
          <w:sz w:val="22"/>
          <w:szCs w:val="22"/>
        </w:rPr>
        <w:t xml:space="preserve"> approach in order that we can support all of our students.</w:t>
      </w:r>
    </w:p>
    <w:p w:rsidR="00570603" w:rsidRPr="0020381B" w:rsidRDefault="00570603" w:rsidP="0061531F">
      <w:pPr>
        <w:pStyle w:val="DfESBullets"/>
        <w:numPr>
          <w:ilvl w:val="0"/>
          <w:numId w:val="0"/>
        </w:numPr>
        <w:spacing w:after="0"/>
        <w:jc w:val="both"/>
        <w:rPr>
          <w:rFonts w:ascii="Calibri" w:hAnsi="Calibri" w:cs="Arial"/>
          <w:sz w:val="22"/>
          <w:szCs w:val="22"/>
        </w:rPr>
      </w:pPr>
    </w:p>
    <w:p w:rsidR="00570603" w:rsidRPr="0020381B" w:rsidRDefault="00570603" w:rsidP="0061531F">
      <w:pPr>
        <w:pStyle w:val="DfESBullets"/>
        <w:numPr>
          <w:ilvl w:val="0"/>
          <w:numId w:val="0"/>
        </w:numPr>
        <w:spacing w:after="0"/>
        <w:jc w:val="both"/>
        <w:rPr>
          <w:rFonts w:ascii="Calibri" w:hAnsi="Calibri" w:cs="Arial"/>
          <w:color w:val="FF0000"/>
          <w:sz w:val="22"/>
          <w:szCs w:val="22"/>
        </w:rPr>
      </w:pPr>
      <w:r w:rsidRPr="0020381B">
        <w:rPr>
          <w:rFonts w:ascii="Calibri" w:hAnsi="Calibri" w:cs="Arial"/>
          <w:sz w:val="22"/>
          <w:szCs w:val="22"/>
        </w:rPr>
        <w:t xml:space="preserve">It is in line with HM Government’s guide to inter-agency working to safeguard and promote the welfare of children, </w:t>
      </w:r>
      <w:r w:rsidRPr="0020381B">
        <w:rPr>
          <w:rFonts w:ascii="Calibri" w:hAnsi="Calibri" w:cs="Arial"/>
          <w:b/>
          <w:sz w:val="22"/>
          <w:szCs w:val="22"/>
        </w:rPr>
        <w:t>“Working Together to Safeguard Children”</w:t>
      </w:r>
      <w:r w:rsidRPr="0020381B">
        <w:rPr>
          <w:rFonts w:ascii="Calibri" w:hAnsi="Calibri" w:cs="Arial"/>
          <w:sz w:val="22"/>
          <w:szCs w:val="22"/>
        </w:rPr>
        <w:t xml:space="preserve"> </w:t>
      </w:r>
      <w:r w:rsidR="00D30E33">
        <w:rPr>
          <w:rFonts w:ascii="Calibri" w:hAnsi="Calibri" w:cs="Arial"/>
          <w:b/>
          <w:sz w:val="22"/>
          <w:szCs w:val="22"/>
        </w:rPr>
        <w:t>(July 2018</w:t>
      </w:r>
      <w:r w:rsidRPr="0020381B">
        <w:rPr>
          <w:rFonts w:ascii="Calibri" w:hAnsi="Calibri" w:cs="Arial"/>
          <w:b/>
          <w:sz w:val="22"/>
          <w:szCs w:val="22"/>
        </w:rPr>
        <w:t>)</w:t>
      </w:r>
      <w:r w:rsidRPr="0020381B">
        <w:rPr>
          <w:rFonts w:ascii="Calibri" w:hAnsi="Calibri" w:cs="Arial"/>
          <w:sz w:val="22"/>
          <w:szCs w:val="22"/>
        </w:rPr>
        <w:t xml:space="preserve"> and the </w:t>
      </w:r>
      <w:proofErr w:type="spellStart"/>
      <w:r w:rsidRPr="0020381B">
        <w:rPr>
          <w:rFonts w:ascii="Calibri" w:hAnsi="Calibri" w:cs="Arial"/>
          <w:sz w:val="22"/>
          <w:szCs w:val="22"/>
        </w:rPr>
        <w:t>DfE’s</w:t>
      </w:r>
      <w:proofErr w:type="spellEnd"/>
      <w:r w:rsidRPr="0020381B">
        <w:rPr>
          <w:rFonts w:ascii="Calibri" w:hAnsi="Calibri" w:cs="Arial"/>
          <w:sz w:val="22"/>
          <w:szCs w:val="22"/>
        </w:rPr>
        <w:t xml:space="preserve"> statutory guidance for schools and colleges </w:t>
      </w:r>
      <w:r w:rsidRPr="0020381B">
        <w:rPr>
          <w:rFonts w:ascii="Calibri" w:hAnsi="Calibri" w:cs="Arial"/>
          <w:b/>
          <w:sz w:val="22"/>
          <w:szCs w:val="22"/>
        </w:rPr>
        <w:t>“Keeping Children Safe in Education” (</w:t>
      </w:r>
      <w:r w:rsidR="00FD2D10">
        <w:rPr>
          <w:rFonts w:ascii="Calibri" w:hAnsi="Calibri" w:cs="Arial"/>
          <w:b/>
          <w:sz w:val="22"/>
          <w:szCs w:val="22"/>
        </w:rPr>
        <w:t>September 2020</w:t>
      </w:r>
      <w:r w:rsidRPr="0020381B">
        <w:rPr>
          <w:rFonts w:ascii="Calibri" w:hAnsi="Calibri" w:cs="Arial"/>
          <w:b/>
          <w:sz w:val="22"/>
          <w:szCs w:val="22"/>
        </w:rPr>
        <w:t xml:space="preserve">), </w:t>
      </w:r>
      <w:r w:rsidRPr="0020381B">
        <w:rPr>
          <w:rFonts w:ascii="Calibri" w:hAnsi="Calibri" w:cs="Arial"/>
          <w:sz w:val="22"/>
          <w:szCs w:val="22"/>
        </w:rPr>
        <w:t>both of which are available to all staff on the T Drive in the Safeguarding folder.</w:t>
      </w:r>
    </w:p>
    <w:p w:rsidR="00570603" w:rsidRPr="0020381B" w:rsidRDefault="00570603" w:rsidP="0061531F">
      <w:pPr>
        <w:pStyle w:val="DfESBullets"/>
        <w:numPr>
          <w:ilvl w:val="0"/>
          <w:numId w:val="0"/>
        </w:numPr>
        <w:spacing w:after="0"/>
        <w:jc w:val="both"/>
        <w:rPr>
          <w:rFonts w:ascii="Calibri" w:hAnsi="Calibri" w:cs="Arial"/>
          <w:sz w:val="22"/>
          <w:szCs w:val="22"/>
        </w:rPr>
      </w:pPr>
    </w:p>
    <w:p w:rsidR="00570603" w:rsidRDefault="00570603" w:rsidP="0061531F">
      <w:pPr>
        <w:pStyle w:val="DfESBullets"/>
        <w:numPr>
          <w:ilvl w:val="0"/>
          <w:numId w:val="0"/>
        </w:numPr>
        <w:spacing w:after="0"/>
        <w:jc w:val="both"/>
        <w:rPr>
          <w:rFonts w:ascii="Calibri" w:hAnsi="Calibri" w:cs="Arial"/>
          <w:sz w:val="22"/>
          <w:szCs w:val="22"/>
        </w:rPr>
      </w:pPr>
      <w:r w:rsidRPr="0020381B">
        <w:rPr>
          <w:rFonts w:ascii="Calibri" w:hAnsi="Calibri" w:cs="Arial"/>
          <w:sz w:val="22"/>
          <w:szCs w:val="22"/>
        </w:rPr>
        <w:t>Where a child is suffering significant harm, or is likely to do so, action should be taken to protect that child. Action should also be taken to promote the welfare of a child in need of additional support, even if they are not suffering harm or are at immediate risk.</w:t>
      </w:r>
    </w:p>
    <w:p w:rsidR="00473870" w:rsidRPr="0020381B" w:rsidRDefault="00473870" w:rsidP="0061531F">
      <w:pPr>
        <w:pStyle w:val="DfESBullets"/>
        <w:numPr>
          <w:ilvl w:val="0"/>
          <w:numId w:val="0"/>
        </w:numPr>
        <w:spacing w:after="0"/>
        <w:jc w:val="both"/>
        <w:rPr>
          <w:rFonts w:ascii="Calibri" w:hAnsi="Calibri" w:cs="Arial"/>
          <w:sz w:val="22"/>
          <w:szCs w:val="22"/>
        </w:rPr>
      </w:pPr>
    </w:p>
    <w:p w:rsidR="00570603" w:rsidRPr="0020381B" w:rsidRDefault="00570603" w:rsidP="0061531F">
      <w:pPr>
        <w:jc w:val="both"/>
        <w:rPr>
          <w:rFonts w:ascii="Calibri" w:hAnsi="Calibri" w:cs="Arial"/>
          <w:sz w:val="22"/>
          <w:szCs w:val="22"/>
        </w:rPr>
      </w:pPr>
      <w:r w:rsidRPr="0020381B">
        <w:rPr>
          <w:rFonts w:ascii="Calibri" w:hAnsi="Calibri" w:cs="Arial"/>
          <w:sz w:val="22"/>
          <w:szCs w:val="22"/>
        </w:rPr>
        <w:t>‘Everyone working in or for our school  shares an objective to help keep children and young people safe by contributing to:</w:t>
      </w:r>
    </w:p>
    <w:p w:rsidR="00570603" w:rsidRPr="0020381B" w:rsidRDefault="00570603" w:rsidP="0061531F">
      <w:pPr>
        <w:pStyle w:val="DfESBullets"/>
        <w:spacing w:after="0"/>
        <w:jc w:val="both"/>
        <w:rPr>
          <w:rFonts w:ascii="Calibri" w:hAnsi="Calibri" w:cs="Arial"/>
          <w:sz w:val="22"/>
          <w:szCs w:val="22"/>
        </w:rPr>
      </w:pPr>
      <w:r w:rsidRPr="0020381B">
        <w:rPr>
          <w:rFonts w:ascii="Calibri" w:hAnsi="Calibri" w:cs="Arial"/>
          <w:sz w:val="22"/>
          <w:szCs w:val="22"/>
        </w:rPr>
        <w:t xml:space="preserve">providing a safe environment for children and young people to learn and </w:t>
      </w:r>
      <w:r w:rsidR="0061531F">
        <w:rPr>
          <w:rFonts w:ascii="Calibri" w:hAnsi="Calibri" w:cs="Arial"/>
          <w:sz w:val="22"/>
          <w:szCs w:val="22"/>
        </w:rPr>
        <w:t>develop in our school setting;</w:t>
      </w:r>
    </w:p>
    <w:p w:rsidR="00570603" w:rsidRDefault="00570603" w:rsidP="00C0428F">
      <w:pPr>
        <w:pStyle w:val="DfESBullets"/>
        <w:spacing w:after="0"/>
        <w:jc w:val="both"/>
        <w:rPr>
          <w:rFonts w:ascii="Calibri" w:hAnsi="Calibri" w:cs="Arial"/>
          <w:i/>
          <w:sz w:val="22"/>
          <w:szCs w:val="22"/>
        </w:rPr>
      </w:pPr>
      <w:proofErr w:type="gramStart"/>
      <w:r w:rsidRPr="0020381B">
        <w:rPr>
          <w:rFonts w:ascii="Calibri" w:hAnsi="Calibri" w:cs="Arial"/>
          <w:sz w:val="22"/>
          <w:szCs w:val="22"/>
        </w:rPr>
        <w:t>identifying</w:t>
      </w:r>
      <w:proofErr w:type="gramEnd"/>
      <w:r w:rsidRPr="0020381B">
        <w:rPr>
          <w:rFonts w:ascii="Calibri" w:hAnsi="Calibri" w:cs="Arial"/>
          <w:sz w:val="22"/>
          <w:szCs w:val="22"/>
        </w:rPr>
        <w:t xml:space="preserve"> children and young people who are suffering or likely to suffer significant harm, and taking appropriate action with the aim of making sure they are kept safe both at home and in our school setting’</w:t>
      </w:r>
      <w:r w:rsidR="0061531F">
        <w:rPr>
          <w:rFonts w:ascii="Calibri" w:hAnsi="Calibri" w:cs="Arial"/>
          <w:sz w:val="22"/>
          <w:szCs w:val="22"/>
        </w:rPr>
        <w:t>.</w:t>
      </w:r>
    </w:p>
    <w:p w:rsidR="00C0428F" w:rsidRPr="00C0428F" w:rsidRDefault="00C0428F" w:rsidP="00C0428F">
      <w:pPr>
        <w:pStyle w:val="DfESBullets"/>
        <w:numPr>
          <w:ilvl w:val="0"/>
          <w:numId w:val="0"/>
        </w:numPr>
        <w:spacing w:after="0"/>
        <w:ind w:left="720"/>
        <w:jc w:val="both"/>
        <w:rPr>
          <w:rFonts w:ascii="Calibri" w:hAnsi="Calibri" w:cs="Arial"/>
          <w:i/>
          <w:sz w:val="22"/>
          <w:szCs w:val="22"/>
        </w:rPr>
      </w:pPr>
    </w:p>
    <w:p w:rsidR="00570603" w:rsidRPr="0020381B" w:rsidRDefault="00570603" w:rsidP="0061531F">
      <w:pPr>
        <w:pStyle w:val="DfESBullets"/>
        <w:numPr>
          <w:ilvl w:val="0"/>
          <w:numId w:val="0"/>
        </w:numPr>
        <w:spacing w:after="0"/>
        <w:jc w:val="both"/>
        <w:rPr>
          <w:rFonts w:ascii="Calibri" w:hAnsi="Calibri" w:cs="Arial"/>
          <w:b/>
          <w:sz w:val="22"/>
          <w:szCs w:val="22"/>
        </w:rPr>
      </w:pPr>
      <w:r w:rsidRPr="0020381B">
        <w:rPr>
          <w:rFonts w:ascii="Calibri" w:hAnsi="Calibri" w:cs="Arial"/>
          <w:b/>
          <w:sz w:val="22"/>
          <w:szCs w:val="22"/>
        </w:rPr>
        <w:t>This policy applies to all adults, including volunteers, working in or on behalf of the school.</w:t>
      </w:r>
    </w:p>
    <w:p w:rsidR="00570603" w:rsidRPr="00C0428F" w:rsidRDefault="00570603" w:rsidP="0061531F">
      <w:pPr>
        <w:keepNext/>
        <w:tabs>
          <w:tab w:val="left" w:pos="737"/>
        </w:tabs>
        <w:spacing w:line="280" w:lineRule="exact"/>
        <w:jc w:val="both"/>
        <w:outlineLvl w:val="1"/>
        <w:rPr>
          <w:rFonts w:ascii="Calibri" w:hAnsi="Calibri"/>
          <w:b/>
          <w:sz w:val="18"/>
          <w:szCs w:val="18"/>
          <w:lang w:val="en-GB" w:eastAsia="en-GB"/>
        </w:rPr>
      </w:pPr>
      <w:bookmarkStart w:id="0" w:name="_Toc238354432"/>
      <w:bookmarkStart w:id="1" w:name="_Toc387999363"/>
      <w:bookmarkStart w:id="2" w:name="_Toc394586792"/>
    </w:p>
    <w:bookmarkEnd w:id="0"/>
    <w:bookmarkEnd w:id="1"/>
    <w:bookmarkEnd w:id="2"/>
    <w:p w:rsidR="00570603" w:rsidRPr="0020381B" w:rsidRDefault="00570603" w:rsidP="0061531F">
      <w:pPr>
        <w:keepNext/>
        <w:tabs>
          <w:tab w:val="left" w:pos="737"/>
        </w:tabs>
        <w:spacing w:line="280" w:lineRule="exact"/>
        <w:jc w:val="both"/>
        <w:outlineLvl w:val="1"/>
        <w:rPr>
          <w:rFonts w:ascii="Calibri" w:hAnsi="Calibri"/>
          <w:b/>
          <w:sz w:val="22"/>
          <w:szCs w:val="22"/>
          <w:lang w:val="en-GB" w:eastAsia="en-GB"/>
        </w:rPr>
      </w:pPr>
      <w:r>
        <w:rPr>
          <w:rFonts w:ascii="Calibri" w:hAnsi="Calibri"/>
          <w:b/>
          <w:sz w:val="22"/>
          <w:szCs w:val="22"/>
          <w:lang w:val="en-GB" w:eastAsia="en-GB"/>
        </w:rPr>
        <w:t>Definition of Safeguarding</w:t>
      </w:r>
    </w:p>
    <w:p w:rsidR="00570603" w:rsidRPr="00C0428F" w:rsidRDefault="00570603" w:rsidP="0061531F">
      <w:pPr>
        <w:pStyle w:val="DfESBullets"/>
        <w:numPr>
          <w:ilvl w:val="0"/>
          <w:numId w:val="0"/>
        </w:numPr>
        <w:spacing w:after="0"/>
        <w:jc w:val="both"/>
        <w:rPr>
          <w:rFonts w:ascii="Calibri" w:hAnsi="Calibri" w:cs="Arial"/>
          <w:sz w:val="18"/>
          <w:szCs w:val="18"/>
        </w:rPr>
      </w:pPr>
    </w:p>
    <w:p w:rsidR="00570603" w:rsidRPr="0020381B" w:rsidRDefault="00570603" w:rsidP="0061531F">
      <w:pPr>
        <w:pStyle w:val="DfESBullets"/>
        <w:numPr>
          <w:ilvl w:val="0"/>
          <w:numId w:val="0"/>
        </w:numPr>
        <w:spacing w:after="0"/>
        <w:jc w:val="both"/>
        <w:rPr>
          <w:rFonts w:ascii="Calibri" w:hAnsi="Calibri" w:cs="Arial"/>
          <w:sz w:val="22"/>
          <w:szCs w:val="22"/>
        </w:rPr>
      </w:pPr>
      <w:r w:rsidRPr="0020381B">
        <w:rPr>
          <w:rFonts w:ascii="Calibri" w:hAnsi="Calibri" w:cs="Arial"/>
          <w:sz w:val="22"/>
          <w:szCs w:val="22"/>
        </w:rPr>
        <w:t>Safeguarding and promoting the welfare of the child is defined as;</w:t>
      </w:r>
    </w:p>
    <w:p w:rsidR="00570603" w:rsidRPr="0020381B" w:rsidRDefault="00570603" w:rsidP="000B4BB7">
      <w:pPr>
        <w:pStyle w:val="DfESBullets"/>
        <w:numPr>
          <w:ilvl w:val="0"/>
          <w:numId w:val="18"/>
        </w:numPr>
        <w:spacing w:after="0"/>
        <w:jc w:val="both"/>
        <w:rPr>
          <w:rFonts w:ascii="Calibri" w:hAnsi="Calibri" w:cs="Arial"/>
          <w:sz w:val="22"/>
          <w:szCs w:val="22"/>
        </w:rPr>
      </w:pPr>
      <w:r w:rsidRPr="0020381B">
        <w:rPr>
          <w:rFonts w:ascii="Calibri" w:hAnsi="Calibri" w:cs="Arial"/>
          <w:sz w:val="22"/>
          <w:szCs w:val="22"/>
        </w:rPr>
        <w:t>protecting children from maltreatment;</w:t>
      </w:r>
    </w:p>
    <w:p w:rsidR="00570603" w:rsidRPr="0020381B" w:rsidRDefault="00570603" w:rsidP="000B4BB7">
      <w:pPr>
        <w:pStyle w:val="DfESBullets"/>
        <w:numPr>
          <w:ilvl w:val="0"/>
          <w:numId w:val="18"/>
        </w:numPr>
        <w:spacing w:after="0"/>
        <w:jc w:val="both"/>
        <w:rPr>
          <w:rFonts w:ascii="Calibri" w:hAnsi="Calibri" w:cs="Arial"/>
          <w:sz w:val="22"/>
          <w:szCs w:val="22"/>
        </w:rPr>
      </w:pPr>
      <w:r w:rsidRPr="0020381B">
        <w:rPr>
          <w:rFonts w:ascii="Calibri" w:hAnsi="Calibri" w:cs="Arial"/>
          <w:sz w:val="22"/>
          <w:szCs w:val="22"/>
        </w:rPr>
        <w:t>preventing impairment of children’s health or development;</w:t>
      </w:r>
    </w:p>
    <w:p w:rsidR="00570603" w:rsidRPr="0020381B" w:rsidRDefault="00570603" w:rsidP="000B4BB7">
      <w:pPr>
        <w:pStyle w:val="DfESBullets"/>
        <w:numPr>
          <w:ilvl w:val="0"/>
          <w:numId w:val="18"/>
        </w:numPr>
        <w:spacing w:after="0"/>
        <w:jc w:val="both"/>
        <w:rPr>
          <w:rFonts w:ascii="Calibri" w:hAnsi="Calibri" w:cs="Arial"/>
          <w:sz w:val="22"/>
          <w:szCs w:val="22"/>
        </w:rPr>
      </w:pPr>
      <w:r w:rsidRPr="0020381B">
        <w:rPr>
          <w:rFonts w:ascii="Calibri" w:hAnsi="Calibri" w:cs="Arial"/>
          <w:sz w:val="22"/>
          <w:szCs w:val="22"/>
        </w:rPr>
        <w:t>ensuring that children grow up in circumstances consistent with the provision of safe and effective care;</w:t>
      </w:r>
    </w:p>
    <w:p w:rsidR="00570603" w:rsidRPr="0020381B" w:rsidRDefault="00570603" w:rsidP="000B4BB7">
      <w:pPr>
        <w:pStyle w:val="DfESBullets"/>
        <w:numPr>
          <w:ilvl w:val="0"/>
          <w:numId w:val="18"/>
        </w:numPr>
        <w:spacing w:after="0"/>
        <w:jc w:val="both"/>
        <w:rPr>
          <w:rFonts w:ascii="Calibri" w:hAnsi="Calibri" w:cs="Arial"/>
          <w:sz w:val="22"/>
          <w:szCs w:val="22"/>
        </w:rPr>
      </w:pPr>
      <w:proofErr w:type="gramStart"/>
      <w:r w:rsidRPr="0020381B">
        <w:rPr>
          <w:rFonts w:ascii="Calibri" w:hAnsi="Calibri" w:cs="Arial"/>
          <w:sz w:val="22"/>
          <w:szCs w:val="22"/>
        </w:rPr>
        <w:t>and</w:t>
      </w:r>
      <w:proofErr w:type="gramEnd"/>
      <w:r w:rsidRPr="0020381B">
        <w:rPr>
          <w:rFonts w:ascii="Calibri" w:hAnsi="Calibri" w:cs="Arial"/>
          <w:sz w:val="22"/>
          <w:szCs w:val="22"/>
        </w:rPr>
        <w:t xml:space="preserve"> taking action to enable all children to have the best outcomes.</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students’ health and safety</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the use of reasonable force</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meeting the needs of students with medical conditions</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providing first aid</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lastRenderedPageBreak/>
        <w:t>educational visits</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intimate care</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internet or e-safety</w:t>
      </w:r>
    </w:p>
    <w:p w:rsidR="00570603" w:rsidRPr="0020381B" w:rsidRDefault="00570603" w:rsidP="0061531F">
      <w:pPr>
        <w:pStyle w:val="Bulletsspaced"/>
        <w:spacing w:before="0"/>
        <w:jc w:val="both"/>
        <w:rPr>
          <w:rFonts w:ascii="Calibri" w:hAnsi="Calibri" w:cs="Arial"/>
          <w:sz w:val="22"/>
          <w:szCs w:val="22"/>
        </w:rPr>
      </w:pPr>
      <w:r w:rsidRPr="0020381B">
        <w:rPr>
          <w:rFonts w:ascii="Calibri" w:hAnsi="Calibri" w:cs="Arial"/>
          <w:sz w:val="22"/>
          <w:szCs w:val="22"/>
        </w:rPr>
        <w:t>appropriate arrangements to ensure school security</w:t>
      </w:r>
    </w:p>
    <w:p w:rsidR="00570603" w:rsidRPr="0020381B" w:rsidRDefault="00570603" w:rsidP="0061531F">
      <w:pPr>
        <w:pStyle w:val="DfESBullets"/>
        <w:numPr>
          <w:ilvl w:val="0"/>
          <w:numId w:val="0"/>
        </w:numPr>
        <w:spacing w:after="0"/>
        <w:jc w:val="both"/>
        <w:rPr>
          <w:rFonts w:ascii="Calibri" w:hAnsi="Calibri" w:cs="Arial"/>
          <w:b/>
          <w:sz w:val="22"/>
          <w:szCs w:val="22"/>
        </w:rPr>
      </w:pPr>
    </w:p>
    <w:p w:rsidR="00570603" w:rsidRPr="0020381B" w:rsidRDefault="00570603" w:rsidP="0061531F">
      <w:pPr>
        <w:pStyle w:val="Bulletsspaced"/>
        <w:numPr>
          <w:ilvl w:val="0"/>
          <w:numId w:val="0"/>
        </w:numPr>
        <w:spacing w:before="0"/>
        <w:jc w:val="both"/>
        <w:rPr>
          <w:rFonts w:ascii="Calibri" w:hAnsi="Calibri"/>
          <w:sz w:val="22"/>
          <w:szCs w:val="22"/>
        </w:rPr>
      </w:pPr>
      <w:r w:rsidRPr="0020381B">
        <w:rPr>
          <w:rFonts w:ascii="Calibri" w:hAnsi="Calibri"/>
          <w:sz w:val="22"/>
          <w:szCs w:val="22"/>
        </w:rPr>
        <w:t xml:space="preserve">Safeguarding can involve a range of potential issues such as: </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bullying, including cyberbullying (by text message, on social networking sites, and so on) and prejudice-based bullying</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racist, disability, and homophobic or transphobic abuse</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radicalisation and extremist behaviour</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child sexual exploitation</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sexting</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substance misuse</w:t>
      </w:r>
    </w:p>
    <w:p w:rsidR="00570603" w:rsidRPr="0020381B" w:rsidRDefault="00570603" w:rsidP="0061531F">
      <w:pPr>
        <w:pStyle w:val="Bulletsspaced"/>
        <w:spacing w:before="0"/>
        <w:jc w:val="both"/>
        <w:rPr>
          <w:rFonts w:ascii="Calibri" w:hAnsi="Calibri"/>
          <w:sz w:val="22"/>
          <w:szCs w:val="22"/>
        </w:rPr>
      </w:pPr>
      <w:r w:rsidRPr="0020381B">
        <w:rPr>
          <w:rFonts w:ascii="Calibri" w:hAnsi="Calibri"/>
          <w:sz w:val="22"/>
          <w:szCs w:val="22"/>
        </w:rPr>
        <w:t>issues that may be specific to a local area or population, for example gang activity and youth violence</w:t>
      </w:r>
    </w:p>
    <w:p w:rsidR="00570603" w:rsidRPr="0020381B" w:rsidRDefault="00570603" w:rsidP="0061531F">
      <w:pPr>
        <w:pStyle w:val="Bulletsspaced"/>
        <w:spacing w:before="0"/>
        <w:jc w:val="both"/>
        <w:rPr>
          <w:rFonts w:ascii="Calibri" w:hAnsi="Calibri"/>
          <w:sz w:val="22"/>
          <w:szCs w:val="22"/>
        </w:rPr>
      </w:pPr>
      <w:proofErr w:type="gramStart"/>
      <w:r w:rsidRPr="0020381B">
        <w:rPr>
          <w:rFonts w:ascii="Calibri" w:hAnsi="Calibri"/>
          <w:sz w:val="22"/>
          <w:szCs w:val="22"/>
        </w:rPr>
        <w:t>particular</w:t>
      </w:r>
      <w:proofErr w:type="gramEnd"/>
      <w:r w:rsidRPr="0020381B">
        <w:rPr>
          <w:rFonts w:ascii="Calibri" w:hAnsi="Calibri"/>
          <w:sz w:val="22"/>
          <w:szCs w:val="22"/>
        </w:rPr>
        <w:t xml:space="preserve"> issues affecting children including domestic violence, sexual exploitation, female genital mutilation and forced marriage.</w:t>
      </w:r>
    </w:p>
    <w:p w:rsidR="00570603" w:rsidRPr="0020381B" w:rsidRDefault="00570603" w:rsidP="0061531F">
      <w:pPr>
        <w:pStyle w:val="DfESBullets"/>
        <w:numPr>
          <w:ilvl w:val="0"/>
          <w:numId w:val="0"/>
        </w:numPr>
        <w:spacing w:after="0"/>
        <w:jc w:val="both"/>
        <w:rPr>
          <w:rFonts w:ascii="Calibri" w:hAnsi="Calibri" w:cs="Arial"/>
          <w:b/>
          <w:i/>
          <w:sz w:val="22"/>
          <w:szCs w:val="22"/>
        </w:rPr>
      </w:pPr>
    </w:p>
    <w:p w:rsidR="00570603" w:rsidRPr="0020381B" w:rsidRDefault="00570603" w:rsidP="0061531F">
      <w:pPr>
        <w:jc w:val="both"/>
        <w:rPr>
          <w:rFonts w:ascii="Calibri" w:hAnsi="Calibri" w:cs="Arial"/>
          <w:b/>
          <w:bCs/>
          <w:sz w:val="22"/>
          <w:szCs w:val="22"/>
          <w:lang w:val="en-GB"/>
        </w:rPr>
      </w:pPr>
      <w:r>
        <w:rPr>
          <w:rFonts w:ascii="Calibri" w:hAnsi="Calibri" w:cs="Arial"/>
          <w:b/>
          <w:bCs/>
          <w:sz w:val="22"/>
          <w:szCs w:val="22"/>
          <w:lang w:val="en-GB"/>
        </w:rPr>
        <w:t>Providing a safe and supportive environment</w:t>
      </w:r>
    </w:p>
    <w:p w:rsidR="00570603" w:rsidRPr="00C0428F" w:rsidRDefault="00570603" w:rsidP="0061531F">
      <w:pPr>
        <w:jc w:val="both"/>
        <w:rPr>
          <w:rFonts w:ascii="Calibri" w:hAnsi="Calibri" w:cs="Arial"/>
          <w:b/>
          <w:bCs/>
          <w:sz w:val="18"/>
          <w:szCs w:val="18"/>
          <w:lang w:val="en-GB"/>
        </w:rPr>
      </w:pPr>
    </w:p>
    <w:p w:rsidR="00570603" w:rsidRPr="0020381B" w:rsidRDefault="00570603" w:rsidP="0061531F">
      <w:pPr>
        <w:jc w:val="both"/>
        <w:rPr>
          <w:rFonts w:ascii="Calibri" w:hAnsi="Calibri" w:cs="Arial"/>
          <w:b/>
          <w:bCs/>
          <w:sz w:val="22"/>
          <w:szCs w:val="22"/>
          <w:lang w:val="en-GB"/>
        </w:rPr>
      </w:pPr>
      <w:r w:rsidRPr="0020381B">
        <w:rPr>
          <w:rFonts w:ascii="Calibri" w:hAnsi="Calibri" w:cs="Arial"/>
          <w:b/>
          <w:bCs/>
          <w:sz w:val="22"/>
          <w:szCs w:val="22"/>
          <w:lang w:val="en-GB"/>
        </w:rPr>
        <w:t>1.  Safer Recruitment and Selection</w:t>
      </w:r>
    </w:p>
    <w:p w:rsidR="00570603" w:rsidRPr="00C0428F" w:rsidRDefault="00570603" w:rsidP="0061531F">
      <w:pPr>
        <w:jc w:val="both"/>
        <w:rPr>
          <w:rFonts w:ascii="Calibri" w:hAnsi="Calibri" w:cs="Arial"/>
          <w:sz w:val="18"/>
          <w:szCs w:val="18"/>
          <w:lang w:val="en-GB"/>
        </w:rPr>
      </w:pPr>
    </w:p>
    <w:p w:rsidR="00570603" w:rsidRPr="0020381B" w:rsidRDefault="00570603" w:rsidP="0061531F">
      <w:pPr>
        <w:jc w:val="both"/>
        <w:rPr>
          <w:rFonts w:ascii="Calibri" w:hAnsi="Calibri" w:cs="Arial"/>
          <w:sz w:val="22"/>
          <w:szCs w:val="22"/>
          <w:lang w:val="en-GB"/>
        </w:rPr>
      </w:pPr>
      <w:r w:rsidRPr="0020381B">
        <w:rPr>
          <w:rFonts w:ascii="Calibri" w:hAnsi="Calibri" w:cs="Arial"/>
          <w:bCs/>
          <w:sz w:val="22"/>
          <w:szCs w:val="22"/>
          <w:lang w:val="en-GB"/>
        </w:rPr>
        <w:t xml:space="preserve">St Mary’s Catholic </w:t>
      </w:r>
      <w:r w:rsidRPr="0020381B">
        <w:rPr>
          <w:rFonts w:ascii="Calibri" w:hAnsi="Calibri" w:cs="Arial"/>
          <w:sz w:val="22"/>
          <w:szCs w:val="22"/>
          <w:lang w:val="en-GB"/>
        </w:rPr>
        <w:t>School pays full regard to current Department for Education (</w:t>
      </w:r>
      <w:proofErr w:type="spellStart"/>
      <w:r w:rsidRPr="0020381B">
        <w:rPr>
          <w:rFonts w:ascii="Calibri" w:hAnsi="Calibri" w:cs="Arial"/>
          <w:sz w:val="22"/>
          <w:szCs w:val="22"/>
          <w:lang w:val="en-GB"/>
        </w:rPr>
        <w:t>DfE</w:t>
      </w:r>
      <w:proofErr w:type="spellEnd"/>
      <w:r w:rsidRPr="0020381B">
        <w:rPr>
          <w:rFonts w:ascii="Calibri" w:hAnsi="Calibri" w:cs="Arial"/>
          <w:sz w:val="22"/>
          <w:szCs w:val="22"/>
          <w:lang w:val="en-GB"/>
        </w:rPr>
        <w:t xml:space="preserve">) guidance, </w:t>
      </w:r>
      <w:r w:rsidRPr="0020381B">
        <w:rPr>
          <w:rFonts w:ascii="Calibri" w:hAnsi="Calibri" w:cs="Arial"/>
          <w:b/>
          <w:sz w:val="22"/>
          <w:szCs w:val="22"/>
          <w:lang w:val="en-GB"/>
        </w:rPr>
        <w:t xml:space="preserve">‘Keeping Children Safe in Education’ </w:t>
      </w:r>
      <w:r w:rsidR="00FD2D10">
        <w:rPr>
          <w:rFonts w:ascii="Calibri" w:hAnsi="Calibri" w:cs="Arial"/>
          <w:b/>
          <w:sz w:val="22"/>
          <w:szCs w:val="22"/>
          <w:lang w:val="en-GB"/>
        </w:rPr>
        <w:t>September 2020</w:t>
      </w:r>
      <w:r w:rsidR="00B0647D">
        <w:rPr>
          <w:rFonts w:ascii="Calibri" w:hAnsi="Calibri" w:cs="Arial"/>
          <w:b/>
          <w:sz w:val="22"/>
          <w:szCs w:val="22"/>
          <w:lang w:val="en-GB"/>
        </w:rPr>
        <w:t>’</w:t>
      </w:r>
      <w:r w:rsidRPr="0020381B">
        <w:rPr>
          <w:rFonts w:ascii="Calibri" w:hAnsi="Calibri" w:cs="Arial"/>
          <w:sz w:val="22"/>
          <w:szCs w:val="22"/>
          <w:lang w:val="en-GB"/>
        </w:rPr>
        <w:t>.  We ensure that all appropriate measures are applied in relation to everyone who works in the school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references, checking previous employment history and ensuring that a candidate has the health and physical capacity for the job</w:t>
      </w:r>
      <w:r>
        <w:rPr>
          <w:rFonts w:ascii="Calibri" w:hAnsi="Calibri" w:cs="Arial"/>
          <w:sz w:val="22"/>
          <w:szCs w:val="22"/>
          <w:lang w:val="en-GB"/>
        </w:rPr>
        <w:t>.</w:t>
      </w:r>
    </w:p>
    <w:p w:rsidR="00570603" w:rsidRPr="0020381B" w:rsidRDefault="00570603" w:rsidP="0061531F">
      <w:pPr>
        <w:jc w:val="both"/>
        <w:rPr>
          <w:rFonts w:ascii="Calibri" w:hAnsi="Calibri" w:cs="Arial"/>
          <w:sz w:val="22"/>
          <w:szCs w:val="22"/>
          <w:lang w:val="en-GB"/>
        </w:rPr>
      </w:pP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In line with statutory changes, underpinned by regulations, the following will apply:</w:t>
      </w:r>
    </w:p>
    <w:p w:rsidR="00570603" w:rsidRPr="0020381B" w:rsidRDefault="00570603" w:rsidP="0061531F">
      <w:pPr>
        <w:jc w:val="both"/>
        <w:rPr>
          <w:rFonts w:ascii="Calibri" w:hAnsi="Calibri" w:cs="Arial"/>
          <w:sz w:val="22"/>
          <w:szCs w:val="22"/>
          <w:lang w:val="en-GB"/>
        </w:rPr>
      </w:pPr>
    </w:p>
    <w:p w:rsidR="00570603" w:rsidRPr="0020381B" w:rsidRDefault="00570603" w:rsidP="0061531F">
      <w:pPr>
        <w:jc w:val="both"/>
        <w:rPr>
          <w:rFonts w:ascii="Calibri" w:hAnsi="Calibri" w:cs="Arial"/>
          <w:b/>
          <w:bCs/>
          <w:sz w:val="22"/>
          <w:szCs w:val="22"/>
          <w:lang w:val="en-GB"/>
        </w:rPr>
      </w:pPr>
      <w:r w:rsidRPr="0020381B">
        <w:rPr>
          <w:rFonts w:ascii="Calibri" w:hAnsi="Calibri" w:cs="Arial"/>
          <w:b/>
          <w:bCs/>
          <w:sz w:val="22"/>
          <w:szCs w:val="22"/>
          <w:lang w:val="en-GB"/>
        </w:rPr>
        <w:t>Roles and Responsibilities</w:t>
      </w:r>
    </w:p>
    <w:p w:rsidR="00570603" w:rsidRPr="00C0428F" w:rsidRDefault="00570603" w:rsidP="0061531F">
      <w:pPr>
        <w:jc w:val="both"/>
        <w:rPr>
          <w:rFonts w:ascii="Calibri" w:hAnsi="Calibri" w:cs="Arial"/>
          <w:b/>
          <w:bCs/>
          <w:i/>
          <w:iCs/>
          <w:sz w:val="18"/>
          <w:szCs w:val="18"/>
          <w:lang w:val="en-GB"/>
        </w:rPr>
      </w:pPr>
    </w:p>
    <w:p w:rsidR="00570603" w:rsidRPr="0020381B" w:rsidRDefault="00570603" w:rsidP="0061531F">
      <w:pPr>
        <w:jc w:val="both"/>
        <w:rPr>
          <w:rFonts w:ascii="Calibri" w:hAnsi="Calibri" w:cs="Arial"/>
          <w:sz w:val="22"/>
          <w:szCs w:val="22"/>
          <w:lang w:val="en-GB"/>
        </w:rPr>
      </w:pPr>
      <w:r w:rsidRPr="0020381B">
        <w:rPr>
          <w:rFonts w:ascii="Calibri" w:hAnsi="Calibri" w:cs="Arial"/>
          <w:b/>
          <w:bCs/>
          <w:sz w:val="22"/>
          <w:szCs w:val="22"/>
          <w:lang w:val="en-GB"/>
        </w:rPr>
        <w:t>Governing Bodies:</w:t>
      </w:r>
      <w:r w:rsidRPr="0020381B">
        <w:rPr>
          <w:rFonts w:ascii="Calibri" w:hAnsi="Calibri" w:cs="Arial"/>
          <w:sz w:val="22"/>
          <w:szCs w:val="22"/>
          <w:lang w:val="en-GB"/>
        </w:rPr>
        <w:t xml:space="preserve"> The governing body should ensure that the school operates safe recruitment practices and procedures and that all appropriate checks are carried out on staff and, where required, volunteers.</w:t>
      </w:r>
    </w:p>
    <w:p w:rsidR="00570603" w:rsidRPr="00C0428F" w:rsidRDefault="00570603" w:rsidP="0061531F">
      <w:pPr>
        <w:jc w:val="both"/>
        <w:rPr>
          <w:rFonts w:ascii="Calibri" w:hAnsi="Calibri" w:cs="Arial"/>
          <w:sz w:val="18"/>
          <w:szCs w:val="18"/>
          <w:lang w:val="en-GB"/>
        </w:rPr>
      </w:pPr>
    </w:p>
    <w:p w:rsidR="00570603" w:rsidRDefault="00AF5502" w:rsidP="0061531F">
      <w:pPr>
        <w:jc w:val="both"/>
        <w:rPr>
          <w:rFonts w:ascii="Calibri" w:hAnsi="Calibri" w:cs="Arial"/>
          <w:sz w:val="22"/>
          <w:szCs w:val="22"/>
          <w:lang w:val="en-GB"/>
        </w:rPr>
      </w:pPr>
      <w:proofErr w:type="spellStart"/>
      <w:r>
        <w:rPr>
          <w:rFonts w:ascii="Calibri" w:hAnsi="Calibri" w:cs="Arial"/>
          <w:b/>
          <w:bCs/>
          <w:sz w:val="22"/>
          <w:szCs w:val="22"/>
          <w:lang w:val="en-GB"/>
        </w:rPr>
        <w:t>Headt</w:t>
      </w:r>
      <w:r w:rsidR="00570603" w:rsidRPr="0020381B">
        <w:rPr>
          <w:rFonts w:ascii="Calibri" w:hAnsi="Calibri" w:cs="Arial"/>
          <w:b/>
          <w:bCs/>
          <w:sz w:val="22"/>
          <w:szCs w:val="22"/>
          <w:lang w:val="en-GB"/>
        </w:rPr>
        <w:t>eacher</w:t>
      </w:r>
      <w:proofErr w:type="spellEnd"/>
      <w:r w:rsidR="00570603" w:rsidRPr="0020381B">
        <w:rPr>
          <w:rFonts w:ascii="Calibri" w:hAnsi="Calibri" w:cs="Arial"/>
          <w:b/>
          <w:bCs/>
          <w:sz w:val="22"/>
          <w:szCs w:val="22"/>
          <w:lang w:val="en-GB"/>
        </w:rPr>
        <w:t>:</w:t>
      </w:r>
      <w:r w:rsidR="0061531F">
        <w:rPr>
          <w:rFonts w:ascii="Calibri" w:hAnsi="Calibri" w:cs="Arial"/>
          <w:sz w:val="22"/>
          <w:szCs w:val="22"/>
          <w:lang w:val="en-GB"/>
        </w:rPr>
        <w:t xml:space="preserve"> The </w:t>
      </w:r>
      <w:proofErr w:type="spellStart"/>
      <w:r w:rsidR="0061531F">
        <w:rPr>
          <w:rFonts w:ascii="Calibri" w:hAnsi="Calibri" w:cs="Arial"/>
          <w:sz w:val="22"/>
          <w:szCs w:val="22"/>
          <w:lang w:val="en-GB"/>
        </w:rPr>
        <w:t>H</w:t>
      </w:r>
      <w:r w:rsidR="00570603" w:rsidRPr="0020381B">
        <w:rPr>
          <w:rFonts w:ascii="Calibri" w:hAnsi="Calibri" w:cs="Arial"/>
          <w:sz w:val="22"/>
          <w:szCs w:val="22"/>
          <w:lang w:val="en-GB"/>
        </w:rPr>
        <w:t>ead</w:t>
      </w:r>
      <w:r w:rsidR="00570603">
        <w:rPr>
          <w:rFonts w:ascii="Calibri" w:hAnsi="Calibri" w:cs="Arial"/>
          <w:sz w:val="22"/>
          <w:szCs w:val="22"/>
          <w:lang w:val="en-GB"/>
        </w:rPr>
        <w:t>teacher</w:t>
      </w:r>
      <w:proofErr w:type="spellEnd"/>
      <w:r w:rsidR="00570603">
        <w:rPr>
          <w:rFonts w:ascii="Calibri" w:hAnsi="Calibri" w:cs="Arial"/>
          <w:sz w:val="22"/>
          <w:szCs w:val="22"/>
          <w:lang w:val="en-GB"/>
        </w:rPr>
        <w:t xml:space="preserve"> is responsible for:</w:t>
      </w:r>
    </w:p>
    <w:p w:rsidR="00570603" w:rsidRPr="0020381B" w:rsidRDefault="00570603" w:rsidP="000B4BB7">
      <w:pPr>
        <w:numPr>
          <w:ilvl w:val="0"/>
          <w:numId w:val="28"/>
        </w:numPr>
        <w:jc w:val="both"/>
        <w:rPr>
          <w:rFonts w:ascii="Calibri" w:hAnsi="Calibri" w:cs="Arial"/>
          <w:sz w:val="22"/>
          <w:szCs w:val="22"/>
          <w:lang w:val="en-GB"/>
        </w:rPr>
      </w:pPr>
      <w:r w:rsidRPr="0020381B">
        <w:rPr>
          <w:rFonts w:ascii="Calibri" w:hAnsi="Calibri" w:cs="Arial"/>
          <w:sz w:val="22"/>
          <w:szCs w:val="22"/>
          <w:lang w:val="en-GB"/>
        </w:rPr>
        <w:t>ensuring that all new appointments to the schools workforce are DBS checked and are not barred from working with children</w:t>
      </w:r>
      <w:r>
        <w:rPr>
          <w:rFonts w:ascii="Calibri" w:hAnsi="Calibri" w:cs="Arial"/>
          <w:sz w:val="22"/>
          <w:szCs w:val="22"/>
          <w:lang w:val="en-GB"/>
        </w:rPr>
        <w:t>;</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ensuring that identity checks are carried out on all appointments to the school workforce;</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ensuring the school keeps a single central record detailing the range of checks carried out on their staff;</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ensuring that appointments recruited from overseas or those who have lived and worked outside the UK have a DBS disclosure and further checks as appropriate if the DBS disclosure is not sufficient for the purpose of assessing their suitability for the post;</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 xml:space="preserve">ensuring that employment history is fully explored, any gaps explained and at least 2 references taken up </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ensuring that all supply staff have undergone the necessary checks to assess their suitability for the post including seeking appropriate verification from any agency that the necessary checks have been undertaken;</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deciding whether a member of staff can start work pending receipt of a DBS disclosure by undertaking an appropriate assessment of the risk and putting additional safeguarding measures in place if necessary; and</w:t>
      </w:r>
    </w:p>
    <w:p w:rsidR="00570603" w:rsidRPr="0020381B" w:rsidRDefault="00570603" w:rsidP="000B4BB7">
      <w:pPr>
        <w:numPr>
          <w:ilvl w:val="0"/>
          <w:numId w:val="16"/>
        </w:numPr>
        <w:jc w:val="both"/>
        <w:rPr>
          <w:rFonts w:ascii="Calibri" w:hAnsi="Calibri" w:cs="Arial"/>
          <w:sz w:val="22"/>
          <w:szCs w:val="22"/>
          <w:lang w:val="en-GB"/>
        </w:rPr>
      </w:pPr>
      <w:r w:rsidRPr="0020381B">
        <w:rPr>
          <w:rFonts w:ascii="Calibri" w:hAnsi="Calibri" w:cs="Arial"/>
          <w:sz w:val="22"/>
          <w:szCs w:val="22"/>
          <w:lang w:val="en-GB"/>
        </w:rPr>
        <w:t xml:space="preserve">deciding whether the portability policy can apply regarding the DBS check; </w:t>
      </w:r>
    </w:p>
    <w:p w:rsidR="00570603" w:rsidRPr="0020381B" w:rsidRDefault="00570603" w:rsidP="000B4BB7">
      <w:pPr>
        <w:numPr>
          <w:ilvl w:val="0"/>
          <w:numId w:val="16"/>
        </w:numPr>
        <w:jc w:val="both"/>
        <w:rPr>
          <w:rFonts w:ascii="Calibri" w:hAnsi="Calibri" w:cs="Arial"/>
          <w:b/>
          <w:bCs/>
          <w:sz w:val="22"/>
          <w:szCs w:val="22"/>
          <w:lang w:val="en-GB"/>
        </w:rPr>
      </w:pPr>
      <w:r w:rsidRPr="0020381B">
        <w:rPr>
          <w:rFonts w:ascii="Calibri" w:hAnsi="Calibri" w:cs="Arial"/>
          <w:sz w:val="22"/>
          <w:szCs w:val="22"/>
          <w:lang w:val="en-GB"/>
        </w:rPr>
        <w:t>our school workforce who have lived outside the UK will be subject to additional checks as appropriate</w:t>
      </w:r>
      <w:r w:rsidR="0061531F">
        <w:rPr>
          <w:rFonts w:ascii="Calibri" w:hAnsi="Calibri" w:cs="Arial"/>
          <w:sz w:val="22"/>
          <w:szCs w:val="22"/>
          <w:lang w:val="en-GB"/>
        </w:rPr>
        <w:t>;</w:t>
      </w:r>
    </w:p>
    <w:p w:rsidR="00570603" w:rsidRPr="0020381B" w:rsidRDefault="00570603" w:rsidP="000B4BB7">
      <w:pPr>
        <w:numPr>
          <w:ilvl w:val="0"/>
          <w:numId w:val="16"/>
        </w:numPr>
        <w:jc w:val="both"/>
        <w:rPr>
          <w:rFonts w:ascii="Calibri" w:hAnsi="Calibri" w:cs="Arial"/>
          <w:b/>
          <w:bCs/>
          <w:sz w:val="22"/>
          <w:szCs w:val="22"/>
          <w:lang w:val="en-GB"/>
        </w:rPr>
      </w:pPr>
      <w:r w:rsidRPr="0020381B">
        <w:rPr>
          <w:rFonts w:ascii="Calibri" w:hAnsi="Calibri" w:cs="Arial"/>
          <w:sz w:val="22"/>
          <w:szCs w:val="22"/>
          <w:lang w:val="en-GB"/>
        </w:rPr>
        <w:t>our school ensures that supply staff have undergone the necessary checks and will be made aware of this policy</w:t>
      </w:r>
      <w:r w:rsidR="0061531F">
        <w:rPr>
          <w:rFonts w:ascii="Calibri" w:hAnsi="Calibri" w:cs="Arial"/>
          <w:sz w:val="22"/>
          <w:szCs w:val="22"/>
          <w:lang w:val="en-GB"/>
        </w:rPr>
        <w:t>;</w:t>
      </w:r>
    </w:p>
    <w:p w:rsidR="00570603" w:rsidRPr="0020381B" w:rsidRDefault="00570603" w:rsidP="000B4BB7">
      <w:pPr>
        <w:numPr>
          <w:ilvl w:val="0"/>
          <w:numId w:val="16"/>
        </w:numPr>
        <w:jc w:val="both"/>
        <w:rPr>
          <w:rFonts w:ascii="Calibri" w:hAnsi="Calibri" w:cs="Arial"/>
          <w:b/>
          <w:bCs/>
          <w:sz w:val="22"/>
          <w:szCs w:val="22"/>
          <w:lang w:val="en-GB"/>
        </w:rPr>
      </w:pPr>
      <w:proofErr w:type="gramStart"/>
      <w:r w:rsidRPr="0020381B">
        <w:rPr>
          <w:rFonts w:ascii="Calibri" w:hAnsi="Calibri" w:cs="Arial"/>
          <w:sz w:val="22"/>
          <w:szCs w:val="22"/>
          <w:lang w:val="en-GB"/>
        </w:rPr>
        <w:t>identity</w:t>
      </w:r>
      <w:proofErr w:type="gramEnd"/>
      <w:r w:rsidRPr="0020381B">
        <w:rPr>
          <w:rFonts w:ascii="Calibri" w:hAnsi="Calibri" w:cs="Arial"/>
          <w:sz w:val="22"/>
          <w:szCs w:val="22"/>
          <w:lang w:val="en-GB"/>
        </w:rPr>
        <w:t xml:space="preserve"> checks must be carried out on all appointments to our school workforce before the appointment is made, in partnership with the LA</w:t>
      </w:r>
      <w:r w:rsidR="0061531F">
        <w:rPr>
          <w:rFonts w:ascii="Calibri" w:hAnsi="Calibri" w:cs="Arial"/>
          <w:sz w:val="22"/>
          <w:szCs w:val="22"/>
          <w:lang w:val="en-GB"/>
        </w:rPr>
        <w:t>.</w:t>
      </w: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The level of DBS check required, and whether a prohibition check is required, will depend on the role and duties of an applicant to work within our school.</w:t>
      </w:r>
    </w:p>
    <w:p w:rsidR="00570603" w:rsidRPr="0020381B" w:rsidRDefault="00570603" w:rsidP="0061531F">
      <w:pPr>
        <w:jc w:val="both"/>
        <w:rPr>
          <w:rFonts w:ascii="Calibri" w:hAnsi="Calibri" w:cs="Arial"/>
          <w:sz w:val="22"/>
          <w:szCs w:val="22"/>
          <w:lang w:val="en-GB"/>
        </w:rPr>
      </w:pP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 xml:space="preserve">For most appointments, an enhanced DBS check with barred list information will be appropriate as the majority of staff will be engaging in regulated activity. A person will be considered to be in ‘regulated activity’ if as a result of their work they: </w:t>
      </w:r>
    </w:p>
    <w:p w:rsidR="00570603" w:rsidRPr="0020381B" w:rsidRDefault="00570603" w:rsidP="000B4BB7">
      <w:pPr>
        <w:numPr>
          <w:ilvl w:val="0"/>
          <w:numId w:val="17"/>
        </w:numPr>
        <w:jc w:val="both"/>
        <w:rPr>
          <w:rFonts w:ascii="Calibri" w:hAnsi="Calibri" w:cs="Arial"/>
          <w:sz w:val="22"/>
          <w:szCs w:val="22"/>
          <w:lang w:val="en-GB"/>
        </w:rPr>
      </w:pPr>
      <w:r w:rsidRPr="0020381B">
        <w:rPr>
          <w:rFonts w:ascii="Calibri" w:hAnsi="Calibri" w:cs="Arial"/>
          <w:sz w:val="22"/>
          <w:szCs w:val="22"/>
          <w:lang w:val="en-GB"/>
        </w:rPr>
        <w:t>will be responsible, on a regular basis, in any setting for the care or supervision of children; or</w:t>
      </w:r>
    </w:p>
    <w:p w:rsidR="00570603" w:rsidRPr="0020381B" w:rsidRDefault="00570603" w:rsidP="000B4BB7">
      <w:pPr>
        <w:numPr>
          <w:ilvl w:val="0"/>
          <w:numId w:val="17"/>
        </w:numPr>
        <w:jc w:val="both"/>
        <w:rPr>
          <w:rFonts w:ascii="Calibri" w:hAnsi="Calibri" w:cs="Arial"/>
          <w:sz w:val="22"/>
          <w:szCs w:val="22"/>
          <w:lang w:val="en-GB"/>
        </w:rPr>
      </w:pPr>
      <w:r w:rsidRPr="0020381B">
        <w:rPr>
          <w:rFonts w:ascii="Calibri" w:hAnsi="Calibri" w:cs="Arial"/>
          <w:sz w:val="22"/>
          <w:szCs w:val="22"/>
          <w:lang w:val="en-GB"/>
        </w:rPr>
        <w:t xml:space="preserve">will regularly work our school at times when children are on school premises (where the person’s work requires interaction with children, whether or not the work is paid (unless they are a supervised volunteer), or whether the person is directly employed or employed by a contractor); </w:t>
      </w:r>
    </w:p>
    <w:p w:rsidR="00570603" w:rsidRPr="0020381B" w:rsidRDefault="00570603" w:rsidP="0061531F">
      <w:pPr>
        <w:jc w:val="both"/>
        <w:rPr>
          <w:rFonts w:ascii="Calibri" w:hAnsi="Calibri" w:cs="Arial"/>
          <w:sz w:val="22"/>
          <w:szCs w:val="22"/>
          <w:lang w:val="en-GB"/>
        </w:rPr>
      </w:pP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 xml:space="preserve">In school a </w:t>
      </w:r>
      <w:r w:rsidRPr="0020381B">
        <w:rPr>
          <w:rFonts w:ascii="Calibri" w:hAnsi="Calibri" w:cs="Arial"/>
          <w:bCs/>
          <w:sz w:val="22"/>
          <w:szCs w:val="22"/>
          <w:lang w:val="en-GB"/>
        </w:rPr>
        <w:t xml:space="preserve">supervised </w:t>
      </w:r>
      <w:r w:rsidRPr="0020381B">
        <w:rPr>
          <w:rFonts w:ascii="Calibri" w:hAnsi="Calibri" w:cs="Arial"/>
          <w:sz w:val="22"/>
          <w:szCs w:val="22"/>
          <w:lang w:val="en-GB"/>
        </w:rPr>
        <w:t>volunteer who regularly teaches or looks after children is not in regulated activity. The Department for Education (</w:t>
      </w:r>
      <w:proofErr w:type="spellStart"/>
      <w:r w:rsidRPr="0020381B">
        <w:rPr>
          <w:rFonts w:ascii="Calibri" w:hAnsi="Calibri" w:cs="Arial"/>
          <w:sz w:val="22"/>
          <w:szCs w:val="22"/>
          <w:lang w:val="en-GB"/>
        </w:rPr>
        <w:t>DfE</w:t>
      </w:r>
      <w:proofErr w:type="spellEnd"/>
      <w:r w:rsidRPr="0020381B">
        <w:rPr>
          <w:rFonts w:ascii="Calibri" w:hAnsi="Calibri" w:cs="Arial"/>
          <w:sz w:val="22"/>
          <w:szCs w:val="22"/>
          <w:lang w:val="en-GB"/>
        </w:rPr>
        <w:t xml:space="preserve">) has published separate statutory guidance on supervision and regulated activity which </w:t>
      </w:r>
      <w:r w:rsidRPr="0020381B">
        <w:rPr>
          <w:rFonts w:ascii="Calibri" w:hAnsi="Calibri" w:cs="Arial"/>
          <w:sz w:val="22"/>
          <w:szCs w:val="22"/>
        </w:rPr>
        <w:t xml:space="preserve"> St Mary’s Catholic School</w:t>
      </w:r>
      <w:r w:rsidRPr="0020381B">
        <w:rPr>
          <w:rFonts w:ascii="Calibri" w:hAnsi="Calibri" w:cs="Arial"/>
          <w:bCs/>
          <w:sz w:val="22"/>
          <w:szCs w:val="22"/>
          <w:lang w:val="en-GB"/>
        </w:rPr>
        <w:t xml:space="preserve"> </w:t>
      </w:r>
      <w:r w:rsidRPr="0020381B">
        <w:rPr>
          <w:rFonts w:ascii="Calibri" w:hAnsi="Calibri" w:cs="Arial"/>
          <w:b/>
          <w:bCs/>
          <w:sz w:val="22"/>
          <w:szCs w:val="22"/>
          <w:lang w:val="en-GB"/>
        </w:rPr>
        <w:t xml:space="preserve"> </w:t>
      </w:r>
      <w:r w:rsidRPr="0020381B">
        <w:rPr>
          <w:rFonts w:ascii="Calibri" w:hAnsi="Calibri" w:cs="Arial"/>
          <w:sz w:val="22"/>
          <w:szCs w:val="22"/>
          <w:lang w:val="en-GB"/>
        </w:rPr>
        <w:t xml:space="preserve">will have regard to when considering which checks should be undertaken on volunteers. </w:t>
      </w:r>
    </w:p>
    <w:p w:rsidR="00570603" w:rsidRPr="0020381B" w:rsidRDefault="00570603" w:rsidP="0061531F">
      <w:pPr>
        <w:jc w:val="both"/>
        <w:rPr>
          <w:rFonts w:ascii="Calibri" w:hAnsi="Calibri" w:cs="Arial"/>
          <w:b/>
          <w:sz w:val="22"/>
          <w:szCs w:val="22"/>
        </w:rPr>
      </w:pPr>
    </w:p>
    <w:p w:rsidR="00570603" w:rsidRPr="0020381B" w:rsidRDefault="00570603" w:rsidP="0061531F">
      <w:pPr>
        <w:jc w:val="both"/>
        <w:rPr>
          <w:rFonts w:ascii="Calibri" w:hAnsi="Calibri" w:cs="Arial"/>
          <w:b/>
          <w:sz w:val="22"/>
          <w:szCs w:val="22"/>
        </w:rPr>
      </w:pPr>
      <w:r w:rsidRPr="0020381B">
        <w:rPr>
          <w:rFonts w:ascii="Calibri" w:hAnsi="Calibri" w:cs="Arial"/>
          <w:b/>
          <w:sz w:val="22"/>
          <w:szCs w:val="22"/>
        </w:rPr>
        <w:t>2.   Safe Practice</w:t>
      </w:r>
    </w:p>
    <w:p w:rsidR="00570603" w:rsidRPr="00C0428F" w:rsidRDefault="00570603" w:rsidP="0061531F">
      <w:pPr>
        <w:pStyle w:val="DfESBullets"/>
        <w:numPr>
          <w:ilvl w:val="0"/>
          <w:numId w:val="0"/>
        </w:numPr>
        <w:tabs>
          <w:tab w:val="num" w:pos="0"/>
        </w:tabs>
        <w:spacing w:after="0"/>
        <w:jc w:val="both"/>
        <w:rPr>
          <w:rFonts w:ascii="Calibri" w:hAnsi="Calibri" w:cs="Arial"/>
          <w:b/>
          <w:sz w:val="18"/>
          <w:szCs w:val="18"/>
        </w:rPr>
      </w:pPr>
    </w:p>
    <w:p w:rsidR="00570603" w:rsidRPr="0020381B" w:rsidRDefault="00570603" w:rsidP="0061531F">
      <w:pPr>
        <w:pStyle w:val="DfESBullets"/>
        <w:numPr>
          <w:ilvl w:val="0"/>
          <w:numId w:val="0"/>
        </w:numPr>
        <w:tabs>
          <w:tab w:val="num" w:pos="0"/>
        </w:tabs>
        <w:spacing w:after="0"/>
        <w:jc w:val="both"/>
        <w:rPr>
          <w:rFonts w:ascii="Calibri" w:hAnsi="Calibri" w:cs="Arial"/>
          <w:color w:val="FF0000"/>
          <w:sz w:val="22"/>
          <w:szCs w:val="22"/>
        </w:rPr>
      </w:pPr>
      <w:r w:rsidRPr="0020381B">
        <w:rPr>
          <w:rFonts w:ascii="Calibri" w:hAnsi="Calibri" w:cs="Arial"/>
          <w:sz w:val="22"/>
          <w:szCs w:val="22"/>
        </w:rPr>
        <w:t>Our school will comply with the current Safe Practice guidance.</w:t>
      </w:r>
    </w:p>
    <w:p w:rsidR="00570603" w:rsidRPr="0020381B" w:rsidRDefault="00570603" w:rsidP="0061531F">
      <w:pPr>
        <w:jc w:val="both"/>
        <w:rPr>
          <w:rFonts w:ascii="Calibri" w:hAnsi="Calibri" w:cs="Arial"/>
          <w:sz w:val="22"/>
          <w:szCs w:val="22"/>
        </w:rPr>
      </w:pPr>
    </w:p>
    <w:p w:rsidR="00570603" w:rsidRPr="0020381B" w:rsidRDefault="00570603" w:rsidP="0061531F">
      <w:pPr>
        <w:jc w:val="both"/>
        <w:rPr>
          <w:rFonts w:ascii="Calibri" w:hAnsi="Calibri" w:cs="Arial"/>
          <w:sz w:val="22"/>
          <w:szCs w:val="22"/>
        </w:rPr>
      </w:pPr>
      <w:r w:rsidRPr="0020381B">
        <w:rPr>
          <w:rFonts w:ascii="Calibri" w:hAnsi="Calibri" w:cs="Arial"/>
          <w:sz w:val="22"/>
          <w:szCs w:val="22"/>
        </w:rPr>
        <w:t>Safe working practice ensures that students are safe and t</w:t>
      </w:r>
      <w:r>
        <w:rPr>
          <w:rFonts w:ascii="Calibri" w:hAnsi="Calibri" w:cs="Arial"/>
          <w:sz w:val="22"/>
          <w:szCs w:val="22"/>
        </w:rPr>
        <w:t>hat all staff:</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 xml:space="preserve">are responsible for their own actions and </w:t>
      </w:r>
      <w:proofErr w:type="spellStart"/>
      <w:r w:rsidRPr="0020381B">
        <w:rPr>
          <w:rFonts w:ascii="Calibri" w:hAnsi="Calibri" w:cs="Arial"/>
          <w:sz w:val="22"/>
          <w:szCs w:val="22"/>
        </w:rPr>
        <w:t>behaviour</w:t>
      </w:r>
      <w:proofErr w:type="spellEnd"/>
      <w:r w:rsidRPr="0020381B">
        <w:rPr>
          <w:rFonts w:ascii="Calibri" w:hAnsi="Calibri" w:cs="Arial"/>
          <w:sz w:val="22"/>
          <w:szCs w:val="22"/>
        </w:rPr>
        <w:t xml:space="preserve"> and should avoid any conduct which would lead any reasonable person to question their motivation and intentions; </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 xml:space="preserve">work in an open and transparent way; </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work with other colleagues where possible in situations open to question</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discuss and/or take advice from school management over any incident which may give rise to concern;</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record any incidents or decisions made;</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 xml:space="preserve">apply the same professional standards regardless of gender or sexuality; </w:t>
      </w:r>
    </w:p>
    <w:p w:rsidR="00570603" w:rsidRPr="0020381B" w:rsidRDefault="00570603" w:rsidP="000B4BB7">
      <w:pPr>
        <w:numPr>
          <w:ilvl w:val="0"/>
          <w:numId w:val="8"/>
        </w:numPr>
        <w:jc w:val="both"/>
        <w:rPr>
          <w:rFonts w:ascii="Calibri" w:hAnsi="Calibri" w:cs="Arial"/>
          <w:sz w:val="22"/>
          <w:szCs w:val="22"/>
        </w:rPr>
      </w:pPr>
      <w:r w:rsidRPr="0020381B">
        <w:rPr>
          <w:rFonts w:ascii="Calibri" w:hAnsi="Calibri" w:cs="Arial"/>
          <w:sz w:val="22"/>
          <w:szCs w:val="22"/>
        </w:rPr>
        <w:t>be aware of confidentiality policy</w:t>
      </w:r>
    </w:p>
    <w:p w:rsidR="00570603" w:rsidRPr="0020381B" w:rsidRDefault="00570603" w:rsidP="000B4BB7">
      <w:pPr>
        <w:numPr>
          <w:ilvl w:val="0"/>
          <w:numId w:val="8"/>
        </w:numPr>
        <w:jc w:val="both"/>
        <w:rPr>
          <w:rFonts w:ascii="Calibri" w:hAnsi="Calibri" w:cs="Arial"/>
          <w:sz w:val="22"/>
          <w:szCs w:val="22"/>
        </w:rPr>
      </w:pPr>
      <w:proofErr w:type="gramStart"/>
      <w:r w:rsidRPr="0020381B">
        <w:rPr>
          <w:rFonts w:ascii="Calibri" w:hAnsi="Calibri" w:cs="Arial"/>
          <w:sz w:val="22"/>
          <w:szCs w:val="22"/>
        </w:rPr>
        <w:t>are</w:t>
      </w:r>
      <w:proofErr w:type="gramEnd"/>
      <w:r w:rsidRPr="0020381B">
        <w:rPr>
          <w:rFonts w:ascii="Calibri" w:hAnsi="Calibri" w:cs="Arial"/>
          <w:sz w:val="22"/>
          <w:szCs w:val="22"/>
        </w:rPr>
        <w:t xml:space="preserve"> aware that breaches of the law and other professional guidelines could result in criminal or disciplinary action being taken against them.</w:t>
      </w:r>
    </w:p>
    <w:p w:rsidR="00570603" w:rsidRPr="0020381B" w:rsidRDefault="00570603" w:rsidP="0061531F">
      <w:pPr>
        <w:pStyle w:val="DfESBullets"/>
        <w:numPr>
          <w:ilvl w:val="0"/>
          <w:numId w:val="0"/>
        </w:numPr>
        <w:spacing w:after="0"/>
        <w:jc w:val="both"/>
        <w:rPr>
          <w:rFonts w:ascii="Calibri" w:hAnsi="Calibri" w:cs="Arial"/>
          <w:b/>
          <w:sz w:val="22"/>
          <w:szCs w:val="22"/>
        </w:rPr>
      </w:pPr>
    </w:p>
    <w:p w:rsidR="00570603" w:rsidRPr="0020381B" w:rsidRDefault="00570603" w:rsidP="0061531F">
      <w:pPr>
        <w:pStyle w:val="DfESBullets"/>
        <w:numPr>
          <w:ilvl w:val="0"/>
          <w:numId w:val="0"/>
        </w:numPr>
        <w:spacing w:after="0"/>
        <w:jc w:val="both"/>
        <w:rPr>
          <w:rFonts w:ascii="Calibri" w:hAnsi="Calibri" w:cs="Arial"/>
          <w:b/>
          <w:sz w:val="22"/>
          <w:szCs w:val="22"/>
        </w:rPr>
      </w:pPr>
      <w:r w:rsidRPr="0020381B">
        <w:rPr>
          <w:rFonts w:ascii="Calibri" w:hAnsi="Calibri" w:cs="Arial"/>
          <w:b/>
          <w:sz w:val="22"/>
          <w:szCs w:val="22"/>
        </w:rPr>
        <w:t>3.   Safeguarding Information for students</w:t>
      </w:r>
    </w:p>
    <w:p w:rsidR="00570603" w:rsidRPr="00C0428F" w:rsidRDefault="00570603" w:rsidP="0061531F">
      <w:pPr>
        <w:pStyle w:val="DfESBullets"/>
        <w:numPr>
          <w:ilvl w:val="0"/>
          <w:numId w:val="0"/>
        </w:numPr>
        <w:tabs>
          <w:tab w:val="num" w:pos="0"/>
        </w:tabs>
        <w:spacing w:after="0"/>
        <w:jc w:val="both"/>
        <w:rPr>
          <w:rFonts w:ascii="Calibri" w:hAnsi="Calibri" w:cs="Arial"/>
          <w:sz w:val="18"/>
          <w:szCs w:val="18"/>
        </w:rPr>
      </w:pPr>
      <w:r w:rsidRPr="0020381B">
        <w:rPr>
          <w:rFonts w:ascii="Calibri" w:hAnsi="Calibri" w:cs="Arial"/>
          <w:sz w:val="22"/>
          <w:szCs w:val="22"/>
        </w:rPr>
        <w:t xml:space="preserve"> </w:t>
      </w:r>
    </w:p>
    <w:p w:rsidR="00570603" w:rsidRPr="0020381B" w:rsidRDefault="00570603" w:rsidP="0061531F">
      <w:pPr>
        <w:jc w:val="both"/>
        <w:rPr>
          <w:rFonts w:ascii="Calibri" w:hAnsi="Calibri" w:cs="Arial"/>
          <w:sz w:val="22"/>
          <w:szCs w:val="22"/>
        </w:rPr>
      </w:pPr>
      <w:r w:rsidRPr="0020381B">
        <w:rPr>
          <w:rFonts w:ascii="Calibri" w:hAnsi="Calibri" w:cs="Arial"/>
          <w:sz w:val="22"/>
          <w:szCs w:val="22"/>
        </w:rPr>
        <w:t>All students in our school are aware of a number of staff who they can talk to.</w:t>
      </w:r>
      <w:r w:rsidRPr="0020381B">
        <w:rPr>
          <w:rFonts w:ascii="Calibri" w:hAnsi="Calibri" w:cs="Arial"/>
          <w:color w:val="FF0000"/>
          <w:sz w:val="22"/>
          <w:szCs w:val="22"/>
        </w:rPr>
        <w:t xml:space="preserve">  </w:t>
      </w:r>
      <w:r w:rsidRPr="0020381B">
        <w:rPr>
          <w:rFonts w:ascii="Calibri" w:hAnsi="Calibri" w:cs="Arial"/>
          <w:sz w:val="22"/>
          <w:szCs w:val="22"/>
        </w:rPr>
        <w:t xml:space="preserve">The school is committed to ensuring that students are aware of </w:t>
      </w:r>
      <w:proofErr w:type="spellStart"/>
      <w:r w:rsidRPr="0020381B">
        <w:rPr>
          <w:rFonts w:ascii="Calibri" w:hAnsi="Calibri" w:cs="Arial"/>
          <w:sz w:val="22"/>
          <w:szCs w:val="22"/>
        </w:rPr>
        <w:t>behaviour</w:t>
      </w:r>
      <w:proofErr w:type="spellEnd"/>
      <w:r w:rsidRPr="0020381B">
        <w:rPr>
          <w:rFonts w:ascii="Calibri" w:hAnsi="Calibri" w:cs="Arial"/>
          <w:sz w:val="22"/>
          <w:szCs w:val="22"/>
        </w:rPr>
        <w:t xml:space="preserve"> towards them that is not acceptable and how they can keep themselves safe. All students know that we have a Designated Person with responsibility for child protection and know who this is. We inform students of whom they might talk to, both in and out of school, their right to be listened to and heard and what steps can be taken to protect them from harm. </w:t>
      </w:r>
    </w:p>
    <w:p w:rsidR="00570603" w:rsidRPr="00473870" w:rsidRDefault="00570603" w:rsidP="0061531F">
      <w:pPr>
        <w:jc w:val="both"/>
        <w:rPr>
          <w:rFonts w:ascii="Calibri" w:hAnsi="Calibri" w:cs="Arial"/>
          <w:sz w:val="16"/>
          <w:szCs w:val="16"/>
        </w:rPr>
      </w:pPr>
    </w:p>
    <w:p w:rsidR="00570603" w:rsidRPr="0020381B" w:rsidRDefault="00570603" w:rsidP="0061531F">
      <w:pPr>
        <w:jc w:val="both"/>
        <w:rPr>
          <w:rFonts w:ascii="Calibri" w:hAnsi="Calibri" w:cs="Arial"/>
          <w:sz w:val="22"/>
          <w:szCs w:val="22"/>
        </w:rPr>
      </w:pPr>
      <w:r w:rsidRPr="0020381B">
        <w:rPr>
          <w:rFonts w:ascii="Calibri" w:hAnsi="Calibri" w:cs="Arial"/>
          <w:sz w:val="22"/>
          <w:szCs w:val="22"/>
        </w:rPr>
        <w:t xml:space="preserve">We will </w:t>
      </w:r>
      <w:r w:rsidR="00473870">
        <w:rPr>
          <w:rFonts w:ascii="Calibri" w:hAnsi="Calibri" w:cs="Arial"/>
          <w:sz w:val="22"/>
          <w:szCs w:val="22"/>
        </w:rPr>
        <w:t>raise pupil’s awareness through</w:t>
      </w:r>
      <w:r w:rsidRPr="0020381B">
        <w:rPr>
          <w:rFonts w:ascii="Calibri" w:hAnsi="Calibri" w:cs="Arial"/>
          <w:sz w:val="22"/>
          <w:szCs w:val="22"/>
        </w:rPr>
        <w:t xml:space="preserve"> Pastoral </w:t>
      </w:r>
      <w:proofErr w:type="spellStart"/>
      <w:r w:rsidRPr="0020381B">
        <w:rPr>
          <w:rFonts w:ascii="Calibri" w:hAnsi="Calibri" w:cs="Arial"/>
          <w:sz w:val="22"/>
          <w:szCs w:val="22"/>
        </w:rPr>
        <w:t>Programme</w:t>
      </w:r>
      <w:proofErr w:type="spellEnd"/>
      <w:r w:rsidRPr="0020381B">
        <w:rPr>
          <w:rFonts w:ascii="Calibri" w:hAnsi="Calibri" w:cs="Arial"/>
          <w:sz w:val="22"/>
          <w:szCs w:val="22"/>
        </w:rPr>
        <w:t xml:space="preserve">, support from staff and helpful information around school. </w:t>
      </w:r>
    </w:p>
    <w:p w:rsidR="00570603" w:rsidRPr="00473870" w:rsidRDefault="00570603" w:rsidP="0061531F">
      <w:pPr>
        <w:pStyle w:val="DfESBullets"/>
        <w:numPr>
          <w:ilvl w:val="0"/>
          <w:numId w:val="0"/>
        </w:numPr>
        <w:tabs>
          <w:tab w:val="num" w:pos="360"/>
        </w:tabs>
        <w:spacing w:after="0"/>
        <w:jc w:val="both"/>
        <w:rPr>
          <w:rFonts w:ascii="Calibri" w:hAnsi="Calibri" w:cs="Arial"/>
          <w:b/>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b/>
          <w:sz w:val="22"/>
          <w:szCs w:val="22"/>
        </w:rPr>
        <w:t>4.   Partnership with Parents</w:t>
      </w:r>
      <w:r w:rsidRPr="0020381B">
        <w:rPr>
          <w:rFonts w:ascii="Calibri" w:hAnsi="Calibri" w:cs="Arial"/>
          <w:sz w:val="22"/>
          <w:szCs w:val="22"/>
        </w:rPr>
        <w:t xml:space="preserve"> </w:t>
      </w:r>
    </w:p>
    <w:p w:rsidR="00570603" w:rsidRPr="00C0428F" w:rsidRDefault="00570603" w:rsidP="0061531F">
      <w:pPr>
        <w:pStyle w:val="DfESBullets"/>
        <w:numPr>
          <w:ilvl w:val="0"/>
          <w:numId w:val="0"/>
        </w:numPr>
        <w:tabs>
          <w:tab w:val="num" w:pos="360"/>
        </w:tabs>
        <w:spacing w:after="0"/>
        <w:jc w:val="both"/>
        <w:rPr>
          <w:rFonts w:ascii="Calibri" w:hAnsi="Calibri" w:cs="Arial"/>
          <w:sz w:val="18"/>
          <w:szCs w:val="18"/>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sz w:val="22"/>
          <w:szCs w:val="22"/>
        </w:rPr>
        <w:t>The school shares a purpose with parents to educate and keep children safe from harm and to have their welfare promoted.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570603" w:rsidRPr="00473870" w:rsidRDefault="00570603" w:rsidP="0061531F">
      <w:pPr>
        <w:pStyle w:val="DfESBullets"/>
        <w:numPr>
          <w:ilvl w:val="0"/>
          <w:numId w:val="0"/>
        </w:numPr>
        <w:tabs>
          <w:tab w:val="num" w:pos="360"/>
        </w:tabs>
        <w:spacing w:after="0"/>
        <w:jc w:val="both"/>
        <w:rPr>
          <w:rFonts w:ascii="Calibri" w:hAnsi="Calibri" w:cs="Arial"/>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color w:val="FF0000"/>
          <w:sz w:val="22"/>
          <w:szCs w:val="22"/>
        </w:rPr>
      </w:pPr>
      <w:r w:rsidRPr="0020381B">
        <w:rPr>
          <w:rFonts w:ascii="Calibri" w:hAnsi="Calibri" w:cs="Arial"/>
          <w:sz w:val="22"/>
          <w:szCs w:val="22"/>
        </w:rPr>
        <w:t>We will share with parents any concerns we may have about their child unless to do so may place a child at risk of harm.</w:t>
      </w:r>
    </w:p>
    <w:p w:rsidR="00570603" w:rsidRPr="00473870" w:rsidRDefault="00570603" w:rsidP="0061531F">
      <w:pPr>
        <w:pStyle w:val="DfESBullets"/>
        <w:numPr>
          <w:ilvl w:val="0"/>
          <w:numId w:val="0"/>
        </w:numPr>
        <w:tabs>
          <w:tab w:val="num" w:pos="360"/>
        </w:tabs>
        <w:spacing w:after="0"/>
        <w:jc w:val="both"/>
        <w:rPr>
          <w:rFonts w:ascii="Calibri" w:hAnsi="Calibri" w:cs="Arial"/>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sz w:val="22"/>
          <w:szCs w:val="22"/>
        </w:rPr>
        <w:t>We encourage parents to discuss any concerns they may have with staff in school.  Our policy is on the website for parents to view.   Parents are made aware that they can view a hard copy of this policy on request.</w:t>
      </w:r>
    </w:p>
    <w:p w:rsidR="00570603" w:rsidRPr="00473870" w:rsidRDefault="00570603" w:rsidP="0061531F">
      <w:pPr>
        <w:pStyle w:val="DfESBullets"/>
        <w:numPr>
          <w:ilvl w:val="0"/>
          <w:numId w:val="0"/>
        </w:numPr>
        <w:tabs>
          <w:tab w:val="num" w:pos="360"/>
        </w:tabs>
        <w:spacing w:after="0"/>
        <w:jc w:val="both"/>
        <w:rPr>
          <w:rFonts w:ascii="Calibri" w:hAnsi="Calibri" w:cs="Arial"/>
          <w:b/>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b/>
          <w:sz w:val="22"/>
          <w:szCs w:val="22"/>
        </w:rPr>
      </w:pPr>
      <w:r w:rsidRPr="0020381B">
        <w:rPr>
          <w:rFonts w:ascii="Calibri" w:hAnsi="Calibri" w:cs="Arial"/>
          <w:b/>
          <w:sz w:val="22"/>
          <w:szCs w:val="22"/>
        </w:rPr>
        <w:t>5.   Partnerships with others</w:t>
      </w:r>
    </w:p>
    <w:p w:rsidR="00570603" w:rsidRPr="00C0428F" w:rsidRDefault="00570603" w:rsidP="0061531F">
      <w:pPr>
        <w:pStyle w:val="DfESBullets"/>
        <w:numPr>
          <w:ilvl w:val="0"/>
          <w:numId w:val="0"/>
        </w:numPr>
        <w:tabs>
          <w:tab w:val="num" w:pos="360"/>
        </w:tabs>
        <w:spacing w:after="0"/>
        <w:jc w:val="both"/>
        <w:rPr>
          <w:rFonts w:ascii="Calibri" w:hAnsi="Calibri" w:cs="Arial"/>
          <w:b/>
          <w:sz w:val="18"/>
          <w:szCs w:val="18"/>
        </w:rPr>
      </w:pPr>
    </w:p>
    <w:p w:rsidR="00570603" w:rsidRPr="0020381B" w:rsidRDefault="00570603" w:rsidP="0061531F">
      <w:pPr>
        <w:pStyle w:val="DfESBullets"/>
        <w:numPr>
          <w:ilvl w:val="0"/>
          <w:numId w:val="0"/>
        </w:numPr>
        <w:tabs>
          <w:tab w:val="left" w:pos="1493"/>
        </w:tabs>
        <w:spacing w:after="0"/>
        <w:jc w:val="both"/>
        <w:rPr>
          <w:rFonts w:ascii="Calibri" w:hAnsi="Calibri" w:cs="Arial"/>
          <w:color w:val="FF0000"/>
          <w:sz w:val="22"/>
          <w:szCs w:val="22"/>
        </w:rPr>
      </w:pPr>
      <w:r w:rsidRPr="0020381B">
        <w:rPr>
          <w:rFonts w:ascii="Calibri" w:hAnsi="Calibri" w:cs="Arial"/>
          <w:sz w:val="22"/>
          <w:szCs w:val="22"/>
        </w:rPr>
        <w:t>Our school recognises that it is essential to establish positive and effective working relationships with other agencies who are partners in the Newcastle Safeguarding Children Board. There is a joint responsibility on all these agencies to share information to ensure the safeguarding of all children.</w:t>
      </w:r>
    </w:p>
    <w:p w:rsidR="00570603" w:rsidRPr="00473870" w:rsidRDefault="00570603" w:rsidP="0061531F">
      <w:pPr>
        <w:pStyle w:val="DfESBullets"/>
        <w:numPr>
          <w:ilvl w:val="0"/>
          <w:numId w:val="0"/>
        </w:numPr>
        <w:tabs>
          <w:tab w:val="num" w:pos="360"/>
        </w:tabs>
        <w:spacing w:after="0"/>
        <w:jc w:val="both"/>
        <w:rPr>
          <w:rFonts w:ascii="Calibri" w:hAnsi="Calibri" w:cs="Arial"/>
          <w:b/>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b/>
          <w:sz w:val="22"/>
          <w:szCs w:val="22"/>
        </w:rPr>
      </w:pPr>
      <w:r w:rsidRPr="0020381B">
        <w:rPr>
          <w:rFonts w:ascii="Calibri" w:hAnsi="Calibri" w:cs="Arial"/>
          <w:b/>
          <w:sz w:val="22"/>
          <w:szCs w:val="22"/>
        </w:rPr>
        <w:lastRenderedPageBreak/>
        <w:t>6.   School Training and Staff Induction</w:t>
      </w:r>
    </w:p>
    <w:p w:rsidR="00570603" w:rsidRPr="00473870" w:rsidRDefault="00570603" w:rsidP="0061531F">
      <w:pPr>
        <w:pStyle w:val="DfESBullets"/>
        <w:numPr>
          <w:ilvl w:val="0"/>
          <w:numId w:val="0"/>
        </w:numPr>
        <w:tabs>
          <w:tab w:val="num" w:pos="360"/>
        </w:tabs>
        <w:spacing w:after="0"/>
        <w:jc w:val="both"/>
        <w:rPr>
          <w:rFonts w:ascii="Calibri" w:hAnsi="Calibri" w:cs="Arial"/>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sz w:val="22"/>
          <w:szCs w:val="22"/>
        </w:rPr>
        <w:t>The school’s senior member(s) of staff with designated responsibility for child protection will undertake basic child protection training and training for Designated Staff which will be refreshed at 2 yearly intervals.</w:t>
      </w:r>
    </w:p>
    <w:p w:rsidR="00570603" w:rsidRPr="00473870" w:rsidRDefault="00570603" w:rsidP="0061531F">
      <w:pPr>
        <w:pStyle w:val="DfESBullets"/>
        <w:numPr>
          <w:ilvl w:val="0"/>
          <w:numId w:val="0"/>
        </w:numPr>
        <w:tabs>
          <w:tab w:val="num" w:pos="360"/>
        </w:tabs>
        <w:spacing w:after="0"/>
        <w:jc w:val="both"/>
        <w:rPr>
          <w:rFonts w:ascii="Calibri" w:hAnsi="Calibri" w:cs="Arial"/>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sz w:val="22"/>
          <w:szCs w:val="22"/>
        </w:rPr>
        <w:t xml:space="preserve">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and all other school staff, including non-teaching staff, undertake appropriate induction training to equip them to carry out their responsibilities for child protection effectively, which is kept up to date by annual refresher training.</w:t>
      </w:r>
    </w:p>
    <w:p w:rsidR="00570603" w:rsidRPr="00473870" w:rsidRDefault="00570603" w:rsidP="0061531F">
      <w:pPr>
        <w:pStyle w:val="DfESBullets"/>
        <w:numPr>
          <w:ilvl w:val="0"/>
          <w:numId w:val="0"/>
        </w:numPr>
        <w:tabs>
          <w:tab w:val="num" w:pos="360"/>
        </w:tabs>
        <w:spacing w:after="0"/>
        <w:jc w:val="both"/>
        <w:rPr>
          <w:rFonts w:ascii="Calibri" w:hAnsi="Calibri" w:cs="Arial"/>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sz w:val="22"/>
          <w:szCs w:val="22"/>
        </w:rPr>
        <w:t>All staff (including temporary staff and volunteers) are provided with the school’s Safeguarding Policy and informed of school’s child protection arrangements on induction.</w:t>
      </w:r>
    </w:p>
    <w:p w:rsidR="00570603" w:rsidRPr="00473870" w:rsidRDefault="00570603" w:rsidP="0061531F">
      <w:pPr>
        <w:pStyle w:val="DfESBullets"/>
        <w:numPr>
          <w:ilvl w:val="0"/>
          <w:numId w:val="0"/>
        </w:numPr>
        <w:tabs>
          <w:tab w:val="num" w:pos="360"/>
        </w:tabs>
        <w:spacing w:after="0"/>
        <w:jc w:val="both"/>
        <w:rPr>
          <w:rFonts w:ascii="Calibri" w:hAnsi="Calibri" w:cs="Arial"/>
          <w:b/>
          <w:sz w:val="16"/>
          <w:szCs w:val="16"/>
        </w:rPr>
      </w:pPr>
    </w:p>
    <w:p w:rsidR="00570603" w:rsidRPr="0020381B" w:rsidRDefault="00570603" w:rsidP="0061531F">
      <w:pPr>
        <w:pStyle w:val="DfESBullets"/>
        <w:numPr>
          <w:ilvl w:val="0"/>
          <w:numId w:val="0"/>
        </w:numPr>
        <w:tabs>
          <w:tab w:val="num" w:pos="360"/>
        </w:tabs>
        <w:spacing w:after="0"/>
        <w:jc w:val="both"/>
        <w:rPr>
          <w:rFonts w:ascii="Calibri" w:hAnsi="Calibri" w:cs="Arial"/>
          <w:sz w:val="22"/>
          <w:szCs w:val="22"/>
        </w:rPr>
      </w:pPr>
      <w:r w:rsidRPr="0020381B">
        <w:rPr>
          <w:rFonts w:ascii="Calibri" w:hAnsi="Calibri" w:cs="Arial"/>
          <w:b/>
          <w:sz w:val="22"/>
          <w:szCs w:val="22"/>
        </w:rPr>
        <w:t xml:space="preserve">7.   Support, Advice and Guidance for Staff </w:t>
      </w:r>
    </w:p>
    <w:p w:rsidR="00570603" w:rsidRPr="00473870" w:rsidRDefault="00570603" w:rsidP="0061531F">
      <w:pPr>
        <w:ind w:right="26"/>
        <w:jc w:val="both"/>
        <w:rPr>
          <w:rFonts w:ascii="Calibri" w:hAnsi="Calibri" w:cs="Arial"/>
          <w:b/>
          <w:sz w:val="16"/>
          <w:szCs w:val="16"/>
        </w:rPr>
      </w:pPr>
    </w:p>
    <w:p w:rsidR="00570603" w:rsidRPr="0020381B" w:rsidRDefault="00570603" w:rsidP="0061531F">
      <w:pPr>
        <w:ind w:right="26"/>
        <w:jc w:val="both"/>
        <w:rPr>
          <w:rFonts w:ascii="Calibri" w:hAnsi="Calibri" w:cs="Arial"/>
          <w:color w:val="0000FF"/>
          <w:sz w:val="22"/>
          <w:szCs w:val="22"/>
        </w:rPr>
      </w:pPr>
      <w:r w:rsidRPr="0020381B">
        <w:rPr>
          <w:rFonts w:ascii="Calibri" w:hAnsi="Calibri" w:cs="Arial"/>
          <w:sz w:val="22"/>
          <w:szCs w:val="22"/>
        </w:rPr>
        <w:t>Staff will be supported by the senior leadership team, LA and professional associations.</w:t>
      </w:r>
      <w:r w:rsidRPr="0020381B">
        <w:rPr>
          <w:rFonts w:ascii="Calibri" w:hAnsi="Calibri" w:cs="Arial"/>
          <w:color w:val="0000FF"/>
          <w:sz w:val="22"/>
          <w:szCs w:val="22"/>
        </w:rPr>
        <w:t xml:space="preserve"> </w:t>
      </w:r>
    </w:p>
    <w:p w:rsidR="00570603" w:rsidRPr="00473870" w:rsidRDefault="00570603" w:rsidP="0061531F">
      <w:pPr>
        <w:ind w:right="26"/>
        <w:jc w:val="both"/>
        <w:rPr>
          <w:rFonts w:ascii="Calibri" w:hAnsi="Calibri" w:cs="Arial"/>
          <w:color w:val="0000FF"/>
          <w:sz w:val="16"/>
          <w:szCs w:val="16"/>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 xml:space="preserve">The designated person for Safeguarding/Child Protection will be supported by </w:t>
      </w:r>
      <w:r w:rsidR="0042624D">
        <w:rPr>
          <w:rFonts w:ascii="Calibri" w:hAnsi="Calibri" w:cs="Arial"/>
          <w:sz w:val="22"/>
          <w:szCs w:val="22"/>
        </w:rPr>
        <w:t xml:space="preserve">Emma Patterson, </w:t>
      </w:r>
      <w:proofErr w:type="spellStart"/>
      <w:r w:rsidRPr="0020381B">
        <w:rPr>
          <w:rFonts w:ascii="Calibri" w:hAnsi="Calibri" w:cs="Arial"/>
          <w:sz w:val="22"/>
          <w:szCs w:val="22"/>
        </w:rPr>
        <w:t>Headteacher</w:t>
      </w:r>
      <w:proofErr w:type="spellEnd"/>
      <w:r w:rsidRPr="0020381B">
        <w:rPr>
          <w:rFonts w:ascii="Calibri" w:hAnsi="Calibri" w:cs="Arial"/>
          <w:sz w:val="22"/>
          <w:szCs w:val="22"/>
        </w:rPr>
        <w:t>.</w:t>
      </w:r>
    </w:p>
    <w:p w:rsidR="00570603" w:rsidRPr="00473870" w:rsidRDefault="00570603" w:rsidP="0061531F">
      <w:pPr>
        <w:ind w:right="26"/>
        <w:jc w:val="both"/>
        <w:rPr>
          <w:rFonts w:ascii="Calibri" w:hAnsi="Calibri" w:cs="Arial"/>
          <w:b/>
          <w:sz w:val="16"/>
          <w:szCs w:val="16"/>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8.  Related School Policies</w:t>
      </w:r>
    </w:p>
    <w:p w:rsidR="00570603" w:rsidRPr="00473870" w:rsidRDefault="00570603" w:rsidP="0061531F">
      <w:pPr>
        <w:ind w:right="26"/>
        <w:jc w:val="both"/>
        <w:rPr>
          <w:rFonts w:ascii="Calibri" w:hAnsi="Calibri" w:cs="Arial"/>
          <w:sz w:val="16"/>
          <w:szCs w:val="16"/>
        </w:rPr>
      </w:pPr>
      <w:r w:rsidRPr="0020381B">
        <w:rPr>
          <w:rFonts w:ascii="Calibri" w:hAnsi="Calibri" w:cs="Arial"/>
          <w:sz w:val="22"/>
          <w:szCs w:val="22"/>
        </w:rPr>
        <w:t xml:space="preserve"> </w:t>
      </w:r>
    </w:p>
    <w:p w:rsidR="00570603" w:rsidRPr="00570603" w:rsidRDefault="00570603" w:rsidP="0061531F">
      <w:pPr>
        <w:jc w:val="both"/>
        <w:rPr>
          <w:rFonts w:asciiTheme="minorHAnsi" w:hAnsiTheme="minorHAnsi"/>
          <w:sz w:val="22"/>
          <w:szCs w:val="22"/>
        </w:rPr>
      </w:pPr>
      <w:r w:rsidRPr="00570603">
        <w:rPr>
          <w:rFonts w:asciiTheme="minorHAnsi" w:hAnsiTheme="minorHAnsi"/>
          <w:sz w:val="22"/>
          <w:szCs w:val="22"/>
        </w:rPr>
        <w:t>Safeguarding covers more than the contribution made to child protection in relation to individual children.  It is not just about protecting children from deliberate harm, it also relates to other aspects of school life.  A number of related school policies are linked to St Mary’s Safeguarding Policy:</w:t>
      </w:r>
    </w:p>
    <w:p w:rsidR="00570603" w:rsidRPr="00570603" w:rsidRDefault="00570603" w:rsidP="0061531F">
      <w:pPr>
        <w:jc w:val="both"/>
        <w:rPr>
          <w:rFonts w:asciiTheme="minorHAnsi" w:hAnsiTheme="minorHAnsi"/>
          <w:sz w:val="22"/>
          <w:szCs w:val="22"/>
        </w:rPr>
      </w:pPr>
    </w:p>
    <w:p w:rsidR="00570603" w:rsidRPr="00473870" w:rsidRDefault="00570603" w:rsidP="0061531F">
      <w:pPr>
        <w:jc w:val="both"/>
        <w:rPr>
          <w:rFonts w:asciiTheme="minorHAnsi" w:hAnsiTheme="minorHAnsi"/>
          <w:sz w:val="22"/>
          <w:szCs w:val="22"/>
        </w:rPr>
        <w:sectPr w:rsidR="00570603" w:rsidRPr="00473870" w:rsidSect="003061D8">
          <w:type w:val="continuous"/>
          <w:pgSz w:w="11906" w:h="16838"/>
          <w:pgMar w:top="567" w:right="567" w:bottom="567" w:left="567" w:header="709" w:footer="709" w:gutter="0"/>
          <w:cols w:space="708"/>
          <w:docGrid w:linePitch="360"/>
        </w:sectPr>
      </w:pP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Anti-Bullying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Appropriate Physical Contact or Intervention Policy</w:t>
      </w:r>
    </w:p>
    <w:p w:rsidR="00570603" w:rsidRPr="00570603" w:rsidRDefault="00570603" w:rsidP="000B4BB7">
      <w:pPr>
        <w:pStyle w:val="ListParagraph"/>
        <w:numPr>
          <w:ilvl w:val="0"/>
          <w:numId w:val="29"/>
        </w:numPr>
        <w:jc w:val="both"/>
        <w:rPr>
          <w:rFonts w:asciiTheme="minorHAnsi" w:hAnsiTheme="minorHAnsi"/>
          <w:sz w:val="22"/>
          <w:szCs w:val="22"/>
        </w:rPr>
      </w:pPr>
      <w:proofErr w:type="spellStart"/>
      <w:r w:rsidRPr="00570603">
        <w:rPr>
          <w:rFonts w:asciiTheme="minorHAnsi" w:hAnsiTheme="minorHAnsi"/>
          <w:sz w:val="22"/>
          <w:szCs w:val="22"/>
        </w:rPr>
        <w:t>Behaviour</w:t>
      </w:r>
      <w:proofErr w:type="spellEnd"/>
      <w:r w:rsidRPr="00570603">
        <w:rPr>
          <w:rFonts w:asciiTheme="minorHAnsi" w:hAnsiTheme="minorHAnsi"/>
          <w:sz w:val="22"/>
          <w:szCs w:val="22"/>
        </w:rPr>
        <w:t xml:space="preserve">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Complaints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 xml:space="preserve">Drugs </w:t>
      </w:r>
      <w:r w:rsidR="002D66D4">
        <w:rPr>
          <w:rFonts w:asciiTheme="minorHAnsi" w:hAnsiTheme="minorHAnsi"/>
          <w:sz w:val="22"/>
          <w:szCs w:val="22"/>
        </w:rPr>
        <w:t xml:space="preserve">and Alcohol </w:t>
      </w:r>
      <w:r w:rsidRPr="00570603">
        <w:rPr>
          <w:rFonts w:asciiTheme="minorHAnsi" w:hAnsiTheme="minorHAnsi"/>
          <w:sz w:val="22"/>
          <w:szCs w:val="22"/>
        </w:rPr>
        <w:t>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Equality and Diversity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E-safety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Health and Safety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Intimate Care Policy</w:t>
      </w:r>
    </w:p>
    <w:p w:rsidR="00EE65F1" w:rsidRDefault="00EE65F1" w:rsidP="00EE65F1">
      <w:pPr>
        <w:pStyle w:val="ListParagraph"/>
        <w:jc w:val="both"/>
        <w:rPr>
          <w:rFonts w:asciiTheme="minorHAnsi" w:hAnsiTheme="minorHAnsi"/>
          <w:sz w:val="22"/>
          <w:szCs w:val="22"/>
        </w:rPr>
      </w:pP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Looked After Children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Managing Allegations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Managing Medication Policy</w:t>
      </w:r>
    </w:p>
    <w:p w:rsid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Missing Children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Race Equality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Safer recruitment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Self-harm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SEN and Disability Policy</w:t>
      </w:r>
    </w:p>
    <w:p w:rsidR="00570603" w:rsidRPr="00570603" w:rsidRDefault="00570603" w:rsidP="000B4BB7">
      <w:pPr>
        <w:pStyle w:val="ListParagraph"/>
        <w:numPr>
          <w:ilvl w:val="0"/>
          <w:numId w:val="29"/>
        </w:numPr>
        <w:jc w:val="both"/>
        <w:rPr>
          <w:rFonts w:asciiTheme="minorHAnsi" w:hAnsiTheme="minorHAnsi"/>
          <w:sz w:val="22"/>
          <w:szCs w:val="22"/>
        </w:rPr>
      </w:pPr>
      <w:r w:rsidRPr="00570603">
        <w:rPr>
          <w:rFonts w:asciiTheme="minorHAnsi" w:hAnsiTheme="minorHAnsi"/>
          <w:sz w:val="22"/>
          <w:szCs w:val="22"/>
        </w:rPr>
        <w:t>Sex and Relationship Education Policy</w:t>
      </w:r>
    </w:p>
    <w:p w:rsidR="00570603" w:rsidRPr="002D66D4" w:rsidRDefault="00570603" w:rsidP="0061531F">
      <w:pPr>
        <w:pStyle w:val="ListParagraph"/>
        <w:numPr>
          <w:ilvl w:val="0"/>
          <w:numId w:val="29"/>
        </w:numPr>
        <w:jc w:val="both"/>
        <w:rPr>
          <w:rFonts w:asciiTheme="minorHAnsi" w:hAnsiTheme="minorHAnsi"/>
          <w:sz w:val="22"/>
          <w:szCs w:val="22"/>
        </w:rPr>
        <w:sectPr w:rsidR="00570603" w:rsidRPr="002D66D4" w:rsidSect="00570603">
          <w:type w:val="continuous"/>
          <w:pgSz w:w="11906" w:h="16838"/>
          <w:pgMar w:top="567" w:right="567" w:bottom="567" w:left="567" w:header="709" w:footer="709" w:gutter="0"/>
          <w:cols w:num="2" w:space="708"/>
          <w:docGrid w:linePitch="360"/>
        </w:sectPr>
      </w:pPr>
      <w:r w:rsidRPr="00570603">
        <w:rPr>
          <w:rFonts w:asciiTheme="minorHAnsi" w:hAnsiTheme="minorHAnsi"/>
          <w:sz w:val="22"/>
          <w:szCs w:val="22"/>
        </w:rPr>
        <w:t>Whistleblowing Policy</w:t>
      </w:r>
    </w:p>
    <w:p w:rsidR="00570603" w:rsidRPr="00570603" w:rsidRDefault="00570603" w:rsidP="0061531F">
      <w:pPr>
        <w:jc w:val="both"/>
        <w:rPr>
          <w:rFonts w:asciiTheme="minorHAnsi" w:hAnsiTheme="minorHAnsi"/>
          <w:b/>
          <w:sz w:val="22"/>
          <w:szCs w:val="22"/>
        </w:rPr>
      </w:pPr>
      <w:r w:rsidRPr="00570603">
        <w:rPr>
          <w:rFonts w:asciiTheme="minorHAnsi" w:hAnsiTheme="minorHAnsi"/>
          <w:b/>
          <w:sz w:val="22"/>
          <w:szCs w:val="22"/>
        </w:rPr>
        <w:t xml:space="preserve">Confidentiality </w:t>
      </w:r>
    </w:p>
    <w:p w:rsidR="00570603" w:rsidRPr="00C0428F" w:rsidRDefault="00570603" w:rsidP="0061531F">
      <w:pPr>
        <w:jc w:val="both"/>
        <w:rPr>
          <w:rFonts w:asciiTheme="minorHAnsi" w:hAnsiTheme="minorHAnsi"/>
          <w:sz w:val="18"/>
          <w:szCs w:val="18"/>
        </w:rPr>
      </w:pPr>
    </w:p>
    <w:p w:rsidR="00570603" w:rsidRDefault="00570603" w:rsidP="0061531F">
      <w:pPr>
        <w:jc w:val="both"/>
        <w:rPr>
          <w:rFonts w:asciiTheme="minorHAnsi" w:hAnsiTheme="minorHAnsi"/>
          <w:sz w:val="22"/>
          <w:szCs w:val="22"/>
        </w:rPr>
      </w:pPr>
      <w:r w:rsidRPr="00570603">
        <w:rPr>
          <w:rFonts w:asciiTheme="minorHAnsi" w:hAnsiTheme="minorHAnsi"/>
          <w:sz w:val="22"/>
          <w:szCs w:val="22"/>
        </w:rPr>
        <w:t xml:space="preserve">The school has </w:t>
      </w:r>
      <w:r>
        <w:rPr>
          <w:rFonts w:asciiTheme="minorHAnsi" w:hAnsiTheme="minorHAnsi"/>
          <w:sz w:val="22"/>
          <w:szCs w:val="22"/>
        </w:rPr>
        <w:t>regard to ‘</w:t>
      </w:r>
      <w:r w:rsidRPr="00570603">
        <w:rPr>
          <w:rFonts w:asciiTheme="minorHAnsi" w:hAnsiTheme="minorHAnsi"/>
          <w:sz w:val="22"/>
          <w:szCs w:val="22"/>
        </w:rPr>
        <w:t>Information Sharing: Practition</w:t>
      </w:r>
      <w:r>
        <w:rPr>
          <w:rFonts w:asciiTheme="minorHAnsi" w:hAnsiTheme="minorHAnsi"/>
          <w:sz w:val="22"/>
          <w:szCs w:val="22"/>
        </w:rPr>
        <w:t>er’s guide’</w:t>
      </w:r>
      <w:r w:rsidRPr="00570603">
        <w:rPr>
          <w:rFonts w:asciiTheme="minorHAnsi" w:hAnsiTheme="minorHAnsi"/>
          <w:sz w:val="22"/>
          <w:szCs w:val="22"/>
        </w:rPr>
        <w:t xml:space="preserve"> HM Government, 2006: </w:t>
      </w:r>
      <w:hyperlink r:id="rId10" w:history="1">
        <w:r w:rsidRPr="00570603">
          <w:rPr>
            <w:rStyle w:val="Hyperlink"/>
            <w:rFonts w:asciiTheme="minorHAnsi" w:hAnsiTheme="minorHAnsi"/>
            <w:color w:val="auto"/>
            <w:sz w:val="22"/>
            <w:szCs w:val="22"/>
            <w:u w:val="none"/>
          </w:rPr>
          <w:t>www.ecm.gov.uk/deliveringservices/informationsharing</w:t>
        </w:r>
      </w:hyperlink>
      <w:r w:rsidRPr="00570603">
        <w:rPr>
          <w:rFonts w:asciiTheme="minorHAnsi" w:hAnsiTheme="minorHAnsi"/>
          <w:sz w:val="22"/>
          <w:szCs w:val="22"/>
        </w:rPr>
        <w:t>.</w:t>
      </w:r>
    </w:p>
    <w:p w:rsidR="00570603" w:rsidRPr="00570603" w:rsidRDefault="00570603" w:rsidP="0061531F">
      <w:pPr>
        <w:jc w:val="both"/>
        <w:rPr>
          <w:rFonts w:asciiTheme="minorHAnsi" w:hAnsiTheme="minorHAnsi"/>
          <w:sz w:val="22"/>
          <w:szCs w:val="22"/>
        </w:rPr>
      </w:pPr>
    </w:p>
    <w:p w:rsidR="00570603" w:rsidRPr="00570603" w:rsidRDefault="00570603" w:rsidP="0061531F">
      <w:pPr>
        <w:jc w:val="both"/>
        <w:rPr>
          <w:rFonts w:asciiTheme="minorHAnsi" w:hAnsiTheme="minorHAnsi"/>
          <w:sz w:val="22"/>
          <w:szCs w:val="22"/>
        </w:rPr>
      </w:pPr>
      <w:r w:rsidRPr="00570603">
        <w:rPr>
          <w:rFonts w:asciiTheme="minorHAnsi" w:hAnsiTheme="minorHAnsi"/>
          <w:sz w:val="22"/>
          <w:szCs w:val="22"/>
        </w:rPr>
        <w:t>“Where there is a concern that the child may be suffering or is at risk of suffering significant harm, the child’s safety and welfare must be the overriding consideration.”</w:t>
      </w:r>
    </w:p>
    <w:p w:rsidR="00570603" w:rsidRPr="00570603" w:rsidRDefault="00570603" w:rsidP="0061531F">
      <w:pPr>
        <w:jc w:val="both"/>
        <w:rPr>
          <w:rFonts w:asciiTheme="minorHAnsi" w:hAnsiTheme="minorHAnsi"/>
          <w:sz w:val="22"/>
          <w:szCs w:val="22"/>
        </w:rPr>
      </w:pPr>
    </w:p>
    <w:p w:rsidR="00570603" w:rsidRPr="00570603" w:rsidRDefault="00570603" w:rsidP="0061531F">
      <w:pPr>
        <w:jc w:val="both"/>
        <w:rPr>
          <w:rFonts w:asciiTheme="minorHAnsi" w:hAnsiTheme="minorHAnsi"/>
          <w:sz w:val="22"/>
          <w:szCs w:val="22"/>
        </w:rPr>
      </w:pPr>
      <w:r w:rsidRPr="00570603">
        <w:rPr>
          <w:rFonts w:asciiTheme="minorHAnsi" w:hAnsiTheme="minorHAnsi"/>
          <w:sz w:val="22"/>
          <w:szCs w:val="22"/>
        </w:rPr>
        <w:t>The School should have a clear and explicit confidentiality policy.</w:t>
      </w:r>
    </w:p>
    <w:p w:rsidR="00570603" w:rsidRPr="00570603" w:rsidRDefault="00570603" w:rsidP="0061531F">
      <w:pPr>
        <w:jc w:val="both"/>
        <w:rPr>
          <w:rFonts w:asciiTheme="minorHAnsi" w:hAnsiTheme="minorHAnsi"/>
          <w:sz w:val="22"/>
          <w:szCs w:val="22"/>
        </w:rPr>
      </w:pPr>
      <w:r w:rsidRPr="00570603">
        <w:rPr>
          <w:rFonts w:asciiTheme="minorHAnsi" w:hAnsiTheme="minorHAnsi"/>
          <w:sz w:val="22"/>
          <w:szCs w:val="22"/>
        </w:rPr>
        <w:t>The school policy should indicate:</w:t>
      </w:r>
    </w:p>
    <w:p w:rsidR="00570603" w:rsidRPr="00570603" w:rsidRDefault="00570603" w:rsidP="000B4BB7">
      <w:pPr>
        <w:pStyle w:val="ListParagraph"/>
        <w:numPr>
          <w:ilvl w:val="0"/>
          <w:numId w:val="30"/>
        </w:numPr>
        <w:jc w:val="both"/>
        <w:rPr>
          <w:rFonts w:asciiTheme="minorHAnsi" w:hAnsiTheme="minorHAnsi"/>
          <w:sz w:val="22"/>
          <w:szCs w:val="22"/>
        </w:rPr>
      </w:pPr>
      <w:r w:rsidRPr="00570603">
        <w:rPr>
          <w:rFonts w:asciiTheme="minorHAnsi" w:hAnsiTheme="minorHAnsi"/>
          <w:sz w:val="22"/>
          <w:szCs w:val="22"/>
        </w:rPr>
        <w:t>When information must be shared with police and Social Care where the child/young person is/ may be at risk of significant harm</w:t>
      </w:r>
    </w:p>
    <w:p w:rsidR="00570603" w:rsidRPr="00570603" w:rsidRDefault="00570603" w:rsidP="000B4BB7">
      <w:pPr>
        <w:pStyle w:val="ListParagraph"/>
        <w:numPr>
          <w:ilvl w:val="0"/>
          <w:numId w:val="30"/>
        </w:numPr>
        <w:jc w:val="both"/>
        <w:rPr>
          <w:rFonts w:asciiTheme="minorHAnsi" w:hAnsiTheme="minorHAnsi"/>
          <w:sz w:val="22"/>
          <w:szCs w:val="22"/>
        </w:rPr>
      </w:pPr>
      <w:r w:rsidRPr="00570603">
        <w:rPr>
          <w:rFonts w:asciiTheme="minorHAnsi" w:hAnsiTheme="minorHAnsi"/>
          <w:sz w:val="22"/>
          <w:szCs w:val="22"/>
        </w:rPr>
        <w:t xml:space="preserve">When the pupil’s and/or parent’s confidentiality must not be breached </w:t>
      </w:r>
    </w:p>
    <w:p w:rsidR="00570603" w:rsidRPr="00570603" w:rsidRDefault="00570603" w:rsidP="000B4BB7">
      <w:pPr>
        <w:pStyle w:val="ListParagraph"/>
        <w:numPr>
          <w:ilvl w:val="0"/>
          <w:numId w:val="30"/>
        </w:numPr>
        <w:jc w:val="both"/>
        <w:rPr>
          <w:rFonts w:asciiTheme="minorHAnsi" w:hAnsiTheme="minorHAnsi"/>
          <w:sz w:val="22"/>
          <w:szCs w:val="22"/>
        </w:rPr>
      </w:pPr>
      <w:r w:rsidRPr="00570603">
        <w:rPr>
          <w:rFonts w:asciiTheme="minorHAnsi" w:hAnsiTheme="minorHAnsi"/>
          <w:sz w:val="22"/>
          <w:szCs w:val="22"/>
        </w:rPr>
        <w:t>That information is shared on a need to know basis</w:t>
      </w:r>
    </w:p>
    <w:p w:rsidR="00570603" w:rsidRPr="0020381B" w:rsidRDefault="00570603" w:rsidP="0061531F">
      <w:pPr>
        <w:jc w:val="both"/>
        <w:rPr>
          <w:rFonts w:ascii="Calibri" w:hAnsi="Calibri" w:cs="Arial"/>
          <w:b/>
          <w:sz w:val="22"/>
          <w:szCs w:val="22"/>
        </w:rPr>
      </w:pPr>
    </w:p>
    <w:p w:rsidR="00570603" w:rsidRPr="0020381B" w:rsidRDefault="00570603" w:rsidP="0061531F">
      <w:pPr>
        <w:jc w:val="both"/>
        <w:rPr>
          <w:rFonts w:ascii="Calibri" w:hAnsi="Calibri" w:cs="Arial"/>
          <w:b/>
          <w:sz w:val="22"/>
          <w:szCs w:val="22"/>
        </w:rPr>
      </w:pPr>
      <w:r w:rsidRPr="0020381B">
        <w:rPr>
          <w:rFonts w:ascii="Calibri" w:hAnsi="Calibri" w:cs="Arial"/>
          <w:b/>
          <w:sz w:val="22"/>
          <w:szCs w:val="22"/>
        </w:rPr>
        <w:t>9. Pupil Information</w:t>
      </w:r>
    </w:p>
    <w:p w:rsidR="00570603" w:rsidRPr="00C0428F" w:rsidRDefault="00570603" w:rsidP="0061531F">
      <w:pPr>
        <w:ind w:left="360"/>
        <w:jc w:val="both"/>
        <w:rPr>
          <w:rFonts w:ascii="Calibri" w:hAnsi="Calibri" w:cs="Arial"/>
          <w:i/>
          <w:sz w:val="18"/>
          <w:szCs w:val="18"/>
        </w:rPr>
      </w:pPr>
    </w:p>
    <w:p w:rsidR="00570603" w:rsidRPr="0020381B" w:rsidRDefault="00570603" w:rsidP="0061531F">
      <w:pPr>
        <w:jc w:val="both"/>
        <w:rPr>
          <w:rFonts w:ascii="Calibri" w:hAnsi="Calibri" w:cs="Arial"/>
          <w:sz w:val="22"/>
          <w:szCs w:val="22"/>
        </w:rPr>
      </w:pPr>
      <w:r w:rsidRPr="0020381B">
        <w:rPr>
          <w:rFonts w:ascii="Calibri" w:hAnsi="Calibri" w:cs="Arial"/>
          <w:sz w:val="22"/>
          <w:szCs w:val="22"/>
        </w:rPr>
        <w:t xml:space="preserve">Our school will </w:t>
      </w:r>
      <w:proofErr w:type="spellStart"/>
      <w:r w:rsidRPr="0020381B">
        <w:rPr>
          <w:rFonts w:ascii="Calibri" w:hAnsi="Calibri" w:cs="Arial"/>
          <w:sz w:val="22"/>
          <w:szCs w:val="22"/>
        </w:rPr>
        <w:t>endeavour</w:t>
      </w:r>
      <w:proofErr w:type="spellEnd"/>
      <w:r w:rsidRPr="0020381B">
        <w:rPr>
          <w:rFonts w:ascii="Calibri" w:hAnsi="Calibri" w:cs="Arial"/>
          <w:sz w:val="22"/>
          <w:szCs w:val="22"/>
        </w:rPr>
        <w:t xml:space="preserve"> to keep up to date and accurate information</w:t>
      </w:r>
      <w:r w:rsidRPr="0020381B">
        <w:rPr>
          <w:rFonts w:ascii="Calibri" w:hAnsi="Calibri" w:cs="Arial"/>
          <w:color w:val="FF0000"/>
          <w:sz w:val="22"/>
          <w:szCs w:val="22"/>
        </w:rPr>
        <w:t xml:space="preserve"> </w:t>
      </w:r>
      <w:r w:rsidRPr="0020381B">
        <w:rPr>
          <w:rFonts w:ascii="Calibri" w:hAnsi="Calibri" w:cs="Arial"/>
          <w:sz w:val="22"/>
          <w:szCs w:val="22"/>
        </w:rPr>
        <w:t>in order to keep children safe and provide appropriate care for them the school requires accurate and up to date information regarding:</w:t>
      </w:r>
    </w:p>
    <w:p w:rsidR="00570603" w:rsidRPr="0020381B"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t xml:space="preserve">names and contact details of persons with whom the child normally lives </w:t>
      </w:r>
    </w:p>
    <w:p w:rsidR="00570603" w:rsidRPr="0020381B"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t>names and contact details of all persons with parental responsibility (if different from above)</w:t>
      </w:r>
    </w:p>
    <w:p w:rsidR="00570603" w:rsidRPr="0020381B"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t>emergency contact details (if different from above)</w:t>
      </w:r>
    </w:p>
    <w:p w:rsidR="00570603" w:rsidRPr="0020381B"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lastRenderedPageBreak/>
        <w:t xml:space="preserve">details of any persons </w:t>
      </w:r>
      <w:proofErr w:type="spellStart"/>
      <w:r w:rsidRPr="0020381B">
        <w:rPr>
          <w:rFonts w:ascii="Calibri" w:hAnsi="Calibri" w:cs="Arial"/>
          <w:sz w:val="22"/>
          <w:szCs w:val="22"/>
        </w:rPr>
        <w:t>authorised</w:t>
      </w:r>
      <w:proofErr w:type="spellEnd"/>
      <w:r w:rsidRPr="0020381B">
        <w:rPr>
          <w:rFonts w:ascii="Calibri" w:hAnsi="Calibri" w:cs="Arial"/>
          <w:sz w:val="22"/>
          <w:szCs w:val="22"/>
        </w:rPr>
        <w:t xml:space="preserve"> to collect the child from school (if different from above)</w:t>
      </w:r>
    </w:p>
    <w:p w:rsidR="00570603" w:rsidRPr="0020381B" w:rsidRDefault="00570603" w:rsidP="000B4BB7">
      <w:pPr>
        <w:numPr>
          <w:ilvl w:val="0"/>
          <w:numId w:val="11"/>
        </w:numPr>
        <w:jc w:val="both"/>
        <w:rPr>
          <w:rFonts w:ascii="Calibri" w:hAnsi="Calibri" w:cs="Arial"/>
          <w:sz w:val="22"/>
          <w:szCs w:val="22"/>
        </w:rPr>
      </w:pPr>
      <w:proofErr w:type="gramStart"/>
      <w:r w:rsidRPr="0020381B">
        <w:rPr>
          <w:rFonts w:ascii="Calibri" w:hAnsi="Calibri" w:cs="Arial"/>
          <w:sz w:val="22"/>
          <w:szCs w:val="22"/>
        </w:rPr>
        <w:t>any</w:t>
      </w:r>
      <w:proofErr w:type="gramEnd"/>
      <w:r w:rsidRPr="0020381B">
        <w:rPr>
          <w:rFonts w:ascii="Calibri" w:hAnsi="Calibri" w:cs="Arial"/>
          <w:sz w:val="22"/>
          <w:szCs w:val="22"/>
        </w:rPr>
        <w:t xml:space="preserve"> relevant court orders in place including those which affect any person’s access to the child (e.g. Residence Order, Contact Order, Care Order, Injunctions etc.) </w:t>
      </w:r>
    </w:p>
    <w:p w:rsidR="00570603" w:rsidRPr="0020381B"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t>if the child is or has been on a Child Protection Plan or subject to a care plan</w:t>
      </w:r>
    </w:p>
    <w:p w:rsidR="00570603" w:rsidRPr="0020381B" w:rsidRDefault="00570603" w:rsidP="000B4BB7">
      <w:pPr>
        <w:numPr>
          <w:ilvl w:val="0"/>
          <w:numId w:val="11"/>
        </w:numPr>
        <w:jc w:val="both"/>
        <w:rPr>
          <w:rFonts w:ascii="Calibri" w:hAnsi="Calibri" w:cs="Arial"/>
          <w:sz w:val="22"/>
          <w:szCs w:val="22"/>
        </w:rPr>
      </w:pPr>
      <w:proofErr w:type="gramStart"/>
      <w:r w:rsidRPr="0020381B">
        <w:rPr>
          <w:rFonts w:ascii="Calibri" w:hAnsi="Calibri" w:cs="Arial"/>
          <w:sz w:val="22"/>
          <w:szCs w:val="22"/>
        </w:rPr>
        <w:t>name</w:t>
      </w:r>
      <w:proofErr w:type="gramEnd"/>
      <w:r w:rsidRPr="0020381B">
        <w:rPr>
          <w:rFonts w:ascii="Calibri" w:hAnsi="Calibri" w:cs="Arial"/>
          <w:sz w:val="22"/>
          <w:szCs w:val="22"/>
        </w:rPr>
        <w:t xml:space="preserve"> and contact detail of G.P.</w:t>
      </w:r>
    </w:p>
    <w:p w:rsidR="00570603" w:rsidRDefault="00570603" w:rsidP="000B4BB7">
      <w:pPr>
        <w:numPr>
          <w:ilvl w:val="0"/>
          <w:numId w:val="11"/>
        </w:numPr>
        <w:jc w:val="both"/>
        <w:rPr>
          <w:rFonts w:ascii="Calibri" w:hAnsi="Calibri" w:cs="Arial"/>
          <w:sz w:val="22"/>
          <w:szCs w:val="22"/>
        </w:rPr>
      </w:pPr>
      <w:r w:rsidRPr="0020381B">
        <w:rPr>
          <w:rFonts w:ascii="Calibri" w:hAnsi="Calibri" w:cs="Arial"/>
          <w:sz w:val="22"/>
          <w:szCs w:val="22"/>
        </w:rPr>
        <w:t xml:space="preserve">any other factors which may impact on the safety and welfare of the child </w:t>
      </w:r>
    </w:p>
    <w:p w:rsidR="00570603" w:rsidRPr="0020381B" w:rsidRDefault="00570603" w:rsidP="0061531F">
      <w:pPr>
        <w:ind w:left="720"/>
        <w:jc w:val="both"/>
        <w:rPr>
          <w:rFonts w:ascii="Calibri" w:hAnsi="Calibri" w:cs="Arial"/>
          <w:sz w:val="22"/>
          <w:szCs w:val="22"/>
        </w:rPr>
      </w:pPr>
    </w:p>
    <w:p w:rsidR="00570603" w:rsidRPr="0020381B" w:rsidRDefault="00570603" w:rsidP="0061531F">
      <w:pPr>
        <w:jc w:val="both"/>
        <w:rPr>
          <w:rFonts w:ascii="Calibri" w:hAnsi="Calibri" w:cs="Arial"/>
          <w:b/>
          <w:sz w:val="22"/>
          <w:szCs w:val="22"/>
        </w:rPr>
      </w:pPr>
      <w:r w:rsidRPr="0020381B">
        <w:rPr>
          <w:rFonts w:ascii="Calibri" w:hAnsi="Calibri" w:cs="Arial"/>
          <w:b/>
          <w:sz w:val="22"/>
          <w:szCs w:val="22"/>
        </w:rPr>
        <w:t>10. Roles and Responsibilities</w:t>
      </w:r>
    </w:p>
    <w:p w:rsidR="00570603" w:rsidRPr="00C0428F" w:rsidRDefault="00570603" w:rsidP="0061531F">
      <w:pPr>
        <w:ind w:right="26"/>
        <w:jc w:val="both"/>
        <w:rPr>
          <w:rFonts w:ascii="Calibri" w:hAnsi="Calibri" w:cs="Arial"/>
          <w:b/>
          <w:i/>
          <w:sz w:val="18"/>
          <w:szCs w:val="18"/>
        </w:rPr>
      </w:pPr>
    </w:p>
    <w:p w:rsidR="00570603" w:rsidRPr="0020381B" w:rsidRDefault="00570603" w:rsidP="0061531F">
      <w:pPr>
        <w:ind w:right="26"/>
        <w:jc w:val="both"/>
        <w:rPr>
          <w:rFonts w:ascii="Calibri" w:hAnsi="Calibri" w:cs="Arial"/>
          <w:b/>
          <w:i/>
          <w:sz w:val="22"/>
          <w:szCs w:val="22"/>
        </w:rPr>
      </w:pPr>
      <w:r w:rsidRPr="0020381B">
        <w:rPr>
          <w:rFonts w:ascii="Calibri" w:hAnsi="Calibri" w:cs="Arial"/>
          <w:b/>
          <w:i/>
          <w:sz w:val="22"/>
          <w:szCs w:val="22"/>
        </w:rPr>
        <w:t>Our Governing Body</w:t>
      </w:r>
      <w:r w:rsidRPr="0020381B">
        <w:rPr>
          <w:rFonts w:ascii="Calibri" w:hAnsi="Calibri" w:cs="Arial"/>
          <w:i/>
          <w:sz w:val="22"/>
          <w:szCs w:val="22"/>
        </w:rPr>
        <w:t xml:space="preserve"> </w:t>
      </w:r>
      <w:r w:rsidRPr="0020381B">
        <w:rPr>
          <w:rFonts w:ascii="Calibri" w:hAnsi="Calibri" w:cs="Arial"/>
          <w:b/>
          <w:i/>
          <w:sz w:val="22"/>
          <w:szCs w:val="22"/>
        </w:rPr>
        <w:t>will ensure that:</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lang w:val="en-GB"/>
        </w:rPr>
        <w:t xml:space="preserve">That our school complies with its duties under legislation. With regard to </w:t>
      </w:r>
      <w:r w:rsidRPr="0020381B">
        <w:rPr>
          <w:rFonts w:ascii="Calibri" w:hAnsi="Calibri" w:cs="Arial"/>
          <w:i/>
          <w:sz w:val="22"/>
          <w:szCs w:val="22"/>
          <w:lang w:val="en-GB"/>
        </w:rPr>
        <w:t>Keeping Children Safe in Education</w:t>
      </w:r>
      <w:r w:rsidRPr="0020381B">
        <w:rPr>
          <w:rFonts w:ascii="Calibri" w:hAnsi="Calibri" w:cs="Arial"/>
          <w:sz w:val="22"/>
          <w:szCs w:val="22"/>
          <w:lang w:val="en-GB"/>
        </w:rPr>
        <w:t xml:space="preserve"> </w:t>
      </w:r>
      <w:r w:rsidR="00FD2D10">
        <w:rPr>
          <w:rFonts w:ascii="Calibri" w:hAnsi="Calibri" w:cs="Arial"/>
          <w:i/>
          <w:sz w:val="22"/>
          <w:szCs w:val="22"/>
          <w:lang w:val="en-GB"/>
        </w:rPr>
        <w:t>2020</w:t>
      </w:r>
      <w:r w:rsidRPr="0020381B">
        <w:rPr>
          <w:rFonts w:ascii="Calibri" w:hAnsi="Calibri" w:cs="Arial"/>
          <w:sz w:val="22"/>
          <w:szCs w:val="22"/>
          <w:lang w:val="en-GB"/>
        </w:rPr>
        <w:t xml:space="preserve"> guidance they will ensure that the policies, procedures and training in</w:t>
      </w:r>
      <w:r w:rsidRPr="0020381B">
        <w:rPr>
          <w:rFonts w:ascii="Calibri" w:hAnsi="Calibri" w:cs="Arial"/>
          <w:bCs/>
          <w:sz w:val="22"/>
          <w:szCs w:val="22"/>
          <w:lang w:val="en-GB"/>
        </w:rPr>
        <w:t xml:space="preserve"> St Mary’s Catholic School</w:t>
      </w:r>
      <w:r w:rsidRPr="0020381B">
        <w:rPr>
          <w:rFonts w:ascii="Calibri" w:hAnsi="Calibri" w:cs="Arial"/>
          <w:sz w:val="22"/>
          <w:szCs w:val="22"/>
          <w:lang w:val="en-GB"/>
        </w:rPr>
        <w:t xml:space="preserve"> are effective and comply with the law at all times.</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lang w:val="en-GB"/>
        </w:rPr>
        <w:t xml:space="preserve">That our school contributes to inter-agency working in line with statutory guidance </w:t>
      </w:r>
      <w:r w:rsidRPr="0020381B">
        <w:rPr>
          <w:rFonts w:ascii="Calibri" w:hAnsi="Calibri" w:cs="Arial"/>
          <w:i/>
          <w:iCs/>
          <w:sz w:val="22"/>
          <w:szCs w:val="22"/>
          <w:lang w:val="en-GB"/>
        </w:rPr>
        <w:t xml:space="preserve">Working Together to Safeguard Children </w:t>
      </w:r>
      <w:r w:rsidR="00B0647D">
        <w:rPr>
          <w:rFonts w:ascii="Calibri" w:hAnsi="Calibri" w:cs="Arial"/>
          <w:i/>
          <w:iCs/>
          <w:sz w:val="22"/>
          <w:szCs w:val="22"/>
          <w:lang w:val="en-GB"/>
        </w:rPr>
        <w:t>2018</w:t>
      </w:r>
      <w:r w:rsidRPr="0020381B">
        <w:rPr>
          <w:rFonts w:ascii="Calibri" w:hAnsi="Calibri" w:cs="Arial"/>
          <w:sz w:val="22"/>
          <w:szCs w:val="22"/>
          <w:lang w:val="en-GB"/>
        </w:rPr>
        <w:t xml:space="preserve">.  This includes 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 assessment. </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rPr>
        <w:t>That the school’s</w:t>
      </w:r>
      <w:r w:rsidRPr="0020381B">
        <w:rPr>
          <w:rFonts w:ascii="Calibri" w:hAnsi="Calibri" w:cs="Arial"/>
          <w:sz w:val="22"/>
          <w:szCs w:val="22"/>
          <w:lang w:val="en-GB"/>
        </w:rPr>
        <w:t xml:space="preserve"> safeguarding arrangements take into account the procedures and practice of Newcastle Local Authority as part of the inter-agency safeguarding procedures set up by the Newcastle Safeguarding Children Board. </w:t>
      </w:r>
    </w:p>
    <w:p w:rsidR="00570603" w:rsidRPr="0020381B" w:rsidRDefault="00570603" w:rsidP="000B4BB7">
      <w:pPr>
        <w:numPr>
          <w:ilvl w:val="0"/>
          <w:numId w:val="23"/>
        </w:numPr>
        <w:autoSpaceDE w:val="0"/>
        <w:autoSpaceDN w:val="0"/>
        <w:adjustRightInd w:val="0"/>
        <w:jc w:val="both"/>
        <w:rPr>
          <w:rFonts w:ascii="Calibri" w:hAnsi="Calibri" w:cs="Arial"/>
          <w:color w:val="000000"/>
          <w:sz w:val="22"/>
          <w:szCs w:val="22"/>
          <w:lang w:val="en-GB" w:eastAsia="en-GB"/>
        </w:rPr>
      </w:pPr>
      <w:r w:rsidRPr="0020381B">
        <w:rPr>
          <w:rFonts w:ascii="Calibri" w:hAnsi="Calibri" w:cs="Arial"/>
          <w:color w:val="000000"/>
          <w:sz w:val="22"/>
          <w:szCs w:val="22"/>
          <w:lang w:val="en-GB" w:eastAsia="en-GB"/>
        </w:rPr>
        <w:t xml:space="preserve">A chair of governors will liaise with the local authority and/or partner agencies on issues of child protection and in the event of allegations of abuse made against the </w:t>
      </w:r>
      <w:proofErr w:type="spellStart"/>
      <w:r w:rsidRPr="0020381B">
        <w:rPr>
          <w:rFonts w:ascii="Calibri" w:hAnsi="Calibri" w:cs="Arial"/>
          <w:color w:val="000000"/>
          <w:sz w:val="22"/>
          <w:szCs w:val="22"/>
          <w:lang w:val="en-GB" w:eastAsia="en-GB"/>
        </w:rPr>
        <w:t>Headteacher</w:t>
      </w:r>
      <w:proofErr w:type="spellEnd"/>
      <w:r w:rsidRPr="0020381B">
        <w:rPr>
          <w:rFonts w:ascii="Calibri" w:hAnsi="Calibri" w:cs="Arial"/>
          <w:color w:val="000000"/>
          <w:sz w:val="22"/>
          <w:szCs w:val="22"/>
          <w:lang w:val="en-GB" w:eastAsia="en-GB"/>
        </w:rPr>
        <w:t>.</w:t>
      </w:r>
    </w:p>
    <w:p w:rsidR="00570603" w:rsidRPr="0020381B" w:rsidRDefault="00570603" w:rsidP="000B4BB7">
      <w:pPr>
        <w:numPr>
          <w:ilvl w:val="0"/>
          <w:numId w:val="23"/>
        </w:numPr>
        <w:autoSpaceDE w:val="0"/>
        <w:autoSpaceDN w:val="0"/>
        <w:adjustRightInd w:val="0"/>
        <w:jc w:val="both"/>
        <w:rPr>
          <w:rFonts w:ascii="Calibri" w:hAnsi="Calibri" w:cs="Arial"/>
          <w:color w:val="000000"/>
          <w:sz w:val="22"/>
          <w:szCs w:val="22"/>
          <w:lang w:val="en-GB" w:eastAsia="en-GB"/>
        </w:rPr>
      </w:pPr>
      <w:r w:rsidRPr="0020381B">
        <w:rPr>
          <w:rFonts w:ascii="Calibri" w:hAnsi="Calibri" w:cs="Arial"/>
          <w:color w:val="000000"/>
          <w:sz w:val="22"/>
          <w:szCs w:val="22"/>
          <w:lang w:val="en-GB" w:eastAsia="en-GB"/>
        </w:rPr>
        <w:t>There is an effective child protection policy in place together with a staff behaviour policy (code of conduct). Both should be provided to all staff – including temporary staff and volunteers – on induction. The child protection policy should describe procedures which are in accordance with government guidance and refer to locally agreed inter-agency procedures put in place by the LSCB, be updated annually, and be available publicly via the school website.</w:t>
      </w:r>
    </w:p>
    <w:p w:rsidR="00570603" w:rsidRPr="0020381B" w:rsidRDefault="00570603" w:rsidP="000B4BB7">
      <w:pPr>
        <w:numPr>
          <w:ilvl w:val="0"/>
          <w:numId w:val="23"/>
        </w:numPr>
        <w:autoSpaceDE w:val="0"/>
        <w:autoSpaceDN w:val="0"/>
        <w:adjustRightInd w:val="0"/>
        <w:jc w:val="both"/>
        <w:rPr>
          <w:rFonts w:ascii="Calibri" w:hAnsi="Calibri" w:cs="Arial"/>
          <w:color w:val="000000"/>
          <w:sz w:val="22"/>
          <w:szCs w:val="22"/>
          <w:lang w:val="en-GB" w:eastAsia="en-GB"/>
        </w:rPr>
      </w:pPr>
      <w:r w:rsidRPr="0020381B">
        <w:rPr>
          <w:rFonts w:ascii="Calibri" w:hAnsi="Calibri" w:cs="Arial"/>
          <w:color w:val="000000"/>
          <w:sz w:val="22"/>
          <w:szCs w:val="22"/>
          <w:lang w:val="en-GB" w:eastAsia="en-GB"/>
        </w:rPr>
        <w:t xml:space="preserve">The </w:t>
      </w:r>
      <w:proofErr w:type="spellStart"/>
      <w:r w:rsidRPr="0020381B">
        <w:rPr>
          <w:rFonts w:ascii="Calibri" w:hAnsi="Calibri" w:cs="Arial"/>
          <w:color w:val="000000"/>
          <w:sz w:val="22"/>
          <w:szCs w:val="22"/>
          <w:lang w:val="en-GB" w:eastAsia="en-GB"/>
        </w:rPr>
        <w:t>Headteacher</w:t>
      </w:r>
      <w:proofErr w:type="spellEnd"/>
      <w:r w:rsidRPr="0020381B">
        <w:rPr>
          <w:rFonts w:ascii="Calibri" w:hAnsi="Calibri" w:cs="Arial"/>
          <w:color w:val="000000"/>
          <w:sz w:val="22"/>
          <w:szCs w:val="22"/>
          <w:lang w:val="en-GB" w:eastAsia="en-GB"/>
        </w:rPr>
        <w:t xml:space="preserve"> will ensure that the policies and procedures adopted by governing body, particularly concerning referrals of cases of suspected abuse and neglect, are followed by all staff.</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lang w:val="en-GB"/>
        </w:rPr>
        <w:t>Appoint members of staff of the school’s leadership team to the role of designated safeguarding lead.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lang w:val="en-GB"/>
        </w:rPr>
        <w:t>Will consider how children may be taught about safeguarding, including online, through teaching and learning opportunities, as part of providing a broad and balanced curriculum. This may include covering relevant issues through personal, social health and economic education (PSHE), and/or – for maintained schools and colleges – through sex and relationship education (SRE).</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lang w:val="en-GB"/>
        </w:rPr>
        <w:t>T</w:t>
      </w:r>
      <w:r w:rsidRPr="0020381B">
        <w:rPr>
          <w:rFonts w:ascii="Calibri" w:hAnsi="Calibri" w:cs="Arial"/>
          <w:sz w:val="22"/>
          <w:szCs w:val="22"/>
        </w:rPr>
        <w:t xml:space="preserve">he school has a child protection policy and procedures in place that are in accordance with local authority guidance and locally agreed inter-agency procedures, and the policy is made available to parents on request; </w:t>
      </w:r>
    </w:p>
    <w:p w:rsidR="00570603" w:rsidRPr="0020381B" w:rsidRDefault="00570603" w:rsidP="000B4BB7">
      <w:pPr>
        <w:numPr>
          <w:ilvl w:val="0"/>
          <w:numId w:val="23"/>
        </w:numPr>
        <w:ind w:right="26"/>
        <w:jc w:val="both"/>
        <w:rPr>
          <w:rFonts w:ascii="Calibri" w:hAnsi="Calibri" w:cs="Arial"/>
          <w:sz w:val="22"/>
          <w:szCs w:val="22"/>
          <w:lang w:val="en-GB"/>
        </w:rPr>
      </w:pPr>
      <w:r w:rsidRPr="0020381B">
        <w:rPr>
          <w:rFonts w:ascii="Calibri" w:hAnsi="Calibri" w:cs="Arial"/>
          <w:sz w:val="22"/>
          <w:szCs w:val="22"/>
        </w:rPr>
        <w:t>The school operates safe recruitment procedures and makes sure that all appropriate checks are carried out on staff and volunteers who work with children; and that any panel involved in the recruitment of staff has at least one member who has undertaken Safer Recruitment Training.</w:t>
      </w:r>
    </w:p>
    <w:p w:rsidR="00570603" w:rsidRPr="0020381B" w:rsidRDefault="00570603" w:rsidP="0061531F">
      <w:pPr>
        <w:ind w:right="26"/>
        <w:jc w:val="both"/>
        <w:rPr>
          <w:rFonts w:ascii="Calibri" w:hAnsi="Calibri" w:cs="Arial"/>
          <w:sz w:val="22"/>
          <w:szCs w:val="22"/>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Our Designated staff will ensure that:</w:t>
      </w:r>
    </w:p>
    <w:p w:rsidR="00570603" w:rsidRPr="00D8079F" w:rsidRDefault="00570603" w:rsidP="000B4BB7">
      <w:pPr>
        <w:numPr>
          <w:ilvl w:val="0"/>
          <w:numId w:val="7"/>
        </w:numPr>
        <w:ind w:right="28"/>
        <w:jc w:val="both"/>
        <w:rPr>
          <w:rFonts w:ascii="Calibri" w:hAnsi="Calibri" w:cs="Arial"/>
          <w:sz w:val="22"/>
          <w:szCs w:val="22"/>
        </w:rPr>
      </w:pPr>
      <w:r w:rsidRPr="0020381B">
        <w:rPr>
          <w:rFonts w:ascii="Calibri" w:hAnsi="Calibri" w:cs="Arial"/>
          <w:sz w:val="22"/>
          <w:szCs w:val="22"/>
        </w:rPr>
        <w:t xml:space="preserve">the policies </w:t>
      </w:r>
      <w:r w:rsidRPr="00D8079F">
        <w:rPr>
          <w:rFonts w:ascii="Calibri" w:hAnsi="Calibri" w:cs="Arial"/>
          <w:sz w:val="22"/>
          <w:szCs w:val="22"/>
        </w:rPr>
        <w:t>and procedures adopted by the Governing Body  are fully implemented, and followed by all staff;</w:t>
      </w:r>
    </w:p>
    <w:p w:rsidR="00570603" w:rsidRPr="00D8079F" w:rsidRDefault="00570603" w:rsidP="000B4BB7">
      <w:pPr>
        <w:numPr>
          <w:ilvl w:val="0"/>
          <w:numId w:val="7"/>
        </w:numPr>
        <w:ind w:right="28"/>
        <w:jc w:val="both"/>
        <w:rPr>
          <w:rFonts w:ascii="Calibri" w:hAnsi="Calibri" w:cs="Arial"/>
          <w:sz w:val="22"/>
          <w:szCs w:val="22"/>
        </w:rPr>
      </w:pPr>
      <w:proofErr w:type="gramStart"/>
      <w:r w:rsidRPr="00D8079F">
        <w:rPr>
          <w:rFonts w:ascii="Calibri" w:hAnsi="Calibri" w:cs="Arial"/>
          <w:sz w:val="22"/>
          <w:szCs w:val="22"/>
        </w:rPr>
        <w:t>will</w:t>
      </w:r>
      <w:proofErr w:type="gramEnd"/>
      <w:r w:rsidRPr="00D8079F">
        <w:rPr>
          <w:rFonts w:ascii="Calibri" w:hAnsi="Calibri" w:cs="Arial"/>
          <w:sz w:val="22"/>
          <w:szCs w:val="22"/>
        </w:rPr>
        <w:t xml:space="preserve"> liaise with the local authority and work with other agencies in line with </w:t>
      </w:r>
      <w:r w:rsidRPr="00D8079F">
        <w:rPr>
          <w:rFonts w:ascii="Calibri" w:hAnsi="Calibri" w:cs="Arial"/>
          <w:i/>
          <w:sz w:val="22"/>
          <w:szCs w:val="22"/>
        </w:rPr>
        <w:t>Working Together to Safeguard Children 201</w:t>
      </w:r>
      <w:r w:rsidR="00413350" w:rsidRPr="00D8079F">
        <w:rPr>
          <w:rFonts w:ascii="Calibri" w:hAnsi="Calibri" w:cs="Arial"/>
          <w:i/>
          <w:sz w:val="22"/>
          <w:szCs w:val="22"/>
        </w:rPr>
        <w:t>8</w:t>
      </w:r>
      <w:r w:rsidRPr="00D8079F">
        <w:rPr>
          <w:rFonts w:ascii="Calibri" w:hAnsi="Calibri" w:cs="Arial"/>
          <w:sz w:val="22"/>
          <w:szCs w:val="22"/>
        </w:rPr>
        <w:t xml:space="preserve">. </w:t>
      </w:r>
      <w:r w:rsidR="0050403E" w:rsidRPr="00D8079F">
        <w:rPr>
          <w:rFonts w:ascii="Calibri" w:hAnsi="Calibri" w:cs="Arial"/>
          <w:sz w:val="22"/>
          <w:szCs w:val="22"/>
        </w:rPr>
        <w:t xml:space="preserve">  This includes working with </w:t>
      </w:r>
      <w:r w:rsidR="00AF5502" w:rsidRPr="00D8079F">
        <w:rPr>
          <w:rFonts w:ascii="Calibri" w:hAnsi="Calibri" w:cs="Arial"/>
          <w:sz w:val="22"/>
          <w:szCs w:val="22"/>
        </w:rPr>
        <w:t xml:space="preserve">the Local Authority, </w:t>
      </w:r>
      <w:r w:rsidR="0050403E" w:rsidRPr="00D8079F">
        <w:rPr>
          <w:rFonts w:ascii="Calibri" w:hAnsi="Calibri" w:cs="Arial"/>
          <w:sz w:val="22"/>
          <w:szCs w:val="22"/>
        </w:rPr>
        <w:t>Children’s Services and Children’s Social Care</w:t>
      </w:r>
      <w:r w:rsidR="00AF5502" w:rsidRPr="00D8079F">
        <w:rPr>
          <w:rFonts w:ascii="Calibri" w:hAnsi="Calibri" w:cs="Arial"/>
          <w:sz w:val="22"/>
          <w:szCs w:val="22"/>
        </w:rPr>
        <w:t xml:space="preserve"> when children are missing from education and therefore posing a serious safeguarding </w:t>
      </w:r>
      <w:r w:rsidR="00D83C17" w:rsidRPr="00D8079F">
        <w:rPr>
          <w:rFonts w:ascii="Calibri" w:hAnsi="Calibri" w:cs="Arial"/>
          <w:sz w:val="22"/>
          <w:szCs w:val="22"/>
        </w:rPr>
        <w:t>risk</w:t>
      </w:r>
      <w:r w:rsidR="00AF5502" w:rsidRPr="00D8079F">
        <w:rPr>
          <w:rFonts w:ascii="Calibri" w:hAnsi="Calibri" w:cs="Arial"/>
          <w:sz w:val="22"/>
          <w:szCs w:val="22"/>
        </w:rPr>
        <w:t>.</w:t>
      </w:r>
    </w:p>
    <w:p w:rsidR="00570603" w:rsidRPr="0020381B" w:rsidRDefault="00570603" w:rsidP="000B4BB7">
      <w:pPr>
        <w:numPr>
          <w:ilvl w:val="0"/>
          <w:numId w:val="7"/>
        </w:numPr>
        <w:ind w:right="28"/>
        <w:jc w:val="both"/>
        <w:rPr>
          <w:rFonts w:ascii="Calibri" w:hAnsi="Calibri" w:cs="Arial"/>
          <w:sz w:val="22"/>
          <w:szCs w:val="22"/>
        </w:rPr>
      </w:pPr>
      <w:proofErr w:type="gramStart"/>
      <w:r w:rsidRPr="00D8079F">
        <w:rPr>
          <w:rFonts w:ascii="Calibri" w:hAnsi="Calibri" w:cs="Arial"/>
          <w:sz w:val="22"/>
          <w:szCs w:val="22"/>
        </w:rPr>
        <w:t>sufficient</w:t>
      </w:r>
      <w:proofErr w:type="gramEnd"/>
      <w:r w:rsidRPr="00D8079F">
        <w:rPr>
          <w:rFonts w:ascii="Calibri" w:hAnsi="Calibri" w:cs="Arial"/>
          <w:sz w:val="22"/>
          <w:szCs w:val="22"/>
        </w:rPr>
        <w:t xml:space="preserve"> resources and time are allocated to enable the designated person and other staff to</w:t>
      </w:r>
      <w:r w:rsidRPr="0020381B">
        <w:rPr>
          <w:rFonts w:ascii="Calibri" w:hAnsi="Calibri" w:cs="Arial"/>
          <w:sz w:val="22"/>
          <w:szCs w:val="22"/>
        </w:rPr>
        <w:t xml:space="preserve"> discharge their responsibilities including taking part in strategy discussions and other inter-agency meetings and contributing to the assessments of children.</w:t>
      </w:r>
    </w:p>
    <w:p w:rsidR="00570603" w:rsidRPr="0020381B" w:rsidRDefault="00570603" w:rsidP="000B4BB7">
      <w:pPr>
        <w:widowControl w:val="0"/>
        <w:numPr>
          <w:ilvl w:val="0"/>
          <w:numId w:val="7"/>
        </w:numPr>
        <w:overflowPunct w:val="0"/>
        <w:autoSpaceDE w:val="0"/>
        <w:autoSpaceDN w:val="0"/>
        <w:adjustRightInd w:val="0"/>
        <w:ind w:right="28"/>
        <w:jc w:val="both"/>
        <w:textAlignment w:val="baseline"/>
        <w:rPr>
          <w:rFonts w:ascii="Calibri" w:hAnsi="Calibri" w:cs="Arial"/>
          <w:sz w:val="22"/>
          <w:szCs w:val="22"/>
          <w:lang w:val="en-GB"/>
        </w:rPr>
      </w:pPr>
      <w:proofErr w:type="gramStart"/>
      <w:r w:rsidRPr="0020381B">
        <w:rPr>
          <w:rFonts w:ascii="Calibri" w:hAnsi="Calibri" w:cs="Arial"/>
          <w:sz w:val="22"/>
          <w:szCs w:val="22"/>
          <w:lang w:val="en-GB"/>
        </w:rPr>
        <w:t>all</w:t>
      </w:r>
      <w:proofErr w:type="gramEnd"/>
      <w:r w:rsidRPr="0020381B">
        <w:rPr>
          <w:rFonts w:ascii="Calibri" w:hAnsi="Calibri" w:cs="Arial"/>
          <w:sz w:val="22"/>
          <w:szCs w:val="22"/>
          <w:lang w:val="en-GB"/>
        </w:rPr>
        <w:t xml:space="preserve"> staff and volunteers feel able to raise concerns about poor or unsafe practice in regard to children, and such </w:t>
      </w:r>
      <w:r w:rsidRPr="0020381B">
        <w:rPr>
          <w:rFonts w:ascii="Calibri" w:hAnsi="Calibri" w:cs="Arial"/>
          <w:sz w:val="22"/>
          <w:szCs w:val="22"/>
          <w:lang w:val="en-GB"/>
        </w:rPr>
        <w:lastRenderedPageBreak/>
        <w:t xml:space="preserve">concerns are addressed sensitively and effectively in a timely manner in accordance with agreed whistle blowing policies. </w:t>
      </w:r>
    </w:p>
    <w:p w:rsidR="00570603" w:rsidRPr="0020381B" w:rsidRDefault="00570603" w:rsidP="000B4BB7">
      <w:pPr>
        <w:widowControl w:val="0"/>
        <w:numPr>
          <w:ilvl w:val="0"/>
          <w:numId w:val="7"/>
        </w:numPr>
        <w:overflowPunct w:val="0"/>
        <w:autoSpaceDE w:val="0"/>
        <w:autoSpaceDN w:val="0"/>
        <w:adjustRightInd w:val="0"/>
        <w:ind w:right="28"/>
        <w:jc w:val="both"/>
        <w:textAlignment w:val="baseline"/>
        <w:rPr>
          <w:rFonts w:ascii="Calibri" w:hAnsi="Calibri" w:cs="Arial"/>
          <w:sz w:val="22"/>
          <w:szCs w:val="22"/>
          <w:lang w:val="en-GB"/>
        </w:rPr>
      </w:pPr>
      <w:r w:rsidRPr="0020381B">
        <w:rPr>
          <w:rFonts w:ascii="Calibri" w:hAnsi="Calibri" w:cs="Arial"/>
          <w:sz w:val="22"/>
          <w:szCs w:val="22"/>
          <w:lang w:val="en-GB"/>
        </w:rPr>
        <w:t>If, at any point, there is a risk of immediate serious harm to a child a referral should be made to children’s social care immediately. Anybody can make a referral.</w:t>
      </w:r>
    </w:p>
    <w:p w:rsidR="00473870" w:rsidRDefault="00473870" w:rsidP="0061531F">
      <w:pPr>
        <w:ind w:right="28"/>
        <w:jc w:val="both"/>
        <w:rPr>
          <w:rFonts w:ascii="Calibri" w:hAnsi="Calibri" w:cs="Arial"/>
          <w:sz w:val="22"/>
          <w:szCs w:val="22"/>
        </w:rPr>
      </w:pPr>
    </w:p>
    <w:p w:rsidR="00570603" w:rsidRPr="0020381B" w:rsidRDefault="00570603" w:rsidP="0061531F">
      <w:pPr>
        <w:ind w:right="28"/>
        <w:jc w:val="both"/>
        <w:rPr>
          <w:rFonts w:ascii="Calibri" w:hAnsi="Calibri" w:cs="Arial"/>
          <w:sz w:val="22"/>
          <w:szCs w:val="22"/>
        </w:rPr>
      </w:pPr>
      <w:r w:rsidRPr="0020381B">
        <w:rPr>
          <w:rFonts w:ascii="Calibri" w:hAnsi="Calibri" w:cs="Arial"/>
          <w:sz w:val="22"/>
          <w:szCs w:val="22"/>
        </w:rPr>
        <w:t>The broad areas of responsibility for the designated safeguarding lead are:</w:t>
      </w:r>
    </w:p>
    <w:p w:rsidR="00570603" w:rsidRDefault="00570603" w:rsidP="0061531F">
      <w:pPr>
        <w:ind w:right="28"/>
        <w:jc w:val="both"/>
        <w:rPr>
          <w:rFonts w:ascii="Calibri" w:hAnsi="Calibri" w:cs="Arial"/>
          <w:b/>
          <w:sz w:val="22"/>
          <w:szCs w:val="22"/>
        </w:rPr>
      </w:pPr>
    </w:p>
    <w:p w:rsidR="00570603" w:rsidRPr="0020381B" w:rsidRDefault="00570603" w:rsidP="0061531F">
      <w:pPr>
        <w:ind w:right="28"/>
        <w:jc w:val="both"/>
        <w:rPr>
          <w:rFonts w:ascii="Calibri" w:hAnsi="Calibri" w:cs="Arial"/>
          <w:b/>
          <w:sz w:val="22"/>
          <w:szCs w:val="22"/>
        </w:rPr>
      </w:pPr>
      <w:r w:rsidRPr="0020381B">
        <w:rPr>
          <w:rFonts w:ascii="Calibri" w:hAnsi="Calibri" w:cs="Arial"/>
          <w:b/>
          <w:sz w:val="22"/>
          <w:szCs w:val="22"/>
        </w:rPr>
        <w:t>Referrals</w:t>
      </w:r>
    </w:p>
    <w:p w:rsidR="00570603" w:rsidRPr="0020381B" w:rsidRDefault="00570603" w:rsidP="000B4BB7">
      <w:pPr>
        <w:numPr>
          <w:ilvl w:val="0"/>
          <w:numId w:val="24"/>
        </w:numPr>
        <w:ind w:right="28"/>
        <w:jc w:val="both"/>
        <w:rPr>
          <w:rFonts w:ascii="Calibri" w:hAnsi="Calibri" w:cs="Arial"/>
          <w:sz w:val="22"/>
          <w:szCs w:val="22"/>
        </w:rPr>
      </w:pPr>
      <w:r w:rsidRPr="0020381B">
        <w:rPr>
          <w:rFonts w:ascii="Calibri" w:hAnsi="Calibri" w:cs="Arial"/>
          <w:sz w:val="22"/>
          <w:szCs w:val="22"/>
        </w:rPr>
        <w:t>Refer all cases of suspected abuse to the local authority children’s social care and:</w:t>
      </w:r>
    </w:p>
    <w:p w:rsidR="00570603" w:rsidRPr="0020381B" w:rsidRDefault="00570603" w:rsidP="000B4BB7">
      <w:pPr>
        <w:numPr>
          <w:ilvl w:val="0"/>
          <w:numId w:val="24"/>
        </w:numPr>
        <w:ind w:right="28"/>
        <w:jc w:val="both"/>
        <w:rPr>
          <w:rFonts w:ascii="Calibri" w:hAnsi="Calibri" w:cs="Arial"/>
          <w:sz w:val="22"/>
          <w:szCs w:val="22"/>
        </w:rPr>
      </w:pPr>
      <w:r w:rsidRPr="0020381B">
        <w:rPr>
          <w:rFonts w:ascii="Calibri" w:hAnsi="Calibri" w:cs="Arial"/>
          <w:sz w:val="22"/>
          <w:szCs w:val="22"/>
        </w:rPr>
        <w:t xml:space="preserve">The </w:t>
      </w:r>
      <w:r>
        <w:rPr>
          <w:rFonts w:ascii="Calibri" w:hAnsi="Calibri" w:cs="Arial"/>
          <w:sz w:val="22"/>
          <w:szCs w:val="22"/>
        </w:rPr>
        <w:t>LA</w:t>
      </w:r>
      <w:r w:rsidRPr="0020381B">
        <w:rPr>
          <w:rFonts w:ascii="Calibri" w:hAnsi="Calibri" w:cs="Arial"/>
          <w:sz w:val="22"/>
          <w:szCs w:val="22"/>
        </w:rPr>
        <w:t xml:space="preserve"> designated officer (LADO) for child protection concerns (all cases which concern a staff member);</w:t>
      </w:r>
    </w:p>
    <w:p w:rsidR="00570603" w:rsidRPr="0020381B" w:rsidRDefault="00570603" w:rsidP="000B4BB7">
      <w:pPr>
        <w:numPr>
          <w:ilvl w:val="0"/>
          <w:numId w:val="24"/>
        </w:numPr>
        <w:ind w:right="28"/>
        <w:jc w:val="both"/>
        <w:rPr>
          <w:rFonts w:ascii="Calibri" w:hAnsi="Calibri" w:cs="Arial"/>
          <w:sz w:val="22"/>
          <w:szCs w:val="22"/>
        </w:rPr>
      </w:pPr>
      <w:r w:rsidRPr="0020381B">
        <w:rPr>
          <w:rFonts w:ascii="Calibri" w:hAnsi="Calibri" w:cs="Arial"/>
          <w:sz w:val="22"/>
          <w:szCs w:val="22"/>
        </w:rPr>
        <w:t>Disclosure and Barring Service (cases where a person is dismissed or left due to risk/harm to a child); and/or</w:t>
      </w:r>
    </w:p>
    <w:p w:rsidR="00570603" w:rsidRPr="0020381B" w:rsidRDefault="00570603" w:rsidP="000B4BB7">
      <w:pPr>
        <w:numPr>
          <w:ilvl w:val="0"/>
          <w:numId w:val="24"/>
        </w:numPr>
        <w:ind w:right="28"/>
        <w:jc w:val="both"/>
        <w:rPr>
          <w:rFonts w:ascii="Calibri" w:hAnsi="Calibri" w:cs="Arial"/>
          <w:sz w:val="22"/>
          <w:szCs w:val="22"/>
        </w:rPr>
      </w:pPr>
      <w:r w:rsidRPr="0020381B">
        <w:rPr>
          <w:rFonts w:ascii="Calibri" w:hAnsi="Calibri" w:cs="Arial"/>
          <w:sz w:val="22"/>
          <w:szCs w:val="22"/>
        </w:rPr>
        <w:t>Police (cases where a crime may have been committed).</w:t>
      </w:r>
    </w:p>
    <w:p w:rsidR="00570603" w:rsidRPr="0020381B" w:rsidRDefault="0032619C" w:rsidP="000B4BB7">
      <w:pPr>
        <w:numPr>
          <w:ilvl w:val="0"/>
          <w:numId w:val="24"/>
        </w:numPr>
        <w:ind w:right="28"/>
        <w:jc w:val="both"/>
        <w:rPr>
          <w:rFonts w:ascii="Calibri" w:hAnsi="Calibri" w:cs="Arial"/>
          <w:sz w:val="22"/>
          <w:szCs w:val="22"/>
        </w:rPr>
      </w:pPr>
      <w:r>
        <w:rPr>
          <w:rFonts w:ascii="Calibri" w:hAnsi="Calibri" w:cs="Arial"/>
          <w:sz w:val="22"/>
          <w:szCs w:val="22"/>
        </w:rPr>
        <w:t xml:space="preserve">Liaise with the </w:t>
      </w:r>
      <w:proofErr w:type="spellStart"/>
      <w:r>
        <w:rPr>
          <w:rFonts w:ascii="Calibri" w:hAnsi="Calibri" w:cs="Arial"/>
          <w:sz w:val="22"/>
          <w:szCs w:val="22"/>
        </w:rPr>
        <w:t>H</w:t>
      </w:r>
      <w:r w:rsidR="00570603" w:rsidRPr="0020381B">
        <w:rPr>
          <w:rFonts w:ascii="Calibri" w:hAnsi="Calibri" w:cs="Arial"/>
          <w:sz w:val="22"/>
          <w:szCs w:val="22"/>
        </w:rPr>
        <w:t>eadteacher</w:t>
      </w:r>
      <w:proofErr w:type="spellEnd"/>
      <w:r w:rsidR="00570603" w:rsidRPr="0020381B">
        <w:rPr>
          <w:rFonts w:ascii="Calibri" w:hAnsi="Calibri" w:cs="Arial"/>
          <w:sz w:val="22"/>
          <w:szCs w:val="22"/>
        </w:rPr>
        <w:t xml:space="preserve"> or principal to inform him or her of issues especially ongoing enquiries under section 47 of the Children Act 1989 and police investigations</w:t>
      </w:r>
    </w:p>
    <w:p w:rsidR="00570603" w:rsidRPr="0020381B" w:rsidRDefault="00570603" w:rsidP="000B4BB7">
      <w:pPr>
        <w:numPr>
          <w:ilvl w:val="0"/>
          <w:numId w:val="24"/>
        </w:numPr>
        <w:ind w:right="28"/>
        <w:jc w:val="both"/>
        <w:rPr>
          <w:rFonts w:ascii="Calibri" w:hAnsi="Calibri" w:cs="Arial"/>
          <w:sz w:val="22"/>
          <w:szCs w:val="22"/>
        </w:rPr>
      </w:pPr>
      <w:r w:rsidRPr="0020381B">
        <w:rPr>
          <w:rFonts w:ascii="Calibri" w:hAnsi="Calibri" w:cs="Arial"/>
          <w:sz w:val="22"/>
          <w:szCs w:val="22"/>
        </w:rPr>
        <w:t>Act as a source of support, advice and expertise to staff on matters of safety and safeguarding and when deciding whether to make a referral by liaising with relevant agencies</w:t>
      </w:r>
    </w:p>
    <w:p w:rsidR="00570603" w:rsidRPr="0020381B" w:rsidRDefault="00570603" w:rsidP="0061531F">
      <w:pPr>
        <w:ind w:left="720" w:right="28"/>
        <w:jc w:val="both"/>
        <w:rPr>
          <w:rFonts w:ascii="Calibri" w:hAnsi="Calibri" w:cs="Arial"/>
          <w:sz w:val="22"/>
          <w:szCs w:val="22"/>
        </w:rPr>
      </w:pPr>
    </w:p>
    <w:p w:rsidR="00570603" w:rsidRPr="0020381B" w:rsidRDefault="00570603" w:rsidP="0061531F">
      <w:pPr>
        <w:ind w:right="28"/>
        <w:jc w:val="both"/>
        <w:rPr>
          <w:rFonts w:ascii="Calibri" w:hAnsi="Calibri" w:cs="Arial"/>
          <w:b/>
          <w:sz w:val="22"/>
          <w:szCs w:val="22"/>
        </w:rPr>
      </w:pPr>
      <w:r w:rsidRPr="0020381B">
        <w:rPr>
          <w:rFonts w:ascii="Calibri" w:hAnsi="Calibri" w:cs="Arial"/>
          <w:b/>
          <w:sz w:val="22"/>
          <w:szCs w:val="22"/>
        </w:rPr>
        <w:t>Training</w:t>
      </w:r>
    </w:p>
    <w:p w:rsidR="00570603" w:rsidRPr="0020381B" w:rsidRDefault="00570603" w:rsidP="0061531F">
      <w:pPr>
        <w:ind w:right="28"/>
        <w:jc w:val="both"/>
        <w:rPr>
          <w:rFonts w:ascii="Calibri" w:hAnsi="Calibri" w:cs="Arial"/>
          <w:sz w:val="22"/>
          <w:szCs w:val="22"/>
        </w:rPr>
      </w:pPr>
      <w:r w:rsidRPr="0020381B">
        <w:rPr>
          <w:rFonts w:ascii="Calibri" w:hAnsi="Calibri" w:cs="Arial"/>
          <w:sz w:val="22"/>
          <w:szCs w:val="22"/>
        </w:rPr>
        <w:t>The designated safeguarding lead should receive appropriate training carried out every two years in order to:</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Understand the assessment process for providing early help and intervention, for example through locally agreed common and shared assessment processes such as early help assessments</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Have a working knowledge of how local authorities conduct a child protection case conference and a child protection review conference and be able to attend and contribute to these effectively when required to do so</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Ensure each member of staff has access to and understands the school’s or college’s child protection policy and procedures, especially new and part time staff</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Be alert to the specific needs of children in need</w:t>
      </w:r>
      <w:r w:rsidR="003A16D5">
        <w:rPr>
          <w:rFonts w:ascii="Calibri" w:hAnsi="Calibri" w:cs="Arial"/>
          <w:sz w:val="22"/>
          <w:szCs w:val="22"/>
        </w:rPr>
        <w:t xml:space="preserve">, young </w:t>
      </w:r>
      <w:proofErr w:type="spellStart"/>
      <w:r w:rsidR="003A16D5">
        <w:rPr>
          <w:rFonts w:ascii="Calibri" w:hAnsi="Calibri" w:cs="Arial"/>
          <w:sz w:val="22"/>
          <w:szCs w:val="22"/>
        </w:rPr>
        <w:t>carers</w:t>
      </w:r>
      <w:proofErr w:type="spellEnd"/>
      <w:r w:rsidR="003A16D5">
        <w:rPr>
          <w:rFonts w:ascii="Calibri" w:hAnsi="Calibri" w:cs="Arial"/>
          <w:sz w:val="22"/>
          <w:szCs w:val="22"/>
        </w:rPr>
        <w:t xml:space="preserve"> and </w:t>
      </w:r>
      <w:r w:rsidR="000258C9" w:rsidRPr="00D8079F">
        <w:rPr>
          <w:rFonts w:ascii="Calibri" w:hAnsi="Calibri" w:cs="Arial"/>
          <w:sz w:val="22"/>
          <w:szCs w:val="22"/>
        </w:rPr>
        <w:t>students</w:t>
      </w:r>
      <w:r w:rsidRPr="00D8079F">
        <w:rPr>
          <w:rFonts w:ascii="Calibri" w:hAnsi="Calibri" w:cs="Arial"/>
          <w:sz w:val="22"/>
          <w:szCs w:val="22"/>
        </w:rPr>
        <w:t xml:space="preserve"> with </w:t>
      </w:r>
      <w:r w:rsidR="000258C9" w:rsidRPr="00D8079F">
        <w:rPr>
          <w:rFonts w:ascii="Calibri" w:hAnsi="Calibri" w:cs="Arial"/>
          <w:sz w:val="22"/>
          <w:szCs w:val="22"/>
        </w:rPr>
        <w:t>SEND</w:t>
      </w:r>
      <w:r w:rsidRPr="00D8079F">
        <w:rPr>
          <w:rFonts w:ascii="Calibri" w:hAnsi="Calibri" w:cs="Arial"/>
          <w:sz w:val="22"/>
          <w:szCs w:val="22"/>
        </w:rPr>
        <w:t>.</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Be able to keep detailed, accurate, secure written records of concerns and referrals</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Obtain access to resources and attend any relevant or refresher training courses</w:t>
      </w:r>
    </w:p>
    <w:p w:rsidR="00570603" w:rsidRPr="0020381B" w:rsidRDefault="00570603" w:rsidP="000B4BB7">
      <w:pPr>
        <w:numPr>
          <w:ilvl w:val="0"/>
          <w:numId w:val="25"/>
        </w:numPr>
        <w:ind w:right="28"/>
        <w:jc w:val="both"/>
        <w:rPr>
          <w:rFonts w:ascii="Calibri" w:hAnsi="Calibri" w:cs="Arial"/>
          <w:sz w:val="22"/>
          <w:szCs w:val="22"/>
        </w:rPr>
      </w:pPr>
      <w:r w:rsidRPr="0020381B">
        <w:rPr>
          <w:rFonts w:ascii="Calibri" w:hAnsi="Calibri" w:cs="Arial"/>
          <w:sz w:val="22"/>
          <w:szCs w:val="22"/>
        </w:rPr>
        <w:t>Encourage a culture of listening to children and taking account of their wishes and feelings, among all staff, in any measures the school or college may put in place to protect them</w:t>
      </w:r>
    </w:p>
    <w:p w:rsidR="00570603" w:rsidRPr="0020381B" w:rsidRDefault="00570603" w:rsidP="0061531F">
      <w:pPr>
        <w:ind w:left="720" w:right="28"/>
        <w:jc w:val="both"/>
        <w:rPr>
          <w:rFonts w:ascii="Calibri" w:hAnsi="Calibri" w:cs="Arial"/>
          <w:sz w:val="22"/>
          <w:szCs w:val="22"/>
        </w:rPr>
      </w:pPr>
    </w:p>
    <w:p w:rsidR="00570603" w:rsidRPr="0020381B" w:rsidRDefault="00570603" w:rsidP="0061531F">
      <w:pPr>
        <w:ind w:right="28"/>
        <w:jc w:val="both"/>
        <w:rPr>
          <w:rFonts w:ascii="Calibri" w:hAnsi="Calibri" w:cs="Arial"/>
          <w:b/>
          <w:sz w:val="22"/>
          <w:szCs w:val="22"/>
        </w:rPr>
      </w:pPr>
      <w:r w:rsidRPr="0020381B">
        <w:rPr>
          <w:rFonts w:ascii="Calibri" w:hAnsi="Calibri" w:cs="Arial"/>
          <w:b/>
          <w:sz w:val="22"/>
          <w:szCs w:val="22"/>
        </w:rPr>
        <w:t>Raising Awareness</w:t>
      </w:r>
    </w:p>
    <w:p w:rsidR="00570603" w:rsidRPr="0020381B" w:rsidRDefault="00570603" w:rsidP="000B4BB7">
      <w:pPr>
        <w:numPr>
          <w:ilvl w:val="0"/>
          <w:numId w:val="26"/>
        </w:numPr>
        <w:ind w:right="28"/>
        <w:jc w:val="both"/>
        <w:rPr>
          <w:rFonts w:ascii="Calibri" w:hAnsi="Calibri" w:cs="Arial"/>
          <w:sz w:val="22"/>
          <w:szCs w:val="22"/>
        </w:rPr>
      </w:pPr>
      <w:r w:rsidRPr="0020381B">
        <w:rPr>
          <w:rFonts w:ascii="Calibri" w:hAnsi="Calibri" w:cs="Arial"/>
          <w:sz w:val="22"/>
          <w:szCs w:val="22"/>
        </w:rPr>
        <w:t>The designated safeguarding lead should ensure the school policies are known and used appropriately:</w:t>
      </w:r>
    </w:p>
    <w:p w:rsidR="00570603" w:rsidRPr="0020381B" w:rsidRDefault="00570603" w:rsidP="000B4BB7">
      <w:pPr>
        <w:numPr>
          <w:ilvl w:val="0"/>
          <w:numId w:val="26"/>
        </w:numPr>
        <w:ind w:right="28"/>
        <w:jc w:val="both"/>
        <w:rPr>
          <w:rFonts w:ascii="Calibri" w:hAnsi="Calibri" w:cs="Arial"/>
          <w:sz w:val="22"/>
          <w:szCs w:val="22"/>
        </w:rPr>
      </w:pPr>
      <w:r w:rsidRPr="0020381B">
        <w:rPr>
          <w:rFonts w:ascii="Calibri" w:hAnsi="Calibri" w:cs="Arial"/>
          <w:sz w:val="22"/>
          <w:szCs w:val="22"/>
        </w:rPr>
        <w:t>Ensure the school child protection policy is reviewed annually and the procedures and implementation are updated and reviewed regularly, and work with governing bodies or proprietors regarding this</w:t>
      </w:r>
    </w:p>
    <w:p w:rsidR="00570603" w:rsidRPr="0020381B" w:rsidRDefault="00570603" w:rsidP="000B4BB7">
      <w:pPr>
        <w:numPr>
          <w:ilvl w:val="0"/>
          <w:numId w:val="26"/>
        </w:numPr>
        <w:ind w:right="28"/>
        <w:jc w:val="both"/>
        <w:rPr>
          <w:rFonts w:ascii="Calibri" w:hAnsi="Calibri" w:cs="Arial"/>
          <w:sz w:val="22"/>
          <w:szCs w:val="22"/>
        </w:rPr>
      </w:pPr>
      <w:r w:rsidRPr="0020381B">
        <w:rPr>
          <w:rFonts w:ascii="Calibri" w:hAnsi="Calibri" w:cs="Arial"/>
          <w:sz w:val="22"/>
          <w:szCs w:val="22"/>
        </w:rPr>
        <w:t>Ensure the child protection policy is available publicly and parents are aware of the fact that referrals about suspected abuse or neglect may be made and the role of the school or college in this</w:t>
      </w:r>
    </w:p>
    <w:p w:rsidR="00570603" w:rsidRPr="0020381B" w:rsidRDefault="00570603" w:rsidP="000B4BB7">
      <w:pPr>
        <w:numPr>
          <w:ilvl w:val="0"/>
          <w:numId w:val="26"/>
        </w:numPr>
        <w:ind w:right="28"/>
        <w:jc w:val="both"/>
        <w:rPr>
          <w:rFonts w:ascii="Calibri" w:hAnsi="Calibri" w:cs="Arial"/>
          <w:sz w:val="22"/>
          <w:szCs w:val="22"/>
        </w:rPr>
      </w:pPr>
      <w:r w:rsidRPr="0020381B">
        <w:rPr>
          <w:rFonts w:ascii="Calibri" w:hAnsi="Calibri" w:cs="Arial"/>
          <w:sz w:val="22"/>
          <w:szCs w:val="22"/>
        </w:rPr>
        <w:t>Link with the local LSCB and Safeguarding services  to make sure staff are aware of training opportunities and the latest local policies on safeguarding</w:t>
      </w:r>
    </w:p>
    <w:p w:rsidR="00570603" w:rsidRPr="0020381B" w:rsidRDefault="00570603" w:rsidP="000B4BB7">
      <w:pPr>
        <w:numPr>
          <w:ilvl w:val="0"/>
          <w:numId w:val="26"/>
        </w:numPr>
        <w:ind w:right="28"/>
        <w:jc w:val="both"/>
        <w:rPr>
          <w:rFonts w:ascii="Calibri" w:hAnsi="Calibri" w:cs="Arial"/>
          <w:sz w:val="22"/>
          <w:szCs w:val="22"/>
        </w:rPr>
      </w:pPr>
      <w:r w:rsidRPr="0020381B">
        <w:rPr>
          <w:rFonts w:ascii="Calibri" w:hAnsi="Calibri" w:cs="Arial"/>
          <w:sz w:val="22"/>
          <w:szCs w:val="22"/>
        </w:rPr>
        <w:t>Where children leave the school or college ensure their child protection file is copied for any new school or college as soon as possible but transferred separately from the main pupil file</w:t>
      </w:r>
    </w:p>
    <w:p w:rsidR="00570603" w:rsidRPr="0020381B" w:rsidRDefault="00570603" w:rsidP="0061531F">
      <w:pPr>
        <w:pStyle w:val="DfESBullets"/>
        <w:numPr>
          <w:ilvl w:val="0"/>
          <w:numId w:val="0"/>
        </w:numPr>
        <w:spacing w:after="0"/>
        <w:ind w:right="28"/>
        <w:jc w:val="both"/>
        <w:rPr>
          <w:rFonts w:ascii="Calibri" w:hAnsi="Calibri" w:cs="Arial"/>
          <w:b/>
          <w:i/>
          <w:sz w:val="22"/>
          <w:szCs w:val="22"/>
        </w:rPr>
      </w:pPr>
    </w:p>
    <w:p w:rsidR="00570603" w:rsidRPr="0020381B" w:rsidRDefault="00570603" w:rsidP="0061531F">
      <w:pPr>
        <w:pStyle w:val="DfESBullets"/>
        <w:numPr>
          <w:ilvl w:val="0"/>
          <w:numId w:val="0"/>
        </w:numPr>
        <w:spacing w:after="0"/>
        <w:ind w:left="67" w:right="28"/>
        <w:jc w:val="both"/>
        <w:rPr>
          <w:rFonts w:ascii="Calibri" w:hAnsi="Calibri" w:cs="Arial"/>
          <w:b/>
          <w:sz w:val="22"/>
          <w:szCs w:val="22"/>
        </w:rPr>
      </w:pPr>
      <w:r w:rsidRPr="0020381B">
        <w:rPr>
          <w:rFonts w:ascii="Calibri" w:hAnsi="Calibri" w:cs="Arial"/>
          <w:b/>
          <w:sz w:val="22"/>
          <w:szCs w:val="22"/>
        </w:rPr>
        <w:t>All staff and volunteers will:</w:t>
      </w:r>
    </w:p>
    <w:p w:rsidR="00570603" w:rsidRPr="0020381B" w:rsidRDefault="00570603" w:rsidP="000B4BB7">
      <w:pPr>
        <w:pStyle w:val="DfESBullets"/>
        <w:numPr>
          <w:ilvl w:val="0"/>
          <w:numId w:val="12"/>
        </w:numPr>
        <w:spacing w:after="0"/>
        <w:ind w:right="28"/>
        <w:jc w:val="both"/>
        <w:rPr>
          <w:rFonts w:ascii="Calibri" w:hAnsi="Calibri" w:cs="Arial"/>
          <w:sz w:val="22"/>
          <w:szCs w:val="22"/>
        </w:rPr>
      </w:pPr>
      <w:r w:rsidRPr="0020381B">
        <w:rPr>
          <w:rFonts w:ascii="Calibri" w:hAnsi="Calibri" w:cs="Arial"/>
          <w:sz w:val="22"/>
          <w:szCs w:val="22"/>
        </w:rPr>
        <w:t>fully comply with the school’s policies and procedures</w:t>
      </w:r>
    </w:p>
    <w:p w:rsidR="00570603" w:rsidRPr="0020381B" w:rsidRDefault="00570603" w:rsidP="000B4BB7">
      <w:pPr>
        <w:pStyle w:val="DfESBullets"/>
        <w:numPr>
          <w:ilvl w:val="0"/>
          <w:numId w:val="12"/>
        </w:numPr>
        <w:spacing w:after="0"/>
        <w:ind w:right="28"/>
        <w:jc w:val="both"/>
        <w:rPr>
          <w:rFonts w:ascii="Calibri" w:hAnsi="Calibri" w:cs="Arial"/>
          <w:sz w:val="22"/>
          <w:szCs w:val="22"/>
        </w:rPr>
      </w:pPr>
      <w:r w:rsidRPr="0020381B">
        <w:rPr>
          <w:rFonts w:ascii="Calibri" w:hAnsi="Calibri" w:cs="Arial"/>
          <w:sz w:val="22"/>
          <w:szCs w:val="22"/>
        </w:rPr>
        <w:t>attend appropriate training</w:t>
      </w:r>
    </w:p>
    <w:p w:rsidR="00570603" w:rsidRPr="0020381B" w:rsidRDefault="00570603" w:rsidP="000B4BB7">
      <w:pPr>
        <w:pStyle w:val="DfESBullets"/>
        <w:numPr>
          <w:ilvl w:val="0"/>
          <w:numId w:val="12"/>
        </w:numPr>
        <w:spacing w:after="0"/>
        <w:ind w:right="28"/>
        <w:jc w:val="both"/>
        <w:rPr>
          <w:rFonts w:ascii="Calibri" w:hAnsi="Calibri" w:cs="Arial"/>
          <w:sz w:val="22"/>
          <w:szCs w:val="22"/>
        </w:rPr>
      </w:pPr>
      <w:r w:rsidRPr="0020381B">
        <w:rPr>
          <w:rFonts w:ascii="Calibri" w:hAnsi="Calibri" w:cs="Arial"/>
          <w:sz w:val="22"/>
          <w:szCs w:val="22"/>
        </w:rPr>
        <w:t>inform the designated person of any concerns</w:t>
      </w:r>
    </w:p>
    <w:p w:rsidR="00570603" w:rsidRDefault="00570603" w:rsidP="0061531F">
      <w:pPr>
        <w:pStyle w:val="DfESBullets"/>
        <w:numPr>
          <w:ilvl w:val="0"/>
          <w:numId w:val="0"/>
        </w:numPr>
        <w:spacing w:after="0"/>
        <w:ind w:left="720" w:right="28" w:hanging="360"/>
        <w:jc w:val="both"/>
        <w:rPr>
          <w:rFonts w:ascii="Calibri" w:hAnsi="Calibri" w:cs="Arial"/>
          <w:sz w:val="22"/>
          <w:szCs w:val="22"/>
        </w:rPr>
      </w:pPr>
    </w:p>
    <w:p w:rsidR="00570603" w:rsidRPr="0020381B" w:rsidRDefault="00C0428F" w:rsidP="0061531F">
      <w:pPr>
        <w:ind w:right="26"/>
        <w:jc w:val="both"/>
        <w:rPr>
          <w:rFonts w:ascii="Calibri" w:hAnsi="Calibri" w:cs="Arial"/>
          <w:b/>
          <w:sz w:val="22"/>
          <w:szCs w:val="22"/>
        </w:rPr>
      </w:pPr>
      <w:r>
        <w:rPr>
          <w:rFonts w:ascii="Calibri" w:hAnsi="Calibri" w:cs="Arial"/>
          <w:b/>
          <w:sz w:val="22"/>
          <w:szCs w:val="22"/>
        </w:rPr>
        <w:t xml:space="preserve">11. School procedures </w:t>
      </w:r>
    </w:p>
    <w:p w:rsidR="00570603" w:rsidRPr="0020381B" w:rsidRDefault="00570603" w:rsidP="0061531F">
      <w:pPr>
        <w:pStyle w:val="DfESBullets"/>
        <w:numPr>
          <w:ilvl w:val="0"/>
          <w:numId w:val="0"/>
        </w:numPr>
        <w:spacing w:after="0"/>
        <w:ind w:right="28"/>
        <w:jc w:val="both"/>
        <w:rPr>
          <w:rFonts w:ascii="Calibri" w:hAnsi="Calibri" w:cs="Arial"/>
          <w:b/>
          <w:sz w:val="22"/>
          <w:szCs w:val="22"/>
        </w:rPr>
      </w:pPr>
    </w:p>
    <w:p w:rsidR="00570603" w:rsidRDefault="00570603" w:rsidP="0061531F">
      <w:pPr>
        <w:pStyle w:val="DfESBullets"/>
        <w:numPr>
          <w:ilvl w:val="0"/>
          <w:numId w:val="0"/>
        </w:numPr>
        <w:spacing w:after="0"/>
        <w:ind w:right="28"/>
        <w:jc w:val="both"/>
        <w:rPr>
          <w:rFonts w:ascii="Calibri" w:hAnsi="Calibri" w:cs="Arial"/>
          <w:b/>
          <w:sz w:val="22"/>
          <w:szCs w:val="22"/>
        </w:rPr>
      </w:pPr>
      <w:r>
        <w:rPr>
          <w:rFonts w:ascii="Calibri" w:hAnsi="Calibri" w:cs="Arial"/>
          <w:b/>
          <w:sz w:val="22"/>
          <w:szCs w:val="22"/>
        </w:rPr>
        <w:t>Identifying children and young people who may be suffering significant harm</w:t>
      </w:r>
    </w:p>
    <w:p w:rsidR="00C0428F" w:rsidRDefault="00C0428F" w:rsidP="002E449B">
      <w:pPr>
        <w:ind w:right="26"/>
        <w:jc w:val="both"/>
        <w:rPr>
          <w:rFonts w:ascii="Calibri" w:hAnsi="Calibri" w:cs="Arial"/>
          <w:sz w:val="22"/>
          <w:szCs w:val="22"/>
        </w:rPr>
      </w:pPr>
    </w:p>
    <w:p w:rsidR="002E449B" w:rsidRDefault="00570603" w:rsidP="002E449B">
      <w:pPr>
        <w:ind w:right="26"/>
        <w:jc w:val="both"/>
        <w:rPr>
          <w:rFonts w:ascii="Calibri" w:hAnsi="Calibri" w:cs="Arial"/>
          <w:sz w:val="22"/>
          <w:szCs w:val="22"/>
        </w:rPr>
      </w:pPr>
      <w:r w:rsidRPr="0020381B">
        <w:rPr>
          <w:rFonts w:ascii="Calibri" w:hAnsi="Calibri" w:cs="Arial"/>
          <w:sz w:val="22"/>
          <w:szCs w:val="22"/>
        </w:rPr>
        <w:t xml:space="preserve">Teachers and other adults in school are well placed to observe any physical, emotional or </w:t>
      </w:r>
      <w:proofErr w:type="spellStart"/>
      <w:r w:rsidRPr="0020381B">
        <w:rPr>
          <w:rFonts w:ascii="Calibri" w:hAnsi="Calibri" w:cs="Arial"/>
          <w:sz w:val="22"/>
          <w:szCs w:val="22"/>
        </w:rPr>
        <w:t>behavioural</w:t>
      </w:r>
      <w:proofErr w:type="spellEnd"/>
      <w:r w:rsidRPr="0020381B">
        <w:rPr>
          <w:rFonts w:ascii="Calibri" w:hAnsi="Calibri" w:cs="Arial"/>
          <w:sz w:val="22"/>
          <w:szCs w:val="22"/>
        </w:rPr>
        <w:t xml:space="preserve"> signs which indicate that a child may be suffering significant harm. The relationships between staff, students, parents and the public which foster respect, confidence and trust can lead to disclosures of abuse, and/or school staff being alerted to concerns. </w:t>
      </w:r>
    </w:p>
    <w:p w:rsidR="002E449B" w:rsidRPr="00D8079F" w:rsidRDefault="002E449B" w:rsidP="002E449B">
      <w:pPr>
        <w:ind w:right="26"/>
        <w:jc w:val="both"/>
        <w:rPr>
          <w:rFonts w:ascii="Calibri" w:hAnsi="Calibri" w:cs="Arial"/>
          <w:b/>
          <w:sz w:val="22"/>
          <w:szCs w:val="22"/>
        </w:rPr>
      </w:pPr>
      <w:r w:rsidRPr="00D8079F">
        <w:rPr>
          <w:rFonts w:ascii="Calibri" w:hAnsi="Calibri" w:cs="Arial"/>
          <w:b/>
          <w:sz w:val="22"/>
          <w:szCs w:val="22"/>
        </w:rPr>
        <w:lastRenderedPageBreak/>
        <w:t>Students with SEND</w:t>
      </w:r>
    </w:p>
    <w:p w:rsidR="002E449B" w:rsidRPr="00D8079F" w:rsidRDefault="002E449B" w:rsidP="002E449B">
      <w:pPr>
        <w:ind w:right="26"/>
        <w:jc w:val="both"/>
        <w:rPr>
          <w:rFonts w:asciiTheme="minorHAnsi" w:hAnsiTheme="minorHAnsi" w:cstheme="minorHAnsi"/>
          <w:color w:val="000000"/>
          <w:sz w:val="18"/>
          <w:szCs w:val="18"/>
        </w:rPr>
      </w:pPr>
    </w:p>
    <w:p w:rsidR="002E449B" w:rsidRPr="00D8079F" w:rsidRDefault="002E449B" w:rsidP="002E449B">
      <w:pPr>
        <w:ind w:right="26"/>
        <w:jc w:val="both"/>
        <w:rPr>
          <w:rFonts w:ascii="Calibri" w:hAnsi="Calibri" w:cs="Arial"/>
          <w:sz w:val="22"/>
          <w:szCs w:val="22"/>
        </w:rPr>
      </w:pPr>
      <w:r w:rsidRPr="00D8079F">
        <w:rPr>
          <w:rFonts w:asciiTheme="minorHAnsi" w:hAnsiTheme="minorHAnsi" w:cstheme="minorHAnsi"/>
          <w:color w:val="000000"/>
          <w:sz w:val="22"/>
          <w:szCs w:val="22"/>
        </w:rPr>
        <w:t xml:space="preserve">The school </w:t>
      </w:r>
      <w:proofErr w:type="spellStart"/>
      <w:r w:rsidRPr="00D8079F">
        <w:rPr>
          <w:rFonts w:asciiTheme="minorHAnsi" w:hAnsiTheme="minorHAnsi" w:cstheme="minorHAnsi"/>
          <w:color w:val="000000"/>
          <w:sz w:val="22"/>
          <w:szCs w:val="22"/>
        </w:rPr>
        <w:t>recognises</w:t>
      </w:r>
      <w:proofErr w:type="spellEnd"/>
      <w:r w:rsidRPr="00D8079F">
        <w:rPr>
          <w:rFonts w:asciiTheme="minorHAnsi" w:hAnsiTheme="minorHAnsi" w:cstheme="minorHAnsi"/>
          <w:color w:val="000000"/>
          <w:sz w:val="22"/>
          <w:szCs w:val="22"/>
        </w:rPr>
        <w:t xml:space="preserve"> that students with SEND can face additional safeguarding challenges and understands that further barriers may exist when determining abuse and neglect in this group of students.</w:t>
      </w:r>
      <w:r w:rsidRPr="00D8079F">
        <w:rPr>
          <w:rFonts w:ascii="Calibri" w:hAnsi="Calibri" w:cs="Arial"/>
          <w:sz w:val="22"/>
          <w:szCs w:val="22"/>
        </w:rPr>
        <w:t xml:space="preserve">  </w:t>
      </w:r>
      <w:r w:rsidRPr="00D8079F">
        <w:rPr>
          <w:rFonts w:asciiTheme="minorHAnsi" w:hAnsiTheme="minorHAnsi" w:cstheme="minorHAnsi"/>
          <w:color w:val="000000"/>
          <w:sz w:val="22"/>
          <w:szCs w:val="22"/>
        </w:rPr>
        <w:t>Staff will be aware of the following:</w:t>
      </w:r>
    </w:p>
    <w:p w:rsidR="002E449B" w:rsidRPr="00D8079F" w:rsidRDefault="002E449B" w:rsidP="002E449B">
      <w:pPr>
        <w:pStyle w:val="ListParagraph"/>
        <w:numPr>
          <w:ilvl w:val="0"/>
          <w:numId w:val="40"/>
        </w:numPr>
        <w:jc w:val="both"/>
        <w:rPr>
          <w:rFonts w:asciiTheme="minorHAnsi" w:hAnsiTheme="minorHAnsi" w:cstheme="minorHAnsi"/>
          <w:sz w:val="22"/>
          <w:szCs w:val="22"/>
        </w:rPr>
      </w:pPr>
      <w:r w:rsidRPr="00D8079F">
        <w:rPr>
          <w:rFonts w:asciiTheme="minorHAnsi" w:hAnsiTheme="minorHAnsi" w:cstheme="minorHAnsi"/>
          <w:sz w:val="22"/>
          <w:szCs w:val="22"/>
        </w:rPr>
        <w:t xml:space="preserve">Certain indicators of abuse, such as </w:t>
      </w:r>
      <w:proofErr w:type="spellStart"/>
      <w:r w:rsidRPr="00D8079F">
        <w:rPr>
          <w:rFonts w:asciiTheme="minorHAnsi" w:hAnsiTheme="minorHAnsi" w:cstheme="minorHAnsi"/>
          <w:sz w:val="22"/>
          <w:szCs w:val="22"/>
        </w:rPr>
        <w:t>behaviour</w:t>
      </w:r>
      <w:proofErr w:type="spellEnd"/>
      <w:r w:rsidRPr="00D8079F">
        <w:rPr>
          <w:rFonts w:asciiTheme="minorHAnsi" w:hAnsiTheme="minorHAnsi" w:cstheme="minorHAnsi"/>
          <w:sz w:val="22"/>
          <w:szCs w:val="22"/>
        </w:rPr>
        <w:t>, mood and injury, may relate to the student’s disability without further exploration; however, it should never be assumed that a child’s indicators relate only to their disability</w:t>
      </w:r>
    </w:p>
    <w:p w:rsidR="002E449B" w:rsidRPr="00D8079F" w:rsidRDefault="002E449B" w:rsidP="002E449B">
      <w:pPr>
        <w:pStyle w:val="ListParagraph"/>
        <w:numPr>
          <w:ilvl w:val="0"/>
          <w:numId w:val="40"/>
        </w:numPr>
        <w:jc w:val="both"/>
        <w:rPr>
          <w:rFonts w:asciiTheme="minorHAnsi" w:hAnsiTheme="minorHAnsi" w:cstheme="minorHAnsi"/>
          <w:sz w:val="22"/>
          <w:szCs w:val="22"/>
        </w:rPr>
      </w:pPr>
      <w:r w:rsidRPr="00D8079F">
        <w:rPr>
          <w:rFonts w:asciiTheme="minorHAnsi" w:hAnsiTheme="minorHAnsi" w:cstheme="minorHAnsi"/>
          <w:sz w:val="22"/>
          <w:szCs w:val="22"/>
        </w:rPr>
        <w:t>Students with SEND can be disproportionately impacted by things like bullying, without outwardly showing signs</w:t>
      </w:r>
    </w:p>
    <w:p w:rsidR="002E449B" w:rsidRPr="00D8079F" w:rsidRDefault="002E449B" w:rsidP="002E449B">
      <w:pPr>
        <w:pStyle w:val="ListParagraph"/>
        <w:numPr>
          <w:ilvl w:val="0"/>
          <w:numId w:val="40"/>
        </w:numPr>
        <w:jc w:val="both"/>
        <w:rPr>
          <w:rFonts w:asciiTheme="minorHAnsi" w:hAnsiTheme="minorHAnsi" w:cstheme="minorHAnsi"/>
          <w:sz w:val="22"/>
          <w:szCs w:val="22"/>
        </w:rPr>
      </w:pPr>
      <w:r w:rsidRPr="00D8079F">
        <w:rPr>
          <w:rFonts w:asciiTheme="minorHAnsi" w:hAnsiTheme="minorHAnsi" w:cstheme="minorHAnsi"/>
          <w:sz w:val="22"/>
          <w:szCs w:val="22"/>
        </w:rPr>
        <w:t>Communication barriers may exist, as well as difficulties in overcoming these barriers</w:t>
      </w:r>
    </w:p>
    <w:p w:rsidR="002E449B" w:rsidRPr="00D8079F" w:rsidRDefault="002E449B" w:rsidP="002E449B">
      <w:pPr>
        <w:jc w:val="both"/>
        <w:rPr>
          <w:rFonts w:asciiTheme="minorHAnsi" w:hAnsiTheme="minorHAnsi" w:cstheme="minorHAnsi"/>
        </w:rPr>
      </w:pPr>
    </w:p>
    <w:p w:rsidR="002E449B" w:rsidRPr="00D8079F" w:rsidRDefault="002E449B" w:rsidP="002E449B">
      <w:pPr>
        <w:jc w:val="both"/>
        <w:rPr>
          <w:rFonts w:asciiTheme="minorHAnsi" w:hAnsiTheme="minorHAnsi" w:cstheme="minorHAnsi"/>
          <w:color w:val="000000"/>
          <w:sz w:val="22"/>
          <w:szCs w:val="22"/>
        </w:rPr>
      </w:pPr>
      <w:r w:rsidRPr="00D8079F">
        <w:rPr>
          <w:rFonts w:asciiTheme="minorHAnsi" w:hAnsiTheme="minorHAnsi" w:cstheme="minorHAnsi"/>
          <w:color w:val="000000"/>
          <w:sz w:val="22"/>
          <w:szCs w:val="22"/>
        </w:rPr>
        <w:t>When reporting concerns or making referrals for students with SEND, the above factors will always be taken into consideration.</w:t>
      </w:r>
    </w:p>
    <w:p w:rsidR="002E449B" w:rsidRPr="00D8079F" w:rsidRDefault="002E449B" w:rsidP="002E449B">
      <w:pPr>
        <w:jc w:val="both"/>
        <w:rPr>
          <w:rFonts w:asciiTheme="minorHAnsi" w:hAnsiTheme="minorHAnsi" w:cstheme="minorHAnsi"/>
        </w:rPr>
      </w:pPr>
    </w:p>
    <w:p w:rsidR="002E449B" w:rsidRPr="002E449B" w:rsidRDefault="002E449B" w:rsidP="002E449B">
      <w:pPr>
        <w:jc w:val="both"/>
        <w:rPr>
          <w:rFonts w:asciiTheme="minorHAnsi" w:hAnsiTheme="minorHAnsi" w:cstheme="minorHAnsi"/>
        </w:rPr>
      </w:pPr>
      <w:r w:rsidRPr="00D8079F">
        <w:rPr>
          <w:rFonts w:asciiTheme="minorHAnsi" w:hAnsiTheme="minorHAnsi" w:cstheme="minorHAnsi"/>
          <w:color w:val="000000"/>
          <w:sz w:val="22"/>
          <w:szCs w:val="22"/>
        </w:rPr>
        <w:t>When managing a safeguarding issue relating to a student with SEND, the DSLs will liaise with the school’s SENCO, as well as the student’s family where appropriate, to ensure that the student’s needs are effectively met.</w:t>
      </w:r>
      <w:r w:rsidRPr="002E449B">
        <w:rPr>
          <w:rFonts w:asciiTheme="minorHAnsi" w:hAnsiTheme="minorHAnsi" w:cstheme="minorHAnsi"/>
          <w:color w:val="000000"/>
          <w:sz w:val="22"/>
          <w:szCs w:val="22"/>
        </w:rPr>
        <w:t> </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Definitions</w:t>
      </w:r>
    </w:p>
    <w:p w:rsidR="00570603" w:rsidRPr="00C0428F" w:rsidRDefault="00570603" w:rsidP="0061531F">
      <w:pPr>
        <w:ind w:right="26"/>
        <w:jc w:val="both"/>
        <w:rPr>
          <w:rFonts w:ascii="Calibri" w:hAnsi="Calibri" w:cs="Arial"/>
          <w:b/>
          <w:sz w:val="18"/>
          <w:szCs w:val="18"/>
        </w:rPr>
      </w:pPr>
    </w:p>
    <w:p w:rsidR="00570603" w:rsidRPr="0020381B" w:rsidRDefault="00930242" w:rsidP="0061531F">
      <w:pPr>
        <w:ind w:right="26"/>
        <w:jc w:val="both"/>
        <w:rPr>
          <w:rFonts w:ascii="Calibri" w:hAnsi="Calibri" w:cs="Arial"/>
          <w:sz w:val="22"/>
          <w:szCs w:val="22"/>
        </w:rPr>
      </w:pPr>
      <w:r>
        <w:rPr>
          <w:rFonts w:ascii="Calibri" w:hAnsi="Calibri" w:cs="Arial"/>
          <w:sz w:val="22"/>
          <w:szCs w:val="22"/>
        </w:rPr>
        <w:t xml:space="preserve">As in the Children Acts 1989, </w:t>
      </w:r>
      <w:r w:rsidR="00570603" w:rsidRPr="0020381B">
        <w:rPr>
          <w:rFonts w:ascii="Calibri" w:hAnsi="Calibri" w:cs="Arial"/>
          <w:sz w:val="22"/>
          <w:szCs w:val="22"/>
        </w:rPr>
        <w:t>2004</w:t>
      </w:r>
      <w:r>
        <w:rPr>
          <w:rFonts w:ascii="Calibri" w:hAnsi="Calibri" w:cs="Arial"/>
          <w:sz w:val="22"/>
          <w:szCs w:val="22"/>
        </w:rPr>
        <w:t xml:space="preserve"> and 2006</w:t>
      </w:r>
      <w:r w:rsidR="00570603" w:rsidRPr="0020381B">
        <w:rPr>
          <w:rFonts w:ascii="Calibri" w:hAnsi="Calibri" w:cs="Arial"/>
          <w:sz w:val="22"/>
          <w:szCs w:val="22"/>
        </w:rPr>
        <w:t xml:space="preserve">, a </w:t>
      </w:r>
      <w:r w:rsidR="00570603" w:rsidRPr="0020381B">
        <w:rPr>
          <w:rFonts w:ascii="Calibri" w:hAnsi="Calibri" w:cs="Arial"/>
          <w:b/>
          <w:sz w:val="22"/>
          <w:szCs w:val="22"/>
        </w:rPr>
        <w:t>child</w:t>
      </w:r>
      <w:r w:rsidR="00570603" w:rsidRPr="0020381B">
        <w:rPr>
          <w:rFonts w:ascii="Calibri" w:hAnsi="Calibri" w:cs="Arial"/>
          <w:sz w:val="22"/>
          <w:szCs w:val="22"/>
        </w:rPr>
        <w:t xml:space="preserve"> is anyone who has not yet reached his/her 18</w:t>
      </w:r>
      <w:r w:rsidR="00570603" w:rsidRPr="0020381B">
        <w:rPr>
          <w:rFonts w:ascii="Calibri" w:hAnsi="Calibri" w:cs="Arial"/>
          <w:sz w:val="22"/>
          <w:szCs w:val="22"/>
          <w:vertAlign w:val="superscript"/>
        </w:rPr>
        <w:t>th</w:t>
      </w:r>
      <w:r w:rsidR="00570603" w:rsidRPr="0020381B">
        <w:rPr>
          <w:rFonts w:ascii="Calibri" w:hAnsi="Calibri" w:cs="Arial"/>
          <w:sz w:val="22"/>
          <w:szCs w:val="22"/>
        </w:rPr>
        <w:t xml:space="preserve"> birthday.</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 xml:space="preserve">Harm </w:t>
      </w:r>
      <w:r w:rsidRPr="0020381B">
        <w:rPr>
          <w:rFonts w:ascii="Calibri" w:hAnsi="Calibri" w:cs="Arial"/>
          <w:sz w:val="22"/>
          <w:szCs w:val="22"/>
        </w:rPr>
        <w:t xml:space="preserve">means ill-treatment or impairment of health and development, including, for example, impairment suffered from seeing or hearing the ill-treatment of another; </w:t>
      </w:r>
      <w:r w:rsidRPr="0020381B">
        <w:rPr>
          <w:rFonts w:ascii="Calibri" w:hAnsi="Calibri" w:cs="Arial"/>
          <w:b/>
          <w:sz w:val="22"/>
          <w:szCs w:val="22"/>
        </w:rPr>
        <w:t>Development</w:t>
      </w:r>
      <w:r w:rsidRPr="0020381B">
        <w:rPr>
          <w:rFonts w:ascii="Calibri" w:hAnsi="Calibri" w:cs="Arial"/>
          <w:sz w:val="22"/>
          <w:szCs w:val="22"/>
        </w:rPr>
        <w:t xml:space="preserve"> means physical, intellectual, emotional, social or </w:t>
      </w:r>
      <w:proofErr w:type="spellStart"/>
      <w:r w:rsidRPr="0020381B">
        <w:rPr>
          <w:rFonts w:ascii="Calibri" w:hAnsi="Calibri" w:cs="Arial"/>
          <w:sz w:val="22"/>
          <w:szCs w:val="22"/>
        </w:rPr>
        <w:t>behavioural</w:t>
      </w:r>
      <w:proofErr w:type="spellEnd"/>
      <w:r w:rsidRPr="0020381B">
        <w:rPr>
          <w:rFonts w:ascii="Calibri" w:hAnsi="Calibri" w:cs="Arial"/>
          <w:sz w:val="22"/>
          <w:szCs w:val="22"/>
        </w:rPr>
        <w:t xml:space="preserve"> development; </w:t>
      </w:r>
      <w:r w:rsidRPr="0020381B">
        <w:rPr>
          <w:rFonts w:ascii="Calibri" w:hAnsi="Calibri" w:cs="Arial"/>
          <w:b/>
          <w:sz w:val="22"/>
          <w:szCs w:val="22"/>
        </w:rPr>
        <w:t>Health</w:t>
      </w:r>
      <w:r w:rsidRPr="0020381B">
        <w:rPr>
          <w:rFonts w:ascii="Calibri" w:hAnsi="Calibri" w:cs="Arial"/>
          <w:sz w:val="22"/>
          <w:szCs w:val="22"/>
        </w:rPr>
        <w:t xml:space="preserve"> includes physical and mental health; </w:t>
      </w:r>
      <w:r w:rsidRPr="0020381B">
        <w:rPr>
          <w:rFonts w:ascii="Calibri" w:hAnsi="Calibri" w:cs="Arial"/>
          <w:b/>
          <w:sz w:val="22"/>
          <w:szCs w:val="22"/>
        </w:rPr>
        <w:t>Ill-treatment</w:t>
      </w:r>
      <w:r w:rsidRPr="0020381B">
        <w:rPr>
          <w:rFonts w:ascii="Calibri" w:hAnsi="Calibri" w:cs="Arial"/>
          <w:sz w:val="22"/>
          <w:szCs w:val="22"/>
        </w:rPr>
        <w:t xml:space="preserve"> includes sexual abuse and other forms of ill-treatment which are not physical. </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Abuse and Neglect</w:t>
      </w:r>
      <w:r w:rsidRPr="0020381B">
        <w:rPr>
          <w:rFonts w:ascii="Calibri" w:hAnsi="Calibri" w:cs="Arial"/>
          <w:sz w:val="22"/>
          <w:szCs w:val="22"/>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or another child or children.  </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Physical Abuse</w:t>
      </w:r>
      <w:r w:rsidRPr="0020381B">
        <w:rPr>
          <w:rFonts w:ascii="Calibri" w:hAnsi="Calibri" w:cs="Arial"/>
          <w:sz w:val="22"/>
          <w:szCs w:val="22"/>
        </w:rPr>
        <w:t xml:space="preserve"> may involve hitting, shaking, throwing, poisoning, burning or scalding, drowning, suffocating or otherwise causing physical harm to a child. Physical harm may also be caused when a parent or </w:t>
      </w:r>
      <w:proofErr w:type="spellStart"/>
      <w:r w:rsidRPr="0020381B">
        <w:rPr>
          <w:rFonts w:ascii="Calibri" w:hAnsi="Calibri" w:cs="Arial"/>
          <w:sz w:val="22"/>
          <w:szCs w:val="22"/>
        </w:rPr>
        <w:t>carer</w:t>
      </w:r>
      <w:proofErr w:type="spellEnd"/>
      <w:r w:rsidRPr="0020381B">
        <w:rPr>
          <w:rFonts w:ascii="Calibri" w:hAnsi="Calibri" w:cs="Arial"/>
          <w:sz w:val="22"/>
          <w:szCs w:val="22"/>
        </w:rPr>
        <w:t xml:space="preserve"> fabricates the symptoms of or deliberately induces illness in a child.</w:t>
      </w:r>
    </w:p>
    <w:p w:rsidR="00570603" w:rsidRPr="0020381B" w:rsidRDefault="00570603" w:rsidP="0061531F">
      <w:pPr>
        <w:ind w:right="26"/>
        <w:jc w:val="both"/>
        <w:rPr>
          <w:rFonts w:ascii="Calibri" w:hAnsi="Calibri" w:cs="Arial"/>
          <w:sz w:val="22"/>
          <w:szCs w:val="22"/>
        </w:rPr>
      </w:pPr>
    </w:p>
    <w:p w:rsidR="00570603" w:rsidRPr="0020381B" w:rsidRDefault="00570603" w:rsidP="0061531F">
      <w:pPr>
        <w:autoSpaceDE w:val="0"/>
        <w:autoSpaceDN w:val="0"/>
        <w:adjustRightInd w:val="0"/>
        <w:jc w:val="both"/>
        <w:rPr>
          <w:rFonts w:ascii="Calibri" w:hAnsi="Calibri" w:cs="Arial"/>
          <w:sz w:val="22"/>
          <w:szCs w:val="22"/>
          <w:lang w:eastAsia="en-GB"/>
        </w:rPr>
      </w:pPr>
      <w:r w:rsidRPr="0020381B">
        <w:rPr>
          <w:rFonts w:ascii="Calibri" w:hAnsi="Calibri" w:cs="Arial"/>
          <w:b/>
          <w:bCs/>
          <w:sz w:val="22"/>
          <w:szCs w:val="22"/>
        </w:rPr>
        <w:t xml:space="preserve">Sexual Abuse </w:t>
      </w:r>
      <w:r w:rsidRPr="0020381B">
        <w:rPr>
          <w:rFonts w:ascii="Calibri" w:hAnsi="Calibri" w:cs="Arial"/>
          <w:sz w:val="22"/>
          <w:szCs w:val="22"/>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70603" w:rsidRPr="0020381B" w:rsidRDefault="00570603" w:rsidP="0061531F">
      <w:pPr>
        <w:ind w:right="26"/>
        <w:jc w:val="both"/>
        <w:rPr>
          <w:rFonts w:ascii="Calibri" w:hAnsi="Calibri" w:cs="Arial"/>
          <w:b/>
          <w:bCs/>
          <w:sz w:val="22"/>
          <w:szCs w:val="22"/>
        </w:rPr>
      </w:pPr>
    </w:p>
    <w:p w:rsidR="00570603" w:rsidRPr="0020381B" w:rsidRDefault="00570603" w:rsidP="0061531F">
      <w:pPr>
        <w:autoSpaceDE w:val="0"/>
        <w:autoSpaceDN w:val="0"/>
        <w:adjustRightInd w:val="0"/>
        <w:jc w:val="both"/>
        <w:rPr>
          <w:rFonts w:ascii="Calibri" w:hAnsi="Calibri" w:cs="Arial"/>
          <w:sz w:val="22"/>
          <w:szCs w:val="22"/>
          <w:lang w:eastAsia="en-GB"/>
        </w:rPr>
      </w:pPr>
      <w:r w:rsidRPr="0020381B">
        <w:rPr>
          <w:rFonts w:ascii="Calibri" w:hAnsi="Calibri" w:cs="Arial"/>
          <w:b/>
          <w:bCs/>
          <w:sz w:val="22"/>
          <w:szCs w:val="22"/>
        </w:rPr>
        <w:t xml:space="preserve">Emotional Abuse </w:t>
      </w:r>
      <w:r w:rsidRPr="0020381B">
        <w:rPr>
          <w:rFonts w:ascii="Calibri" w:hAnsi="Calibri" w:cs="Arial"/>
          <w:sz w:val="22"/>
          <w:szCs w:val="22"/>
          <w:lang w:eastAsia="en-GB"/>
        </w:rPr>
        <w:t>is the persistent emotional maltreatment of a child such as to cause severe and persistent adverse effects on the child’s emotional development.</w:t>
      </w:r>
    </w:p>
    <w:p w:rsidR="00570603" w:rsidRPr="0020381B" w:rsidRDefault="00570603" w:rsidP="0061531F">
      <w:pPr>
        <w:autoSpaceDE w:val="0"/>
        <w:autoSpaceDN w:val="0"/>
        <w:adjustRightInd w:val="0"/>
        <w:jc w:val="both"/>
        <w:rPr>
          <w:rFonts w:ascii="Calibri" w:hAnsi="Calibri" w:cs="Arial"/>
          <w:sz w:val="22"/>
          <w:szCs w:val="22"/>
          <w:lang w:eastAsia="en-GB"/>
        </w:rPr>
      </w:pPr>
    </w:p>
    <w:p w:rsidR="00570603" w:rsidRPr="0020381B" w:rsidRDefault="00570603" w:rsidP="0061531F">
      <w:pPr>
        <w:autoSpaceDE w:val="0"/>
        <w:autoSpaceDN w:val="0"/>
        <w:adjustRightInd w:val="0"/>
        <w:jc w:val="both"/>
        <w:rPr>
          <w:rFonts w:ascii="Calibri" w:hAnsi="Calibri" w:cs="Arial"/>
          <w:b/>
          <w:bCs/>
          <w:sz w:val="22"/>
          <w:szCs w:val="22"/>
        </w:rPr>
      </w:pPr>
      <w:r w:rsidRPr="0020381B">
        <w:rPr>
          <w:rFonts w:ascii="Calibri" w:hAnsi="Calibri" w:cs="Arial"/>
          <w:sz w:val="22"/>
          <w:szCs w:val="22"/>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570603" w:rsidRPr="0020381B" w:rsidRDefault="00570603" w:rsidP="0061531F">
      <w:pPr>
        <w:tabs>
          <w:tab w:val="left" w:pos="360"/>
        </w:tabs>
        <w:ind w:right="26"/>
        <w:jc w:val="both"/>
        <w:rPr>
          <w:rFonts w:ascii="Calibri" w:hAnsi="Calibri" w:cs="Arial"/>
          <w:b/>
          <w:bCs/>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b/>
          <w:bCs/>
          <w:sz w:val="22"/>
          <w:szCs w:val="22"/>
        </w:rPr>
        <w:t>Neglect</w:t>
      </w:r>
      <w:r w:rsidRPr="0020381B">
        <w:rPr>
          <w:rFonts w:ascii="Calibri" w:hAnsi="Calibri"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20381B">
        <w:rPr>
          <w:rFonts w:ascii="Calibri" w:hAnsi="Calibri" w:cs="Arial"/>
          <w:sz w:val="22"/>
          <w:szCs w:val="22"/>
        </w:rPr>
        <w:t>carer</w:t>
      </w:r>
      <w:proofErr w:type="spellEnd"/>
      <w:r w:rsidRPr="0020381B">
        <w:rPr>
          <w:rFonts w:ascii="Calibri" w:hAnsi="Calibri" w:cs="Arial"/>
          <w:sz w:val="22"/>
          <w:szCs w:val="22"/>
        </w:rPr>
        <w:t xml:space="preserve"> failing to:</w:t>
      </w:r>
    </w:p>
    <w:p w:rsidR="00570603" w:rsidRPr="0020381B" w:rsidRDefault="00570603" w:rsidP="000B4BB7">
      <w:pPr>
        <w:numPr>
          <w:ilvl w:val="0"/>
          <w:numId w:val="13"/>
        </w:numPr>
        <w:ind w:right="26"/>
        <w:jc w:val="both"/>
        <w:rPr>
          <w:rFonts w:ascii="Calibri" w:hAnsi="Calibri" w:cs="Arial"/>
          <w:sz w:val="22"/>
          <w:szCs w:val="22"/>
        </w:rPr>
      </w:pPr>
      <w:r w:rsidRPr="0020381B">
        <w:rPr>
          <w:rFonts w:ascii="Calibri" w:hAnsi="Calibri" w:cs="Arial"/>
          <w:sz w:val="22"/>
          <w:szCs w:val="22"/>
        </w:rPr>
        <w:lastRenderedPageBreak/>
        <w:t>provide adequate food and clothing, shelter (including exclusion from home or abandonment)</w:t>
      </w:r>
    </w:p>
    <w:p w:rsidR="00570603" w:rsidRPr="0020381B" w:rsidRDefault="00570603" w:rsidP="000B4BB7">
      <w:pPr>
        <w:numPr>
          <w:ilvl w:val="0"/>
          <w:numId w:val="13"/>
        </w:numPr>
        <w:ind w:right="26"/>
        <w:jc w:val="both"/>
        <w:rPr>
          <w:rFonts w:ascii="Calibri" w:hAnsi="Calibri" w:cs="Arial"/>
          <w:sz w:val="22"/>
          <w:szCs w:val="22"/>
        </w:rPr>
      </w:pPr>
      <w:r w:rsidRPr="0020381B">
        <w:rPr>
          <w:rFonts w:ascii="Calibri" w:hAnsi="Calibri" w:cs="Arial"/>
          <w:sz w:val="22"/>
          <w:szCs w:val="22"/>
        </w:rPr>
        <w:t>protect a child from physical and emotional harm or danger</w:t>
      </w:r>
    </w:p>
    <w:p w:rsidR="00570603" w:rsidRPr="0020381B" w:rsidRDefault="00570603" w:rsidP="000B4BB7">
      <w:pPr>
        <w:numPr>
          <w:ilvl w:val="0"/>
          <w:numId w:val="13"/>
        </w:numPr>
        <w:ind w:right="26"/>
        <w:jc w:val="both"/>
        <w:rPr>
          <w:rFonts w:ascii="Calibri" w:hAnsi="Calibri" w:cs="Arial"/>
          <w:sz w:val="22"/>
          <w:szCs w:val="22"/>
        </w:rPr>
      </w:pPr>
      <w:r w:rsidRPr="0020381B">
        <w:rPr>
          <w:rFonts w:ascii="Calibri" w:hAnsi="Calibri" w:cs="Arial"/>
          <w:sz w:val="22"/>
          <w:szCs w:val="22"/>
        </w:rPr>
        <w:t>ensure adequate supervision (including the use of inadequate caretakers)</w:t>
      </w:r>
    </w:p>
    <w:p w:rsidR="00570603" w:rsidRPr="0020381B" w:rsidRDefault="00570603" w:rsidP="000B4BB7">
      <w:pPr>
        <w:numPr>
          <w:ilvl w:val="0"/>
          <w:numId w:val="13"/>
        </w:numPr>
        <w:ind w:right="26"/>
        <w:jc w:val="both"/>
        <w:rPr>
          <w:rFonts w:ascii="Calibri" w:hAnsi="Calibri" w:cs="Arial"/>
          <w:sz w:val="22"/>
          <w:szCs w:val="22"/>
        </w:rPr>
      </w:pPr>
      <w:proofErr w:type="gramStart"/>
      <w:r w:rsidRPr="0020381B">
        <w:rPr>
          <w:rFonts w:ascii="Calibri" w:hAnsi="Calibri" w:cs="Arial"/>
          <w:sz w:val="22"/>
          <w:szCs w:val="22"/>
        </w:rPr>
        <w:t>ensure</w:t>
      </w:r>
      <w:proofErr w:type="gramEnd"/>
      <w:r w:rsidRPr="0020381B">
        <w:rPr>
          <w:rFonts w:ascii="Calibri" w:hAnsi="Calibri" w:cs="Arial"/>
          <w:sz w:val="22"/>
          <w:szCs w:val="22"/>
        </w:rPr>
        <w:t xml:space="preserve"> access to appropriate medical care or treatment.</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It may also include neglect of, or unresponsiveness to, a child’s basic emotional needs.</w:t>
      </w:r>
    </w:p>
    <w:p w:rsidR="00570603" w:rsidRPr="0020381B" w:rsidRDefault="00570603" w:rsidP="0061531F">
      <w:pPr>
        <w:ind w:right="26"/>
        <w:jc w:val="both"/>
        <w:rPr>
          <w:rFonts w:ascii="Calibri" w:hAnsi="Calibri" w:cs="Arial"/>
          <w:i/>
          <w:color w:val="FF0000"/>
          <w:sz w:val="22"/>
          <w:szCs w:val="22"/>
        </w:rPr>
      </w:pPr>
      <w:r w:rsidRPr="0020381B">
        <w:rPr>
          <w:rFonts w:ascii="Calibri" w:hAnsi="Calibri" w:cs="Arial"/>
          <w:i/>
          <w:sz w:val="22"/>
          <w:szCs w:val="22"/>
        </w:rPr>
        <w:t xml:space="preserve">(Working Together to Safeguard Children </w:t>
      </w:r>
      <w:r w:rsidR="00930242">
        <w:rPr>
          <w:rFonts w:ascii="Calibri" w:hAnsi="Calibri" w:cs="Arial"/>
          <w:i/>
          <w:sz w:val="22"/>
          <w:szCs w:val="22"/>
        </w:rPr>
        <w:t>2018</w:t>
      </w:r>
      <w:r w:rsidRPr="0020381B">
        <w:rPr>
          <w:rFonts w:ascii="Calibri" w:hAnsi="Calibri" w:cs="Arial"/>
          <w:i/>
          <w:sz w:val="22"/>
          <w:szCs w:val="22"/>
        </w:rPr>
        <w:t>)</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i/>
          <w:sz w:val="22"/>
          <w:szCs w:val="22"/>
        </w:rPr>
      </w:pPr>
      <w:r w:rsidRPr="0020381B">
        <w:rPr>
          <w:rFonts w:ascii="Calibri" w:hAnsi="Calibri" w:cs="Arial"/>
          <w:sz w:val="22"/>
          <w:szCs w:val="22"/>
        </w:rPr>
        <w:t xml:space="preserve">All staff follows the schools procedures which are consistent with </w:t>
      </w:r>
      <w:r w:rsidRPr="0020381B">
        <w:rPr>
          <w:rFonts w:ascii="Calibri" w:hAnsi="Calibri" w:cs="Arial"/>
          <w:i/>
          <w:sz w:val="22"/>
          <w:szCs w:val="22"/>
        </w:rPr>
        <w:t xml:space="preserve">‘Working Together to Safeguard Children </w:t>
      </w:r>
      <w:r w:rsidR="00930242">
        <w:rPr>
          <w:rFonts w:ascii="Calibri" w:hAnsi="Calibri" w:cs="Arial"/>
          <w:i/>
          <w:sz w:val="22"/>
          <w:szCs w:val="22"/>
        </w:rPr>
        <w:t>2018’</w:t>
      </w:r>
      <w:r w:rsidRPr="0020381B">
        <w:rPr>
          <w:rFonts w:ascii="Calibri" w:hAnsi="Calibri" w:cs="Arial"/>
          <w:sz w:val="22"/>
          <w:szCs w:val="22"/>
        </w:rPr>
        <w:t xml:space="preserve"> and </w:t>
      </w:r>
      <w:r w:rsidRPr="0020381B">
        <w:rPr>
          <w:rFonts w:ascii="Calibri" w:hAnsi="Calibri" w:cs="Arial"/>
          <w:i/>
          <w:sz w:val="22"/>
          <w:szCs w:val="22"/>
        </w:rPr>
        <w:t>‘Keeping</w:t>
      </w:r>
      <w:r w:rsidR="00FD2D10">
        <w:rPr>
          <w:rFonts w:ascii="Calibri" w:hAnsi="Calibri" w:cs="Arial"/>
          <w:i/>
          <w:sz w:val="22"/>
          <w:szCs w:val="22"/>
        </w:rPr>
        <w:t xml:space="preserve"> Children Safe in Education 2020</w:t>
      </w:r>
      <w:r w:rsidRPr="0020381B">
        <w:rPr>
          <w:rFonts w:ascii="Calibri" w:hAnsi="Calibri" w:cs="Arial"/>
          <w:i/>
          <w:sz w:val="22"/>
          <w:szCs w:val="22"/>
        </w:rPr>
        <w:t>’.</w:t>
      </w:r>
    </w:p>
    <w:p w:rsidR="00570603" w:rsidRPr="0020381B" w:rsidRDefault="00570603" w:rsidP="0061531F">
      <w:pPr>
        <w:ind w:right="26"/>
        <w:jc w:val="both"/>
        <w:rPr>
          <w:rFonts w:ascii="Calibri" w:hAnsi="Calibri" w:cs="Arial"/>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 xml:space="preserve">It is </w:t>
      </w:r>
      <w:r w:rsidRPr="0020381B">
        <w:rPr>
          <w:rFonts w:ascii="Calibri" w:hAnsi="Calibri" w:cs="Arial"/>
          <w:b/>
          <w:sz w:val="22"/>
          <w:szCs w:val="22"/>
        </w:rPr>
        <w:t xml:space="preserve">not </w:t>
      </w:r>
      <w:r w:rsidRPr="0020381B">
        <w:rPr>
          <w:rFonts w:ascii="Calibri" w:hAnsi="Calibri" w:cs="Arial"/>
          <w:sz w:val="22"/>
          <w:szCs w:val="22"/>
        </w:rPr>
        <w:t xml:space="preserve">the responsibility of the school staff to investigate welfare concerns or determine the truth of any disclosure or allegation.  All staff, however, have a duty to </w:t>
      </w:r>
      <w:proofErr w:type="spellStart"/>
      <w:r w:rsidRPr="0020381B">
        <w:rPr>
          <w:rFonts w:ascii="Calibri" w:hAnsi="Calibri" w:cs="Arial"/>
          <w:sz w:val="22"/>
          <w:szCs w:val="22"/>
        </w:rPr>
        <w:t>recognise</w:t>
      </w:r>
      <w:proofErr w:type="spellEnd"/>
      <w:r w:rsidRPr="0020381B">
        <w:rPr>
          <w:rFonts w:ascii="Calibri" w:hAnsi="Calibri" w:cs="Arial"/>
          <w:sz w:val="22"/>
          <w:szCs w:val="22"/>
        </w:rPr>
        <w:t xml:space="preserve"> concerns and maintain an open mind. Accordingly all concerns regarding the welfare of students will be recorded and discussed with the designated senior person with responsibility for child protection (or another senior member of staff in the absence of the designated person) prior to any discussion with parents. </w:t>
      </w:r>
    </w:p>
    <w:p w:rsidR="00AF5502" w:rsidRPr="00C0428F" w:rsidRDefault="00AF5502" w:rsidP="0061531F">
      <w:pPr>
        <w:ind w:right="26"/>
        <w:jc w:val="both"/>
        <w:rPr>
          <w:rFonts w:ascii="Calibri" w:hAnsi="Calibri" w:cs="Arial"/>
          <w:b/>
          <w:sz w:val="18"/>
          <w:szCs w:val="18"/>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Staff must immediately report:</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suspicion that a child is injured, marked, or bruised in a way which is not readily attributable to the normal knocks or scrapes received in play</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explanation given which appears inconsistent or suspicious</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 xml:space="preserve">any </w:t>
      </w:r>
      <w:proofErr w:type="spellStart"/>
      <w:r w:rsidRPr="0020381B">
        <w:rPr>
          <w:rFonts w:ascii="Calibri" w:hAnsi="Calibri" w:cs="Arial"/>
          <w:sz w:val="22"/>
          <w:szCs w:val="22"/>
        </w:rPr>
        <w:t>behaviours</w:t>
      </w:r>
      <w:proofErr w:type="spellEnd"/>
      <w:r w:rsidRPr="0020381B">
        <w:rPr>
          <w:rFonts w:ascii="Calibri" w:hAnsi="Calibri" w:cs="Arial"/>
          <w:sz w:val="22"/>
          <w:szCs w:val="22"/>
        </w:rPr>
        <w:t xml:space="preserve"> which give rise to suspicions that a child may have suffered harm (e.g. worrying drawings or play)</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concerns that a child may be suffering from inadequate care, ill treatment, or emotional maltreatment</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concerns that a child is presenting signs or symptoms of abuse or neglect</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 xml:space="preserve">any significant changes in a child’s presentation, including non-attendance </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hint or disclosure of abuse from any person</w:t>
      </w:r>
    </w:p>
    <w:p w:rsidR="00570603" w:rsidRPr="0020381B" w:rsidRDefault="00570603" w:rsidP="000B4BB7">
      <w:pPr>
        <w:numPr>
          <w:ilvl w:val="0"/>
          <w:numId w:val="14"/>
        </w:numPr>
        <w:jc w:val="both"/>
        <w:rPr>
          <w:rFonts w:ascii="Calibri" w:hAnsi="Calibri" w:cs="Arial"/>
          <w:b/>
          <w:bCs/>
          <w:sz w:val="22"/>
          <w:szCs w:val="22"/>
        </w:rPr>
      </w:pPr>
      <w:r w:rsidRPr="0020381B">
        <w:rPr>
          <w:rFonts w:ascii="Calibri" w:hAnsi="Calibri" w:cs="Arial"/>
          <w:sz w:val="22"/>
          <w:szCs w:val="22"/>
        </w:rPr>
        <w:t>any concerns regarding person(s) who may pose a risk to children (e.g. living in a household with children present)</w:t>
      </w:r>
    </w:p>
    <w:p w:rsidR="00570603" w:rsidRPr="00C0428F" w:rsidRDefault="00570603" w:rsidP="0061531F">
      <w:pPr>
        <w:ind w:right="26"/>
        <w:jc w:val="both"/>
        <w:rPr>
          <w:rFonts w:ascii="Calibri" w:hAnsi="Calibri" w:cs="Arial"/>
          <w:b/>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Responding to Disclosure</w:t>
      </w:r>
      <w:r w:rsidRPr="0020381B">
        <w:rPr>
          <w:rFonts w:ascii="Calibri" w:hAnsi="Calibri" w:cs="Arial"/>
          <w:sz w:val="22"/>
          <w:szCs w:val="22"/>
        </w:rPr>
        <w:t xml:space="preserve"> </w:t>
      </w:r>
    </w:p>
    <w:p w:rsidR="00570603" w:rsidRPr="00C0428F" w:rsidRDefault="00570603" w:rsidP="0061531F">
      <w:pPr>
        <w:ind w:left="720" w:right="26" w:hanging="720"/>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 xml:space="preserve">Disclosures or information may be received from students, parents or other members of the public. School </w:t>
      </w:r>
      <w:proofErr w:type="spellStart"/>
      <w:r w:rsidRPr="0020381B">
        <w:rPr>
          <w:rFonts w:ascii="Calibri" w:hAnsi="Calibri" w:cs="Arial"/>
          <w:sz w:val="22"/>
          <w:szCs w:val="22"/>
        </w:rPr>
        <w:t>recognises</w:t>
      </w:r>
      <w:proofErr w:type="spellEnd"/>
      <w:r w:rsidRPr="0020381B">
        <w:rPr>
          <w:rFonts w:ascii="Calibri" w:hAnsi="Calibri" w:cs="Arial"/>
          <w:sz w:val="22"/>
          <w:szCs w:val="22"/>
        </w:rPr>
        <w:t xml:space="preserve"> that those who disclose such information may do so with difficulty, having chosen carefully to whom they will speak. Accordingly all staff will handle disclosures with sensitivity.</w:t>
      </w:r>
    </w:p>
    <w:p w:rsidR="00570603" w:rsidRPr="0020381B" w:rsidRDefault="00570603" w:rsidP="0061531F">
      <w:pPr>
        <w:ind w:right="26"/>
        <w:jc w:val="both"/>
        <w:rPr>
          <w:rFonts w:ascii="Calibri" w:hAnsi="Calibri" w:cs="Arial"/>
          <w:sz w:val="22"/>
          <w:szCs w:val="22"/>
        </w:rPr>
      </w:pPr>
    </w:p>
    <w:p w:rsidR="00570603" w:rsidRPr="0020381B" w:rsidRDefault="00570603" w:rsidP="0061531F">
      <w:pPr>
        <w:ind w:right="26"/>
        <w:jc w:val="both"/>
        <w:rPr>
          <w:rFonts w:ascii="Calibri" w:hAnsi="Calibri" w:cs="Arial"/>
          <w:i/>
          <w:sz w:val="22"/>
          <w:szCs w:val="22"/>
        </w:rPr>
      </w:pPr>
      <w:r w:rsidRPr="0020381B">
        <w:rPr>
          <w:rFonts w:ascii="Calibri" w:hAnsi="Calibri" w:cs="Arial"/>
          <w:sz w:val="22"/>
          <w:szCs w:val="22"/>
        </w:rPr>
        <w:t xml:space="preserve">Such information cannot remain confidential and staff will immediately communicate what they have been told to the designated person. </w:t>
      </w:r>
    </w:p>
    <w:p w:rsidR="00570603" w:rsidRPr="00C0428F" w:rsidRDefault="00570603" w:rsidP="0061531F">
      <w:pPr>
        <w:ind w:right="26"/>
        <w:jc w:val="both"/>
        <w:rPr>
          <w:rFonts w:ascii="Calibri" w:hAnsi="Calibri" w:cs="Arial"/>
          <w:b/>
          <w:sz w:val="18"/>
          <w:szCs w:val="18"/>
          <w:u w:val="single"/>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Principles</w:t>
      </w:r>
    </w:p>
    <w:p w:rsidR="00570603" w:rsidRPr="00C0428F" w:rsidRDefault="00570603" w:rsidP="0061531F">
      <w:pPr>
        <w:ind w:right="26"/>
        <w:jc w:val="both"/>
        <w:rPr>
          <w:rFonts w:ascii="Calibri" w:hAnsi="Calibri" w:cs="Arial"/>
          <w:b/>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 xml:space="preserve">Staff will not investigate but will, wherever possible, elicit enough information to pass on to the designated person in order that s/he can make an informed decision of what to do next. </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Staff will:</w:t>
      </w:r>
    </w:p>
    <w:p w:rsidR="00570603" w:rsidRPr="0020381B" w:rsidRDefault="00570603" w:rsidP="000B4BB7">
      <w:pPr>
        <w:numPr>
          <w:ilvl w:val="0"/>
          <w:numId w:val="2"/>
        </w:numPr>
        <w:ind w:right="26"/>
        <w:jc w:val="both"/>
        <w:rPr>
          <w:rFonts w:ascii="Calibri" w:hAnsi="Calibri" w:cs="Arial"/>
          <w:i/>
          <w:sz w:val="22"/>
          <w:szCs w:val="22"/>
          <w:u w:val="single"/>
        </w:rPr>
      </w:pPr>
      <w:r w:rsidRPr="0020381B">
        <w:rPr>
          <w:rFonts w:ascii="Calibri" w:hAnsi="Calibri" w:cs="Arial"/>
          <w:sz w:val="22"/>
          <w:szCs w:val="22"/>
        </w:rPr>
        <w:t>listen to and take seriously any disclosure or information that a child may be at risk of harm</w:t>
      </w:r>
    </w:p>
    <w:p w:rsidR="00570603" w:rsidRPr="0020381B" w:rsidRDefault="00570603" w:rsidP="000B4BB7">
      <w:pPr>
        <w:numPr>
          <w:ilvl w:val="0"/>
          <w:numId w:val="2"/>
        </w:numPr>
        <w:ind w:right="26"/>
        <w:jc w:val="both"/>
        <w:rPr>
          <w:rFonts w:ascii="Calibri" w:hAnsi="Calibri" w:cs="Arial"/>
          <w:sz w:val="22"/>
          <w:szCs w:val="22"/>
        </w:rPr>
      </w:pPr>
      <w:r w:rsidRPr="0020381B">
        <w:rPr>
          <w:rFonts w:ascii="Calibri" w:hAnsi="Calibri" w:cs="Arial"/>
          <w:sz w:val="22"/>
          <w:szCs w:val="22"/>
        </w:rPr>
        <w:t xml:space="preserve">try to ensure that the person disclosing does not have to speak to another member of school staff </w:t>
      </w:r>
    </w:p>
    <w:p w:rsidR="00570603" w:rsidRPr="0020381B" w:rsidRDefault="00570603" w:rsidP="000B4BB7">
      <w:pPr>
        <w:numPr>
          <w:ilvl w:val="0"/>
          <w:numId w:val="2"/>
        </w:numPr>
        <w:ind w:right="26"/>
        <w:jc w:val="both"/>
        <w:rPr>
          <w:rFonts w:ascii="Calibri" w:hAnsi="Calibri" w:cs="Arial"/>
          <w:sz w:val="22"/>
          <w:szCs w:val="22"/>
        </w:rPr>
      </w:pPr>
      <w:r w:rsidRPr="0020381B">
        <w:rPr>
          <w:rFonts w:ascii="Calibri" w:hAnsi="Calibri" w:cs="Arial"/>
          <w:sz w:val="22"/>
          <w:szCs w:val="22"/>
        </w:rPr>
        <w:t xml:space="preserve">clarify the information </w:t>
      </w:r>
    </w:p>
    <w:p w:rsidR="00570603" w:rsidRPr="0020381B" w:rsidRDefault="00570603" w:rsidP="000B4BB7">
      <w:pPr>
        <w:numPr>
          <w:ilvl w:val="0"/>
          <w:numId w:val="1"/>
        </w:numPr>
        <w:ind w:right="26"/>
        <w:jc w:val="both"/>
        <w:rPr>
          <w:rFonts w:ascii="Calibri" w:hAnsi="Calibri" w:cs="Arial"/>
          <w:sz w:val="22"/>
          <w:szCs w:val="22"/>
        </w:rPr>
      </w:pPr>
      <w:proofErr w:type="gramStart"/>
      <w:r w:rsidRPr="0020381B">
        <w:rPr>
          <w:rFonts w:ascii="Calibri" w:hAnsi="Calibri" w:cs="Arial"/>
          <w:sz w:val="22"/>
          <w:szCs w:val="22"/>
        </w:rPr>
        <w:t>try</w:t>
      </w:r>
      <w:proofErr w:type="gramEnd"/>
      <w:r w:rsidRPr="0020381B">
        <w:rPr>
          <w:rFonts w:ascii="Calibri" w:hAnsi="Calibri" w:cs="Arial"/>
          <w:sz w:val="22"/>
          <w:szCs w:val="22"/>
        </w:rPr>
        <w:t xml:space="preserve"> to keep questions to a minimum and of an ‘open’ nature e.g. ‘Can you tell me what happened ?’ rather than ‘Did x hit you?’</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try not to show signs of shock, horror or surprise</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not express feelings or judgments regarding any person alleged to have harmed the child</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explain sensitively to the person that they have a responsibility to refer the information to the senior designated person</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reassure and support the person as far as possible</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explain that only those who ‘need to know’ will be told</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explain what will happen next and that the person  will be involved as appropriate</w:t>
      </w:r>
    </w:p>
    <w:p w:rsidR="00570603" w:rsidRPr="0020381B" w:rsidRDefault="00570603" w:rsidP="000B4BB7">
      <w:pPr>
        <w:numPr>
          <w:ilvl w:val="0"/>
          <w:numId w:val="1"/>
        </w:numPr>
        <w:ind w:right="26"/>
        <w:jc w:val="both"/>
        <w:rPr>
          <w:rFonts w:ascii="Calibri" w:hAnsi="Calibri" w:cs="Arial"/>
          <w:sz w:val="22"/>
          <w:szCs w:val="22"/>
        </w:rPr>
      </w:pPr>
      <w:r w:rsidRPr="0020381B">
        <w:rPr>
          <w:rFonts w:ascii="Calibri" w:hAnsi="Calibri" w:cs="Arial"/>
          <w:sz w:val="22"/>
          <w:szCs w:val="22"/>
        </w:rPr>
        <w:t>complete a cause for concern form (Appendix B)</w:t>
      </w: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lastRenderedPageBreak/>
        <w:t xml:space="preserve">Action by the Designated Senior </w:t>
      </w:r>
      <w:r w:rsidR="005C7F36">
        <w:rPr>
          <w:rFonts w:ascii="Calibri" w:hAnsi="Calibri" w:cs="Arial"/>
          <w:b/>
          <w:sz w:val="22"/>
          <w:szCs w:val="22"/>
        </w:rPr>
        <w:t>Lead</w:t>
      </w:r>
      <w:r w:rsidRPr="0020381B">
        <w:rPr>
          <w:rFonts w:ascii="Calibri" w:hAnsi="Calibri" w:cs="Arial"/>
          <w:b/>
          <w:sz w:val="22"/>
          <w:szCs w:val="22"/>
        </w:rPr>
        <w:t xml:space="preserve"> (or other senior person in their absence) </w:t>
      </w:r>
    </w:p>
    <w:p w:rsidR="00570603" w:rsidRPr="00C0428F" w:rsidRDefault="00570603" w:rsidP="0061531F">
      <w:pPr>
        <w:ind w:left="360" w:right="26"/>
        <w:jc w:val="both"/>
        <w:rPr>
          <w:rFonts w:ascii="Calibri" w:hAnsi="Calibri" w:cs="Arial"/>
          <w:b/>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Following any information raising concern, the designated senior person will consider:</w:t>
      </w:r>
    </w:p>
    <w:p w:rsidR="00570603" w:rsidRPr="0020381B" w:rsidRDefault="00570603" w:rsidP="000B4BB7">
      <w:pPr>
        <w:numPr>
          <w:ilvl w:val="0"/>
          <w:numId w:val="3"/>
        </w:numPr>
        <w:ind w:right="26"/>
        <w:jc w:val="both"/>
        <w:rPr>
          <w:rFonts w:ascii="Calibri" w:hAnsi="Calibri" w:cs="Arial"/>
          <w:sz w:val="22"/>
          <w:szCs w:val="22"/>
        </w:rPr>
      </w:pPr>
      <w:r w:rsidRPr="0020381B">
        <w:rPr>
          <w:rFonts w:ascii="Calibri" w:hAnsi="Calibri" w:cs="Arial"/>
          <w:sz w:val="22"/>
          <w:szCs w:val="22"/>
        </w:rPr>
        <w:t>any urgent medical needs of the child</w:t>
      </w:r>
    </w:p>
    <w:p w:rsidR="00570603" w:rsidRPr="0020381B" w:rsidRDefault="00570603" w:rsidP="000B4BB7">
      <w:pPr>
        <w:numPr>
          <w:ilvl w:val="0"/>
          <w:numId w:val="3"/>
        </w:numPr>
        <w:ind w:right="26"/>
        <w:jc w:val="both"/>
        <w:rPr>
          <w:rFonts w:ascii="Calibri" w:hAnsi="Calibri" w:cs="Arial"/>
          <w:i/>
          <w:sz w:val="22"/>
          <w:szCs w:val="22"/>
        </w:rPr>
      </w:pPr>
      <w:r w:rsidRPr="0020381B">
        <w:rPr>
          <w:rFonts w:ascii="Calibri" w:hAnsi="Calibri" w:cs="Arial"/>
          <w:sz w:val="22"/>
          <w:szCs w:val="22"/>
        </w:rPr>
        <w:t>making an enquiry to find out if the child is subject to a Child Protection</w:t>
      </w:r>
      <w:r w:rsidRPr="0020381B">
        <w:rPr>
          <w:rFonts w:ascii="Calibri" w:hAnsi="Calibri" w:cs="Arial"/>
          <w:i/>
          <w:sz w:val="22"/>
          <w:szCs w:val="22"/>
        </w:rPr>
        <w:t xml:space="preserve"> Plan </w:t>
      </w:r>
    </w:p>
    <w:p w:rsidR="00570603" w:rsidRPr="0020381B" w:rsidRDefault="00570603" w:rsidP="000B4BB7">
      <w:pPr>
        <w:numPr>
          <w:ilvl w:val="0"/>
          <w:numId w:val="3"/>
        </w:numPr>
        <w:ind w:right="26"/>
        <w:jc w:val="both"/>
        <w:rPr>
          <w:rFonts w:ascii="Calibri" w:hAnsi="Calibri" w:cs="Arial"/>
          <w:sz w:val="22"/>
          <w:szCs w:val="22"/>
        </w:rPr>
      </w:pPr>
      <w:r w:rsidRPr="0020381B">
        <w:rPr>
          <w:rFonts w:ascii="Calibri" w:hAnsi="Calibri" w:cs="Arial"/>
          <w:sz w:val="22"/>
          <w:szCs w:val="22"/>
        </w:rPr>
        <w:t>discussing the matter with other agencies involved with the family</w:t>
      </w:r>
    </w:p>
    <w:p w:rsidR="00570603" w:rsidRPr="0020381B" w:rsidRDefault="00570603" w:rsidP="000B4BB7">
      <w:pPr>
        <w:numPr>
          <w:ilvl w:val="0"/>
          <w:numId w:val="3"/>
        </w:numPr>
        <w:ind w:right="26"/>
        <w:jc w:val="both"/>
        <w:rPr>
          <w:rFonts w:ascii="Calibri" w:hAnsi="Calibri" w:cs="Arial"/>
          <w:sz w:val="22"/>
          <w:szCs w:val="22"/>
        </w:rPr>
      </w:pPr>
      <w:r w:rsidRPr="0020381B">
        <w:rPr>
          <w:rFonts w:ascii="Calibri" w:hAnsi="Calibri" w:cs="Arial"/>
          <w:sz w:val="22"/>
          <w:szCs w:val="22"/>
        </w:rPr>
        <w:t>consulting with appropriate persons e.g. Safeguarding Adviser and/or  Social Care</w:t>
      </w:r>
    </w:p>
    <w:p w:rsidR="00570603" w:rsidRPr="0020381B" w:rsidRDefault="00570603" w:rsidP="000B4BB7">
      <w:pPr>
        <w:numPr>
          <w:ilvl w:val="0"/>
          <w:numId w:val="3"/>
        </w:numPr>
        <w:ind w:right="26"/>
        <w:jc w:val="both"/>
        <w:rPr>
          <w:rFonts w:ascii="Calibri" w:hAnsi="Calibri" w:cs="Arial"/>
          <w:sz w:val="22"/>
          <w:szCs w:val="22"/>
        </w:rPr>
      </w:pPr>
      <w:r w:rsidRPr="0020381B">
        <w:rPr>
          <w:rFonts w:ascii="Calibri" w:hAnsi="Calibri" w:cs="Arial"/>
          <w:sz w:val="22"/>
          <w:szCs w:val="22"/>
        </w:rPr>
        <w:t xml:space="preserve">the child‘s wishes </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Then decide:</w:t>
      </w:r>
    </w:p>
    <w:p w:rsidR="00570603" w:rsidRPr="0020381B" w:rsidRDefault="00570603" w:rsidP="000B4BB7">
      <w:pPr>
        <w:numPr>
          <w:ilvl w:val="0"/>
          <w:numId w:val="4"/>
        </w:numPr>
        <w:ind w:right="26"/>
        <w:jc w:val="both"/>
        <w:rPr>
          <w:rFonts w:ascii="Calibri" w:hAnsi="Calibri" w:cs="Arial"/>
          <w:sz w:val="22"/>
          <w:szCs w:val="22"/>
        </w:rPr>
      </w:pPr>
      <w:r w:rsidRPr="0020381B">
        <w:rPr>
          <w:rFonts w:ascii="Calibri" w:hAnsi="Calibri" w:cs="Arial"/>
          <w:sz w:val="22"/>
          <w:szCs w:val="22"/>
        </w:rPr>
        <w:t>wherever possible, to talk to parents, unless to do so may place a child at risk of significant harm, impede any police investigation and/or place the member of staff or others at risk</w:t>
      </w:r>
    </w:p>
    <w:p w:rsidR="00570603" w:rsidRPr="0020381B" w:rsidRDefault="00570603" w:rsidP="000B4BB7">
      <w:pPr>
        <w:numPr>
          <w:ilvl w:val="0"/>
          <w:numId w:val="4"/>
        </w:numPr>
        <w:ind w:right="26"/>
        <w:jc w:val="both"/>
        <w:rPr>
          <w:rFonts w:ascii="Calibri" w:hAnsi="Calibri" w:cs="Arial"/>
          <w:i/>
          <w:sz w:val="22"/>
          <w:szCs w:val="22"/>
        </w:rPr>
      </w:pPr>
      <w:r w:rsidRPr="0020381B">
        <w:rPr>
          <w:rFonts w:ascii="Calibri" w:hAnsi="Calibri" w:cs="Arial"/>
          <w:sz w:val="22"/>
          <w:szCs w:val="22"/>
        </w:rPr>
        <w:t>whether to make a child protection referral to social care because a child is suffering or is likely  to suffer significant harm and if this needs to be undertaken immediately</w:t>
      </w:r>
    </w:p>
    <w:p w:rsidR="00570603" w:rsidRPr="0020381B" w:rsidRDefault="00570603" w:rsidP="0061531F">
      <w:pPr>
        <w:ind w:left="720"/>
        <w:jc w:val="both"/>
        <w:rPr>
          <w:rFonts w:ascii="Calibri" w:hAnsi="Calibri" w:cs="Arial"/>
          <w:b/>
          <w:i/>
          <w:sz w:val="22"/>
          <w:szCs w:val="22"/>
        </w:rPr>
      </w:pPr>
      <w:r w:rsidRPr="0020381B">
        <w:rPr>
          <w:rFonts w:ascii="Calibri" w:hAnsi="Calibri" w:cs="Arial"/>
          <w:b/>
          <w:i/>
          <w:sz w:val="22"/>
          <w:szCs w:val="22"/>
        </w:rPr>
        <w:t>OR</w:t>
      </w:r>
    </w:p>
    <w:p w:rsidR="00570603" w:rsidRPr="0020381B" w:rsidRDefault="00570603" w:rsidP="000B4BB7">
      <w:pPr>
        <w:numPr>
          <w:ilvl w:val="0"/>
          <w:numId w:val="9"/>
        </w:numPr>
        <w:ind w:right="26"/>
        <w:jc w:val="both"/>
        <w:rPr>
          <w:rFonts w:ascii="Calibri" w:hAnsi="Calibri" w:cs="Arial"/>
          <w:i/>
          <w:sz w:val="22"/>
          <w:szCs w:val="22"/>
        </w:rPr>
      </w:pPr>
      <w:r w:rsidRPr="0020381B">
        <w:rPr>
          <w:rFonts w:ascii="Calibri" w:hAnsi="Calibri" w:cs="Arial"/>
          <w:sz w:val="22"/>
          <w:szCs w:val="22"/>
        </w:rPr>
        <w:t>not to make a referral at this stage</w:t>
      </w:r>
    </w:p>
    <w:p w:rsidR="00570603" w:rsidRPr="0020381B" w:rsidRDefault="00570603" w:rsidP="000B4BB7">
      <w:pPr>
        <w:numPr>
          <w:ilvl w:val="0"/>
          <w:numId w:val="9"/>
        </w:numPr>
        <w:ind w:right="26"/>
        <w:jc w:val="both"/>
        <w:rPr>
          <w:rFonts w:ascii="Calibri" w:hAnsi="Calibri" w:cs="Arial"/>
          <w:sz w:val="22"/>
          <w:szCs w:val="22"/>
        </w:rPr>
      </w:pPr>
      <w:r w:rsidRPr="0020381B">
        <w:rPr>
          <w:rFonts w:ascii="Calibri" w:hAnsi="Calibri" w:cs="Arial"/>
          <w:sz w:val="22"/>
          <w:szCs w:val="22"/>
        </w:rPr>
        <w:t>talk with parents/young person</w:t>
      </w:r>
    </w:p>
    <w:p w:rsidR="00570603" w:rsidRPr="0020381B" w:rsidRDefault="00570603" w:rsidP="000B4BB7">
      <w:pPr>
        <w:numPr>
          <w:ilvl w:val="0"/>
          <w:numId w:val="9"/>
        </w:numPr>
        <w:ind w:right="26"/>
        <w:jc w:val="both"/>
        <w:rPr>
          <w:rFonts w:ascii="Calibri" w:hAnsi="Calibri" w:cs="Arial"/>
          <w:sz w:val="22"/>
          <w:szCs w:val="22"/>
        </w:rPr>
      </w:pPr>
      <w:r w:rsidRPr="0020381B">
        <w:rPr>
          <w:rFonts w:ascii="Calibri" w:hAnsi="Calibri" w:cs="Arial"/>
          <w:sz w:val="22"/>
          <w:szCs w:val="22"/>
        </w:rPr>
        <w:t>seek advice from professionals working with the family</w:t>
      </w:r>
    </w:p>
    <w:p w:rsidR="00570603" w:rsidRPr="0020381B" w:rsidRDefault="00570603" w:rsidP="000B4BB7">
      <w:pPr>
        <w:numPr>
          <w:ilvl w:val="0"/>
          <w:numId w:val="4"/>
        </w:numPr>
        <w:ind w:right="26"/>
        <w:jc w:val="both"/>
        <w:rPr>
          <w:rFonts w:ascii="Calibri" w:hAnsi="Calibri" w:cs="Arial"/>
          <w:sz w:val="22"/>
          <w:szCs w:val="22"/>
        </w:rPr>
      </w:pPr>
      <w:r w:rsidRPr="0020381B">
        <w:rPr>
          <w:rFonts w:ascii="Calibri" w:hAnsi="Calibri" w:cs="Arial"/>
          <w:sz w:val="22"/>
          <w:szCs w:val="22"/>
        </w:rPr>
        <w:t>if further monitoring is necessary</w:t>
      </w:r>
    </w:p>
    <w:p w:rsidR="00570603" w:rsidRPr="0020381B" w:rsidRDefault="00570603" w:rsidP="000B4BB7">
      <w:pPr>
        <w:numPr>
          <w:ilvl w:val="0"/>
          <w:numId w:val="4"/>
        </w:numPr>
        <w:ind w:right="26"/>
        <w:jc w:val="both"/>
        <w:rPr>
          <w:rFonts w:ascii="Calibri" w:hAnsi="Calibri" w:cs="Arial"/>
          <w:sz w:val="22"/>
          <w:szCs w:val="22"/>
        </w:rPr>
      </w:pPr>
      <w:r w:rsidRPr="0020381B">
        <w:rPr>
          <w:rFonts w:ascii="Calibri" w:hAnsi="Calibri" w:cs="Arial"/>
          <w:sz w:val="22"/>
          <w:szCs w:val="22"/>
        </w:rPr>
        <w:t>if it would be appropriate to undertake an assessment (e.g. CAF) and/or make a referral for other services</w:t>
      </w:r>
    </w:p>
    <w:p w:rsidR="00570603" w:rsidRPr="0020381B" w:rsidRDefault="00570603" w:rsidP="0061531F">
      <w:pPr>
        <w:ind w:left="360" w:right="26"/>
        <w:jc w:val="both"/>
        <w:rPr>
          <w:rFonts w:ascii="Calibri" w:hAnsi="Calibri" w:cs="Arial"/>
          <w:sz w:val="22"/>
          <w:szCs w:val="22"/>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All information and actions taken, including the reasons for any decisions made, will be fully documented. All referrals to social care will be followed up in writing within 24 hours using a standard referral form.</w:t>
      </w:r>
    </w:p>
    <w:p w:rsidR="00570603" w:rsidRPr="00C0428F" w:rsidRDefault="00570603" w:rsidP="0061531F">
      <w:pPr>
        <w:ind w:right="26"/>
        <w:jc w:val="both"/>
        <w:rPr>
          <w:rFonts w:ascii="Calibri" w:hAnsi="Calibri" w:cs="Arial"/>
          <w:b/>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Action following a child protection referral</w:t>
      </w:r>
      <w:r w:rsidRPr="0020381B">
        <w:rPr>
          <w:rFonts w:ascii="Calibri" w:hAnsi="Calibri" w:cs="Arial"/>
          <w:sz w:val="22"/>
          <w:szCs w:val="22"/>
        </w:rPr>
        <w:t xml:space="preserve"> </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The designated senior person or other appropriate member of staff will:</w:t>
      </w:r>
    </w:p>
    <w:p w:rsidR="00570603" w:rsidRPr="0020381B" w:rsidRDefault="00570603" w:rsidP="000B4BB7">
      <w:pPr>
        <w:numPr>
          <w:ilvl w:val="0"/>
          <w:numId w:val="5"/>
        </w:numPr>
        <w:tabs>
          <w:tab w:val="num" w:pos="0"/>
        </w:tabs>
        <w:ind w:right="26"/>
        <w:jc w:val="both"/>
        <w:rPr>
          <w:rFonts w:ascii="Calibri" w:hAnsi="Calibri" w:cs="Arial"/>
          <w:sz w:val="22"/>
          <w:szCs w:val="22"/>
        </w:rPr>
      </w:pPr>
      <w:r w:rsidRPr="0020381B">
        <w:rPr>
          <w:rFonts w:ascii="Calibri" w:hAnsi="Calibri" w:cs="Arial"/>
          <w:sz w:val="22"/>
          <w:szCs w:val="22"/>
        </w:rPr>
        <w:t>make regular contact with the Social worker involved to stay informed</w:t>
      </w:r>
    </w:p>
    <w:p w:rsidR="00570603" w:rsidRPr="0020381B" w:rsidRDefault="00570603" w:rsidP="000B4BB7">
      <w:pPr>
        <w:numPr>
          <w:ilvl w:val="0"/>
          <w:numId w:val="5"/>
        </w:numPr>
        <w:ind w:right="26"/>
        <w:jc w:val="both"/>
        <w:rPr>
          <w:rFonts w:ascii="Calibri" w:hAnsi="Calibri" w:cs="Arial"/>
          <w:sz w:val="22"/>
          <w:szCs w:val="22"/>
        </w:rPr>
      </w:pPr>
      <w:r w:rsidRPr="0020381B">
        <w:rPr>
          <w:rFonts w:ascii="Calibri" w:hAnsi="Calibri" w:cs="Arial"/>
          <w:sz w:val="22"/>
          <w:szCs w:val="22"/>
        </w:rPr>
        <w:t>wherever possible, contribute to the Strategy Discussion</w:t>
      </w:r>
    </w:p>
    <w:p w:rsidR="00570603" w:rsidRPr="0020381B" w:rsidRDefault="00570603" w:rsidP="000B4BB7">
      <w:pPr>
        <w:numPr>
          <w:ilvl w:val="0"/>
          <w:numId w:val="5"/>
        </w:numPr>
        <w:tabs>
          <w:tab w:val="num" w:pos="0"/>
        </w:tabs>
        <w:ind w:right="26"/>
        <w:jc w:val="both"/>
        <w:rPr>
          <w:rFonts w:ascii="Calibri" w:hAnsi="Calibri" w:cs="Arial"/>
          <w:sz w:val="22"/>
          <w:szCs w:val="22"/>
        </w:rPr>
      </w:pPr>
      <w:r w:rsidRPr="0020381B">
        <w:rPr>
          <w:rFonts w:ascii="Calibri" w:hAnsi="Calibri" w:cs="Arial"/>
          <w:sz w:val="22"/>
          <w:szCs w:val="22"/>
        </w:rPr>
        <w:t xml:space="preserve">provide a report for, attend and contribute to any subsequent Child Protection Conference </w:t>
      </w:r>
    </w:p>
    <w:p w:rsidR="00570603" w:rsidRPr="0020381B" w:rsidRDefault="00570603" w:rsidP="000B4BB7">
      <w:pPr>
        <w:numPr>
          <w:ilvl w:val="0"/>
          <w:numId w:val="5"/>
        </w:numPr>
        <w:tabs>
          <w:tab w:val="num" w:pos="0"/>
        </w:tabs>
        <w:ind w:right="26"/>
        <w:jc w:val="both"/>
        <w:rPr>
          <w:rFonts w:ascii="Calibri" w:hAnsi="Calibri" w:cs="Arial"/>
          <w:sz w:val="22"/>
          <w:szCs w:val="22"/>
        </w:rPr>
      </w:pPr>
      <w:r w:rsidRPr="0020381B">
        <w:rPr>
          <w:rFonts w:ascii="Calibri" w:hAnsi="Calibri" w:cs="Arial"/>
          <w:sz w:val="22"/>
          <w:szCs w:val="22"/>
        </w:rPr>
        <w:t>if the child or children are made the subject of a Child Protection Plan, contribute to the Child Protection Plan and attend Core Group Meetings and Review Conferences</w:t>
      </w:r>
    </w:p>
    <w:p w:rsidR="00570603" w:rsidRPr="0020381B" w:rsidRDefault="00570603" w:rsidP="000B4BB7">
      <w:pPr>
        <w:numPr>
          <w:ilvl w:val="0"/>
          <w:numId w:val="5"/>
        </w:numPr>
        <w:tabs>
          <w:tab w:val="num" w:pos="0"/>
        </w:tabs>
        <w:ind w:right="26"/>
        <w:jc w:val="both"/>
        <w:rPr>
          <w:rFonts w:ascii="Calibri" w:hAnsi="Calibri" w:cs="Arial"/>
          <w:sz w:val="22"/>
          <w:szCs w:val="22"/>
        </w:rPr>
      </w:pPr>
      <w:r w:rsidRPr="0020381B">
        <w:rPr>
          <w:rFonts w:ascii="Calibri" w:hAnsi="Calibri" w:cs="Arial"/>
          <w:sz w:val="22"/>
          <w:szCs w:val="22"/>
        </w:rPr>
        <w:t>where possible, share all reports with parents prior to meetings</w:t>
      </w:r>
    </w:p>
    <w:p w:rsidR="00570603" w:rsidRPr="0020381B" w:rsidRDefault="00570603" w:rsidP="000B4BB7">
      <w:pPr>
        <w:numPr>
          <w:ilvl w:val="0"/>
          <w:numId w:val="5"/>
        </w:numPr>
        <w:jc w:val="both"/>
        <w:rPr>
          <w:rFonts w:ascii="Calibri" w:hAnsi="Calibri" w:cs="Arial"/>
          <w:sz w:val="22"/>
          <w:szCs w:val="22"/>
        </w:rPr>
      </w:pPr>
      <w:r w:rsidRPr="0020381B">
        <w:rPr>
          <w:rFonts w:ascii="Calibri" w:hAnsi="Calibri" w:cs="Arial"/>
          <w:sz w:val="22"/>
          <w:szCs w:val="22"/>
        </w:rPr>
        <w:t>where a child on the child subject to a child protection plan moves from the school or goes missing, immediately inform the key worker in Social Care</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b/>
          <w:sz w:val="22"/>
          <w:szCs w:val="22"/>
        </w:rPr>
        <w:t>Recording and monitoring</w:t>
      </w:r>
      <w:r w:rsidRPr="0020381B">
        <w:rPr>
          <w:rFonts w:ascii="Calibri" w:hAnsi="Calibri" w:cs="Arial"/>
          <w:sz w:val="22"/>
          <w:szCs w:val="22"/>
        </w:rPr>
        <w:t xml:space="preserve"> </w:t>
      </w:r>
    </w:p>
    <w:p w:rsidR="00570603" w:rsidRPr="00C0428F" w:rsidRDefault="00570603" w:rsidP="0061531F">
      <w:pPr>
        <w:ind w:right="26"/>
        <w:jc w:val="both"/>
        <w:rPr>
          <w:rFonts w:ascii="Calibri" w:hAnsi="Calibri" w:cs="Arial"/>
          <w:sz w:val="18"/>
          <w:szCs w:val="18"/>
        </w:rPr>
      </w:pPr>
    </w:p>
    <w:p w:rsidR="00570603" w:rsidRPr="0020381B" w:rsidRDefault="00570603" w:rsidP="0061531F">
      <w:pPr>
        <w:ind w:right="26"/>
        <w:jc w:val="both"/>
        <w:rPr>
          <w:rFonts w:ascii="Calibri" w:hAnsi="Calibri" w:cs="Arial"/>
          <w:sz w:val="22"/>
          <w:szCs w:val="22"/>
        </w:rPr>
      </w:pPr>
      <w:r w:rsidRPr="0020381B">
        <w:rPr>
          <w:rFonts w:ascii="Calibri" w:hAnsi="Calibri" w:cs="Arial"/>
          <w:sz w:val="22"/>
          <w:szCs w:val="22"/>
        </w:rP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p>
    <w:p w:rsidR="00570603" w:rsidRPr="0020381B" w:rsidRDefault="00570603" w:rsidP="0061531F">
      <w:pPr>
        <w:jc w:val="both"/>
        <w:rPr>
          <w:rFonts w:ascii="Calibri" w:hAnsi="Calibri" w:cs="Arial"/>
          <w:sz w:val="22"/>
          <w:szCs w:val="22"/>
        </w:rPr>
      </w:pPr>
    </w:p>
    <w:p w:rsidR="00570603" w:rsidRPr="0020381B" w:rsidRDefault="00570603" w:rsidP="0061531F">
      <w:pPr>
        <w:ind w:right="26"/>
        <w:jc w:val="both"/>
        <w:rPr>
          <w:rFonts w:ascii="Calibri" w:hAnsi="Calibri" w:cs="Arial"/>
          <w:color w:val="FF0000"/>
          <w:sz w:val="22"/>
          <w:szCs w:val="22"/>
        </w:rPr>
      </w:pPr>
      <w:r w:rsidRPr="0020381B">
        <w:rPr>
          <w:rFonts w:ascii="Calibri" w:hAnsi="Calibri" w:cs="Arial"/>
          <w:sz w:val="22"/>
          <w:szCs w:val="22"/>
        </w:rPr>
        <w:t xml:space="preserve">All C.P. documents will be retained in a ‘Child Protection’ file, separate from the child’s main file. This will be locked away and only accessible to 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and designated senior person. These records will be copied and transferred to any school or setting the child moves to, clearly marked ‘Child Protection, Confidential, for attention of Designated Person Child Protection.’ If the child goes missing from education or is removed from roll to be educated at home </w:t>
      </w:r>
      <w:proofErr w:type="spellStart"/>
      <w:r w:rsidRPr="0020381B">
        <w:rPr>
          <w:rFonts w:ascii="Calibri" w:hAnsi="Calibri" w:cs="Arial"/>
          <w:sz w:val="22"/>
          <w:szCs w:val="22"/>
        </w:rPr>
        <w:t>then</w:t>
      </w:r>
      <w:proofErr w:type="spellEnd"/>
      <w:r w:rsidRPr="0020381B">
        <w:rPr>
          <w:rFonts w:ascii="Calibri" w:hAnsi="Calibri" w:cs="Arial"/>
          <w:sz w:val="22"/>
          <w:szCs w:val="22"/>
        </w:rPr>
        <w:t xml:space="preserve"> any Child Protection file should be copied and the copy sent to the Local authority</w:t>
      </w:r>
      <w:r w:rsidRPr="0020381B">
        <w:rPr>
          <w:rFonts w:ascii="Calibri" w:hAnsi="Calibri" w:cs="Arial"/>
          <w:b/>
          <w:i/>
          <w:sz w:val="22"/>
          <w:szCs w:val="22"/>
        </w:rPr>
        <w:t xml:space="preserve">.  </w:t>
      </w:r>
      <w:r w:rsidRPr="0020381B">
        <w:rPr>
          <w:rFonts w:ascii="Calibri" w:hAnsi="Calibri" w:cs="Arial"/>
          <w:sz w:val="22"/>
          <w:szCs w:val="22"/>
        </w:rPr>
        <w:t>Original copies will be retained until the child’s 25</w:t>
      </w:r>
      <w:r w:rsidRPr="0020381B">
        <w:rPr>
          <w:rFonts w:ascii="Calibri" w:hAnsi="Calibri" w:cs="Arial"/>
          <w:sz w:val="22"/>
          <w:szCs w:val="22"/>
          <w:vertAlign w:val="superscript"/>
        </w:rPr>
        <w:t>th</w:t>
      </w:r>
      <w:r w:rsidRPr="0020381B">
        <w:rPr>
          <w:rFonts w:ascii="Calibri" w:hAnsi="Calibri" w:cs="Arial"/>
          <w:sz w:val="22"/>
          <w:szCs w:val="22"/>
        </w:rPr>
        <w:t xml:space="preserve"> birthday.</w:t>
      </w:r>
    </w:p>
    <w:p w:rsidR="00570603" w:rsidRPr="0020381B" w:rsidRDefault="00570603" w:rsidP="0061531F">
      <w:pPr>
        <w:ind w:right="26"/>
        <w:jc w:val="both"/>
        <w:rPr>
          <w:rFonts w:ascii="Calibri" w:hAnsi="Calibri" w:cs="Arial"/>
          <w:b/>
          <w:sz w:val="22"/>
          <w:szCs w:val="22"/>
        </w:rPr>
      </w:pPr>
    </w:p>
    <w:p w:rsidR="00570603" w:rsidRPr="0020381B" w:rsidRDefault="00570603" w:rsidP="0061531F">
      <w:pPr>
        <w:ind w:right="26"/>
        <w:jc w:val="both"/>
        <w:rPr>
          <w:rFonts w:ascii="Calibri" w:hAnsi="Calibri" w:cs="Arial"/>
          <w:b/>
          <w:sz w:val="22"/>
          <w:szCs w:val="22"/>
        </w:rPr>
      </w:pPr>
      <w:r w:rsidRPr="0020381B">
        <w:rPr>
          <w:rFonts w:ascii="Calibri" w:hAnsi="Calibri" w:cs="Arial"/>
          <w:b/>
          <w:sz w:val="22"/>
          <w:szCs w:val="22"/>
        </w:rPr>
        <w:t>Supporting the Child and Partnership with Parents</w:t>
      </w:r>
    </w:p>
    <w:p w:rsidR="00570603" w:rsidRPr="0020381B" w:rsidRDefault="00570603" w:rsidP="000B4BB7">
      <w:pPr>
        <w:numPr>
          <w:ilvl w:val="0"/>
          <w:numId w:val="6"/>
        </w:numPr>
        <w:ind w:right="26"/>
        <w:jc w:val="both"/>
        <w:rPr>
          <w:rFonts w:ascii="Calibri" w:hAnsi="Calibri" w:cs="Arial"/>
          <w:sz w:val="22"/>
          <w:szCs w:val="22"/>
        </w:rPr>
      </w:pPr>
      <w:r w:rsidRPr="0020381B">
        <w:rPr>
          <w:rFonts w:ascii="Calibri" w:hAnsi="Calibri" w:cs="Arial"/>
          <w:sz w:val="22"/>
          <w:szCs w:val="22"/>
        </w:rPr>
        <w:t xml:space="preserve">School </w:t>
      </w:r>
      <w:proofErr w:type="spellStart"/>
      <w:r w:rsidRPr="0020381B">
        <w:rPr>
          <w:rFonts w:ascii="Calibri" w:hAnsi="Calibri" w:cs="Arial"/>
          <w:sz w:val="22"/>
          <w:szCs w:val="22"/>
        </w:rPr>
        <w:t>recognises</w:t>
      </w:r>
      <w:proofErr w:type="spellEnd"/>
      <w:r w:rsidRPr="0020381B">
        <w:rPr>
          <w:rFonts w:ascii="Calibri" w:hAnsi="Calibri" w:cs="Arial"/>
          <w:sz w:val="22"/>
          <w:szCs w:val="22"/>
        </w:rPr>
        <w:t xml:space="preserve"> that the child’s welfare is paramount, however good child protection practice and outcome relies on a positive, open and honest working partnership with parents</w:t>
      </w:r>
    </w:p>
    <w:p w:rsidR="00570603" w:rsidRPr="0020381B" w:rsidRDefault="00570603" w:rsidP="000B4BB7">
      <w:pPr>
        <w:numPr>
          <w:ilvl w:val="0"/>
          <w:numId w:val="6"/>
        </w:numPr>
        <w:ind w:right="26"/>
        <w:jc w:val="both"/>
        <w:rPr>
          <w:rFonts w:ascii="Calibri" w:hAnsi="Calibri" w:cs="Arial"/>
          <w:sz w:val="22"/>
          <w:szCs w:val="22"/>
        </w:rPr>
      </w:pPr>
      <w:r w:rsidRPr="0020381B">
        <w:rPr>
          <w:rFonts w:ascii="Calibri" w:hAnsi="Calibri" w:cs="Arial"/>
          <w:sz w:val="22"/>
          <w:szCs w:val="22"/>
        </w:rPr>
        <w:t>Whilst we may, on occasion, need to make referrals without consultation with parents, we will make every effort to maintain a positive working relationship with them whilst fulfilling our duties to protect any child</w:t>
      </w:r>
    </w:p>
    <w:p w:rsidR="00570603" w:rsidRPr="0020381B" w:rsidRDefault="00570603" w:rsidP="000B4BB7">
      <w:pPr>
        <w:numPr>
          <w:ilvl w:val="0"/>
          <w:numId w:val="6"/>
        </w:numPr>
        <w:ind w:right="26"/>
        <w:jc w:val="both"/>
        <w:rPr>
          <w:rFonts w:ascii="Calibri" w:hAnsi="Calibri" w:cs="Arial"/>
          <w:sz w:val="22"/>
          <w:szCs w:val="22"/>
        </w:rPr>
      </w:pPr>
      <w:r w:rsidRPr="0020381B">
        <w:rPr>
          <w:rFonts w:ascii="Calibri" w:hAnsi="Calibri" w:cs="Arial"/>
          <w:sz w:val="22"/>
          <w:szCs w:val="22"/>
        </w:rPr>
        <w:t>We will provide a secure, caring, supportive and protective relationship for the child</w:t>
      </w:r>
    </w:p>
    <w:p w:rsidR="00570603" w:rsidRPr="0020381B" w:rsidRDefault="00570603" w:rsidP="000B4BB7">
      <w:pPr>
        <w:numPr>
          <w:ilvl w:val="0"/>
          <w:numId w:val="6"/>
        </w:numPr>
        <w:tabs>
          <w:tab w:val="clear" w:pos="720"/>
        </w:tabs>
        <w:ind w:right="26"/>
        <w:jc w:val="both"/>
        <w:rPr>
          <w:rFonts w:ascii="Calibri" w:hAnsi="Calibri" w:cs="Arial"/>
          <w:sz w:val="22"/>
          <w:szCs w:val="22"/>
        </w:rPr>
      </w:pPr>
      <w:r w:rsidRPr="0020381B">
        <w:rPr>
          <w:rFonts w:ascii="Calibri" w:hAnsi="Calibri" w:cs="Arial"/>
          <w:sz w:val="22"/>
          <w:szCs w:val="22"/>
        </w:rPr>
        <w:lastRenderedPageBreak/>
        <w:t>Children will be given a proper explanation (appropriate to age &amp; understanding) of what action is being taken on their behalf and why</w:t>
      </w:r>
    </w:p>
    <w:p w:rsidR="00570603" w:rsidRPr="0020381B" w:rsidRDefault="00570603" w:rsidP="000B4BB7">
      <w:pPr>
        <w:numPr>
          <w:ilvl w:val="0"/>
          <w:numId w:val="6"/>
        </w:numPr>
        <w:ind w:right="26"/>
        <w:jc w:val="both"/>
        <w:rPr>
          <w:rFonts w:ascii="Calibri" w:hAnsi="Calibri" w:cs="Arial"/>
          <w:sz w:val="22"/>
          <w:szCs w:val="22"/>
        </w:rPr>
      </w:pPr>
      <w:r w:rsidRPr="0020381B">
        <w:rPr>
          <w:rFonts w:ascii="Calibri" w:hAnsi="Calibri" w:cs="Arial"/>
          <w:sz w:val="22"/>
          <w:szCs w:val="22"/>
        </w:rPr>
        <w:t xml:space="preserve">We will </w:t>
      </w:r>
      <w:proofErr w:type="spellStart"/>
      <w:r w:rsidRPr="0020381B">
        <w:rPr>
          <w:rFonts w:ascii="Calibri" w:hAnsi="Calibri" w:cs="Arial"/>
          <w:sz w:val="22"/>
          <w:szCs w:val="22"/>
        </w:rPr>
        <w:t>endeavour</w:t>
      </w:r>
      <w:proofErr w:type="spellEnd"/>
      <w:r w:rsidRPr="0020381B">
        <w:rPr>
          <w:rFonts w:ascii="Calibri" w:hAnsi="Calibri" w:cs="Arial"/>
          <w:sz w:val="22"/>
          <w:szCs w:val="22"/>
        </w:rPr>
        <w:t xml:space="preserve"> always to preserve the privacy, dignity and right to confidentiality of the child and parents. The Designated Senior Person will determine which members of staff “need to know” personal information and what they “need to know” for the purpose of supporting and protecting the child</w:t>
      </w:r>
    </w:p>
    <w:p w:rsidR="00570603" w:rsidRPr="00C0428F" w:rsidRDefault="00570603" w:rsidP="0061531F">
      <w:pPr>
        <w:pStyle w:val="NormalWeb"/>
        <w:spacing w:before="0" w:beforeAutospacing="0" w:after="0" w:afterAutospacing="0" w:line="240" w:lineRule="auto"/>
        <w:jc w:val="both"/>
        <w:rPr>
          <w:rFonts w:cs="Arial"/>
          <w:b/>
          <w:sz w:val="18"/>
          <w:szCs w:val="18"/>
        </w:rPr>
      </w:pPr>
    </w:p>
    <w:p w:rsidR="00570603" w:rsidRPr="0020381B" w:rsidRDefault="00570603" w:rsidP="0061531F">
      <w:pPr>
        <w:pStyle w:val="NormalWeb"/>
        <w:spacing w:before="0" w:beforeAutospacing="0" w:after="0" w:afterAutospacing="0" w:line="240" w:lineRule="auto"/>
        <w:jc w:val="both"/>
        <w:rPr>
          <w:rFonts w:cs="Arial"/>
          <w:b/>
          <w:sz w:val="22"/>
          <w:szCs w:val="22"/>
        </w:rPr>
      </w:pPr>
      <w:r w:rsidRPr="0020381B">
        <w:rPr>
          <w:rFonts w:cs="Arial"/>
          <w:b/>
          <w:sz w:val="22"/>
          <w:szCs w:val="22"/>
        </w:rPr>
        <w:t>Allegations regarding person(s) working in or on behalf of school (including volunteers)</w:t>
      </w:r>
    </w:p>
    <w:p w:rsidR="00C0428F" w:rsidRPr="00C0428F" w:rsidRDefault="00C0428F" w:rsidP="0061531F">
      <w:pPr>
        <w:pStyle w:val="NormalWeb"/>
        <w:spacing w:before="0" w:beforeAutospacing="0" w:after="0" w:afterAutospacing="0" w:line="240" w:lineRule="auto"/>
        <w:jc w:val="both"/>
        <w:rPr>
          <w:rFonts w:cs="Arial"/>
          <w:sz w:val="18"/>
          <w:szCs w:val="18"/>
        </w:rPr>
      </w:pPr>
    </w:p>
    <w:p w:rsidR="00570603" w:rsidRPr="0020381B" w:rsidRDefault="00570603" w:rsidP="0061531F">
      <w:pPr>
        <w:pStyle w:val="NormalWeb"/>
        <w:spacing w:before="0" w:beforeAutospacing="0" w:after="0" w:afterAutospacing="0" w:line="240" w:lineRule="auto"/>
        <w:jc w:val="both"/>
        <w:rPr>
          <w:rFonts w:cs="Arial"/>
          <w:sz w:val="22"/>
          <w:szCs w:val="22"/>
        </w:rPr>
      </w:pPr>
      <w:r w:rsidRPr="0020381B">
        <w:rPr>
          <w:rFonts w:cs="Arial"/>
          <w:sz w:val="22"/>
          <w:szCs w:val="22"/>
        </w:rPr>
        <w:t xml:space="preserve">Where an allegation is made against any person working in or on behalf of the school that he or she has: </w:t>
      </w:r>
    </w:p>
    <w:p w:rsidR="00570603" w:rsidRPr="0020381B" w:rsidRDefault="00570603" w:rsidP="000B4BB7">
      <w:pPr>
        <w:pStyle w:val="NormalWeb"/>
        <w:numPr>
          <w:ilvl w:val="0"/>
          <w:numId w:val="19"/>
        </w:numPr>
        <w:spacing w:before="0" w:beforeAutospacing="0" w:after="0" w:afterAutospacing="0" w:line="240" w:lineRule="auto"/>
        <w:jc w:val="both"/>
        <w:rPr>
          <w:rFonts w:cs="Arial"/>
          <w:sz w:val="22"/>
          <w:szCs w:val="22"/>
        </w:rPr>
      </w:pPr>
      <w:r w:rsidRPr="0020381B">
        <w:rPr>
          <w:rFonts w:cs="Arial"/>
          <w:sz w:val="22"/>
          <w:szCs w:val="22"/>
        </w:rPr>
        <w:t xml:space="preserve">Behaved in a way that has harmed a child or may have harmed a child </w:t>
      </w:r>
    </w:p>
    <w:p w:rsidR="00570603" w:rsidRPr="0020381B" w:rsidRDefault="00570603" w:rsidP="000B4BB7">
      <w:pPr>
        <w:pStyle w:val="NormalWeb"/>
        <w:numPr>
          <w:ilvl w:val="0"/>
          <w:numId w:val="19"/>
        </w:numPr>
        <w:spacing w:before="0" w:beforeAutospacing="0" w:after="0" w:afterAutospacing="0" w:line="240" w:lineRule="auto"/>
        <w:jc w:val="both"/>
        <w:rPr>
          <w:rFonts w:cs="Arial"/>
          <w:sz w:val="22"/>
          <w:szCs w:val="22"/>
        </w:rPr>
      </w:pPr>
      <w:r w:rsidRPr="0020381B">
        <w:rPr>
          <w:rFonts w:cs="Arial"/>
          <w:sz w:val="22"/>
          <w:szCs w:val="22"/>
        </w:rPr>
        <w:t>Possibly committed a criminal offence against or related to a child or</w:t>
      </w:r>
    </w:p>
    <w:p w:rsidR="00570603" w:rsidRPr="0020381B" w:rsidRDefault="00570603" w:rsidP="000B4BB7">
      <w:pPr>
        <w:pStyle w:val="NormalWeb"/>
        <w:numPr>
          <w:ilvl w:val="0"/>
          <w:numId w:val="19"/>
        </w:numPr>
        <w:spacing w:before="0" w:beforeAutospacing="0" w:after="0" w:afterAutospacing="0" w:line="240" w:lineRule="auto"/>
        <w:jc w:val="both"/>
        <w:rPr>
          <w:rFonts w:cs="Arial"/>
          <w:sz w:val="22"/>
          <w:szCs w:val="22"/>
        </w:rPr>
      </w:pPr>
      <w:r w:rsidRPr="0020381B">
        <w:rPr>
          <w:rFonts w:cs="Arial"/>
          <w:sz w:val="22"/>
          <w:szCs w:val="22"/>
        </w:rPr>
        <w:t>Has behaved towards a child or children in a way that indicates he or she would pose a risk of harm if they work regularly or closely with children</w:t>
      </w:r>
    </w:p>
    <w:p w:rsidR="00570603" w:rsidRPr="0020381B" w:rsidRDefault="00570603" w:rsidP="0061531F">
      <w:pPr>
        <w:pStyle w:val="NormalWeb"/>
        <w:spacing w:before="0" w:beforeAutospacing="0" w:after="0" w:afterAutospacing="0" w:line="240" w:lineRule="auto"/>
        <w:ind w:left="780"/>
        <w:jc w:val="both"/>
        <w:rPr>
          <w:rFonts w:cs="Arial"/>
          <w:sz w:val="22"/>
          <w:szCs w:val="22"/>
        </w:rPr>
      </w:pPr>
      <w:r w:rsidRPr="0020381B">
        <w:rPr>
          <w:rFonts w:cs="Arial"/>
          <w:sz w:val="22"/>
          <w:szCs w:val="22"/>
        </w:rPr>
        <w:t xml:space="preserve">   </w:t>
      </w:r>
    </w:p>
    <w:p w:rsidR="00570603" w:rsidRPr="0020381B" w:rsidRDefault="00570603" w:rsidP="0061531F">
      <w:pPr>
        <w:pStyle w:val="NormalWeb"/>
        <w:spacing w:before="0" w:beforeAutospacing="0" w:after="0" w:afterAutospacing="0" w:line="240" w:lineRule="auto"/>
        <w:ind w:left="60"/>
        <w:jc w:val="both"/>
        <w:rPr>
          <w:rFonts w:cs="Arial"/>
          <w:sz w:val="22"/>
          <w:szCs w:val="22"/>
        </w:rPr>
      </w:pPr>
      <w:r w:rsidRPr="0020381B">
        <w:rPr>
          <w:rFonts w:cs="Arial"/>
          <w:sz w:val="22"/>
          <w:szCs w:val="22"/>
        </w:rPr>
        <w:t>We will apply the same principles as in the rest of this document and we will always follow the Newcastle Safeguarding Children Board procedures. Detailed records will be made to include decisions, actions taken, and reasons for these. All records will be retained securely.</w:t>
      </w:r>
    </w:p>
    <w:p w:rsidR="00570603" w:rsidRPr="00C0428F" w:rsidRDefault="00570603" w:rsidP="0061531F">
      <w:pPr>
        <w:pStyle w:val="NormalWeb"/>
        <w:spacing w:before="0" w:beforeAutospacing="0" w:after="0" w:afterAutospacing="0" w:line="240" w:lineRule="auto"/>
        <w:ind w:left="60"/>
        <w:jc w:val="both"/>
        <w:rPr>
          <w:rFonts w:cs="Arial"/>
          <w:sz w:val="18"/>
          <w:szCs w:val="18"/>
        </w:rPr>
      </w:pPr>
    </w:p>
    <w:p w:rsidR="00570603" w:rsidRPr="0020381B" w:rsidRDefault="00570603" w:rsidP="0061531F">
      <w:pPr>
        <w:pStyle w:val="NormalWeb"/>
        <w:spacing w:before="0" w:beforeAutospacing="0" w:after="0" w:afterAutospacing="0" w:line="240" w:lineRule="auto"/>
        <w:ind w:left="60"/>
        <w:jc w:val="both"/>
        <w:rPr>
          <w:rFonts w:cs="Arial"/>
          <w:sz w:val="22"/>
          <w:szCs w:val="22"/>
        </w:rPr>
      </w:pPr>
      <w:r w:rsidRPr="0020381B">
        <w:rPr>
          <w:rFonts w:cs="Arial"/>
          <w:sz w:val="22"/>
          <w:szCs w:val="22"/>
        </w:rPr>
        <w:t>Whilst we acknowledge such allegations, (as all others), may be false, malicious or misplaced, we also acknowledge they may be founded. It is, therefore, essential that all allegations are investigated properly and in line with agreed procedures.</w:t>
      </w:r>
    </w:p>
    <w:p w:rsidR="00570603" w:rsidRPr="00C0428F" w:rsidRDefault="00570603" w:rsidP="0061531F">
      <w:pPr>
        <w:pStyle w:val="NormalWeb"/>
        <w:spacing w:before="0" w:beforeAutospacing="0" w:after="0" w:afterAutospacing="0" w:line="240" w:lineRule="auto"/>
        <w:ind w:left="60"/>
        <w:jc w:val="both"/>
        <w:rPr>
          <w:rFonts w:cs="Arial"/>
          <w:sz w:val="18"/>
          <w:szCs w:val="18"/>
        </w:rPr>
      </w:pPr>
    </w:p>
    <w:p w:rsidR="00570603" w:rsidRPr="0020381B" w:rsidRDefault="00570603" w:rsidP="0061531F">
      <w:pPr>
        <w:pStyle w:val="NormalWeb"/>
        <w:spacing w:before="0" w:beforeAutospacing="0" w:after="0" w:afterAutospacing="0" w:line="240" w:lineRule="auto"/>
        <w:ind w:left="60"/>
        <w:jc w:val="both"/>
        <w:rPr>
          <w:rFonts w:cs="Arial"/>
          <w:sz w:val="22"/>
          <w:szCs w:val="22"/>
        </w:rPr>
      </w:pPr>
      <w:r w:rsidRPr="0020381B">
        <w:rPr>
          <w:rFonts w:cs="Arial"/>
          <w:b/>
          <w:sz w:val="22"/>
          <w:szCs w:val="22"/>
        </w:rPr>
        <w:t>Initial Action</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The person who has received an allegation or witnessed an event will immediately  inform 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and make a record</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In the event that an allegation is made against 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the matter will be reported to the Chair of Governors who will  proceed as the ‘</w:t>
      </w:r>
      <w:proofErr w:type="spellStart"/>
      <w:r w:rsidRPr="0020381B">
        <w:rPr>
          <w:rFonts w:ascii="Calibri" w:hAnsi="Calibri" w:cs="Arial"/>
          <w:sz w:val="22"/>
          <w:szCs w:val="22"/>
        </w:rPr>
        <w:t>headteacher</w:t>
      </w:r>
      <w:proofErr w:type="spellEnd"/>
      <w:r w:rsidRPr="0020381B">
        <w:rPr>
          <w:rFonts w:ascii="Calibri" w:hAnsi="Calibri" w:cs="Arial"/>
          <w:sz w:val="22"/>
          <w:szCs w:val="22"/>
        </w:rPr>
        <w:t>’</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will take steps, where necessary, to secure the immediate safety of children and any urgent medical needs</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The member of staff will not be approached at this stage unless it is necessary to address the immediate safety of children</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may need to clarify any information regarding the allegation, however no person will be interviewed at this stage</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will consult with the Safeguarding Advisor and/or Local Authority Designated Officer in order to determine if it is appropriate for the allegation to be  dealt with by school or if there needs to be a referral to social care and/or the police for investigation</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Consideration will be given throughout to the support and information needs of students, parents and staff</w:t>
      </w:r>
    </w:p>
    <w:p w:rsidR="00570603" w:rsidRPr="0020381B" w:rsidRDefault="00570603" w:rsidP="000B4BB7">
      <w:pPr>
        <w:numPr>
          <w:ilvl w:val="0"/>
          <w:numId w:val="15"/>
        </w:numPr>
        <w:jc w:val="both"/>
        <w:rPr>
          <w:rFonts w:ascii="Calibri" w:hAnsi="Calibri" w:cs="Arial"/>
          <w:sz w:val="22"/>
          <w:szCs w:val="22"/>
        </w:rPr>
      </w:pPr>
      <w:r w:rsidRPr="0020381B">
        <w:rPr>
          <w:rFonts w:ascii="Calibri" w:hAnsi="Calibri" w:cs="Arial"/>
          <w:sz w:val="22"/>
          <w:szCs w:val="22"/>
        </w:rPr>
        <w:t xml:space="preserve">The </w:t>
      </w:r>
      <w:proofErr w:type="spellStart"/>
      <w:r w:rsidRPr="0020381B">
        <w:rPr>
          <w:rFonts w:ascii="Calibri" w:hAnsi="Calibri" w:cs="Arial"/>
          <w:sz w:val="22"/>
          <w:szCs w:val="22"/>
        </w:rPr>
        <w:t>headteacher</w:t>
      </w:r>
      <w:proofErr w:type="spellEnd"/>
      <w:r w:rsidRPr="0020381B">
        <w:rPr>
          <w:rFonts w:ascii="Calibri" w:hAnsi="Calibri" w:cs="Arial"/>
          <w:sz w:val="22"/>
          <w:szCs w:val="22"/>
        </w:rPr>
        <w:t xml:space="preserve"> will inform the Chair of Governors of any allegation. </w:t>
      </w:r>
    </w:p>
    <w:p w:rsidR="00570603" w:rsidRPr="00C0428F" w:rsidRDefault="00570603" w:rsidP="0061531F">
      <w:pPr>
        <w:pStyle w:val="NormalWeb"/>
        <w:tabs>
          <w:tab w:val="left" w:pos="3960"/>
          <w:tab w:val="left" w:pos="5040"/>
        </w:tabs>
        <w:spacing w:before="0" w:beforeAutospacing="0" w:after="0" w:afterAutospacing="0" w:line="240" w:lineRule="auto"/>
        <w:jc w:val="both"/>
        <w:rPr>
          <w:rFonts w:cs="Arial"/>
          <w:b/>
          <w:sz w:val="18"/>
          <w:szCs w:val="18"/>
        </w:rPr>
      </w:pP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This policy has been informed by the following:</w:t>
      </w:r>
    </w:p>
    <w:p w:rsidR="0061531F" w:rsidRDefault="0061531F" w:rsidP="000B4BB7">
      <w:pPr>
        <w:numPr>
          <w:ilvl w:val="0"/>
          <w:numId w:val="22"/>
        </w:numPr>
        <w:jc w:val="both"/>
        <w:rPr>
          <w:rFonts w:ascii="Calibri" w:hAnsi="Calibri" w:cs="Arial"/>
          <w:sz w:val="22"/>
          <w:szCs w:val="22"/>
          <w:lang w:val="en-GB"/>
        </w:rPr>
        <w:sectPr w:rsidR="0061531F" w:rsidSect="003061D8">
          <w:type w:val="continuous"/>
          <w:pgSz w:w="11906" w:h="16838"/>
          <w:pgMar w:top="567" w:right="567" w:bottom="567" w:left="567" w:header="709" w:footer="709" w:gutter="0"/>
          <w:cols w:space="708"/>
          <w:docGrid w:linePitch="360"/>
        </w:sectPr>
      </w:pPr>
    </w:p>
    <w:p w:rsidR="00570603" w:rsidRPr="0020381B" w:rsidRDefault="00570603" w:rsidP="000B4BB7">
      <w:pPr>
        <w:numPr>
          <w:ilvl w:val="0"/>
          <w:numId w:val="22"/>
        </w:numPr>
        <w:jc w:val="both"/>
        <w:rPr>
          <w:rFonts w:ascii="Calibri" w:hAnsi="Calibri" w:cs="Arial"/>
          <w:sz w:val="22"/>
          <w:szCs w:val="22"/>
          <w:lang w:val="en-GB"/>
        </w:rPr>
      </w:pPr>
      <w:r w:rsidRPr="0020381B">
        <w:rPr>
          <w:rFonts w:ascii="Calibri" w:hAnsi="Calibri" w:cs="Arial"/>
          <w:sz w:val="22"/>
          <w:szCs w:val="22"/>
          <w:lang w:val="en-GB"/>
        </w:rPr>
        <w:t>Keeping Chi</w:t>
      </w:r>
      <w:r w:rsidR="00FD2D10">
        <w:rPr>
          <w:rFonts w:ascii="Calibri" w:hAnsi="Calibri" w:cs="Arial"/>
          <w:sz w:val="22"/>
          <w:szCs w:val="22"/>
          <w:lang w:val="en-GB"/>
        </w:rPr>
        <w:t xml:space="preserve">ldren Safe in Education </w:t>
      </w:r>
      <w:proofErr w:type="spellStart"/>
      <w:r w:rsidR="00FD2D10">
        <w:rPr>
          <w:rFonts w:ascii="Calibri" w:hAnsi="Calibri" w:cs="Arial"/>
          <w:sz w:val="22"/>
          <w:szCs w:val="22"/>
          <w:lang w:val="en-GB"/>
        </w:rPr>
        <w:t>DfE</w:t>
      </w:r>
      <w:proofErr w:type="spellEnd"/>
      <w:r w:rsidR="00FD2D10">
        <w:rPr>
          <w:rFonts w:ascii="Calibri" w:hAnsi="Calibri" w:cs="Arial"/>
          <w:sz w:val="22"/>
          <w:szCs w:val="22"/>
          <w:lang w:val="en-GB"/>
        </w:rPr>
        <w:t xml:space="preserve"> 2020</w:t>
      </w:r>
    </w:p>
    <w:p w:rsidR="00570603" w:rsidRPr="0020381B" w:rsidRDefault="00570603" w:rsidP="000B4BB7">
      <w:pPr>
        <w:numPr>
          <w:ilvl w:val="0"/>
          <w:numId w:val="21"/>
        </w:numPr>
        <w:jc w:val="both"/>
        <w:rPr>
          <w:rFonts w:ascii="Calibri" w:hAnsi="Calibri" w:cs="Arial"/>
          <w:sz w:val="22"/>
          <w:szCs w:val="22"/>
          <w:lang w:val="en-GB"/>
        </w:rPr>
      </w:pPr>
      <w:r w:rsidRPr="0020381B">
        <w:rPr>
          <w:rFonts w:ascii="Calibri" w:hAnsi="Calibri" w:cs="Arial"/>
          <w:sz w:val="22"/>
          <w:szCs w:val="22"/>
          <w:lang w:val="en-GB"/>
        </w:rPr>
        <w:t>Education Act 2002 Section 175</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Newcastle LA procedures for dealing with allegations/complaints against staff</w:t>
      </w:r>
    </w:p>
    <w:p w:rsidR="00570603" w:rsidRPr="0020381B" w:rsidRDefault="00C0428F" w:rsidP="000B4BB7">
      <w:pPr>
        <w:numPr>
          <w:ilvl w:val="0"/>
          <w:numId w:val="20"/>
        </w:numPr>
        <w:jc w:val="both"/>
        <w:rPr>
          <w:rFonts w:ascii="Calibri" w:hAnsi="Calibri" w:cs="Arial"/>
          <w:sz w:val="22"/>
          <w:szCs w:val="22"/>
          <w:lang w:val="en-GB"/>
        </w:rPr>
      </w:pPr>
      <w:r>
        <w:rPr>
          <w:rFonts w:ascii="Calibri" w:hAnsi="Calibri" w:cs="Arial"/>
          <w:sz w:val="22"/>
          <w:szCs w:val="22"/>
          <w:lang w:val="en-GB"/>
        </w:rPr>
        <w:t xml:space="preserve">Framework for Assessment of </w:t>
      </w:r>
      <w:proofErr w:type="spellStart"/>
      <w:r>
        <w:rPr>
          <w:rFonts w:ascii="Calibri" w:hAnsi="Calibri" w:cs="Arial"/>
          <w:sz w:val="22"/>
          <w:szCs w:val="22"/>
          <w:lang w:val="en-GB"/>
        </w:rPr>
        <w:t>Children&amp;</w:t>
      </w:r>
      <w:r w:rsidR="00570603" w:rsidRPr="0020381B">
        <w:rPr>
          <w:rFonts w:ascii="Calibri" w:hAnsi="Calibri" w:cs="Arial"/>
          <w:sz w:val="22"/>
          <w:szCs w:val="22"/>
          <w:lang w:val="en-GB"/>
        </w:rPr>
        <w:t>Families</w:t>
      </w:r>
      <w:proofErr w:type="spellEnd"/>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Children Act 1989</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Working together</w:t>
      </w:r>
      <w:r w:rsidR="00D4422E">
        <w:rPr>
          <w:rFonts w:ascii="Calibri" w:hAnsi="Calibri" w:cs="Arial"/>
          <w:sz w:val="22"/>
          <w:szCs w:val="22"/>
          <w:lang w:val="en-GB"/>
        </w:rPr>
        <w:t xml:space="preserve"> to safeguard children </w:t>
      </w:r>
      <w:proofErr w:type="spellStart"/>
      <w:r w:rsidR="00D4422E">
        <w:rPr>
          <w:rFonts w:ascii="Calibri" w:hAnsi="Calibri" w:cs="Arial"/>
          <w:sz w:val="22"/>
          <w:szCs w:val="22"/>
          <w:lang w:val="en-GB"/>
        </w:rPr>
        <w:t>DfE</w:t>
      </w:r>
      <w:proofErr w:type="spellEnd"/>
      <w:r w:rsidR="00D4422E">
        <w:rPr>
          <w:rFonts w:ascii="Calibri" w:hAnsi="Calibri" w:cs="Arial"/>
          <w:sz w:val="22"/>
          <w:szCs w:val="22"/>
          <w:lang w:val="en-GB"/>
        </w:rPr>
        <w:t xml:space="preserve"> (2018</w:t>
      </w:r>
      <w:r w:rsidRPr="0020381B">
        <w:rPr>
          <w:rFonts w:ascii="Calibri" w:hAnsi="Calibri" w:cs="Arial"/>
          <w:sz w:val="22"/>
          <w:szCs w:val="22"/>
          <w:lang w:val="en-GB"/>
        </w:rPr>
        <w:t>)</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 xml:space="preserve">Newcastle Safeguarding Children Board procedures </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 xml:space="preserve">Circular 0027/04 Safeguarding and promoting the welfare of children </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Inquiries (national/local) informing and improving practices</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United Nations Charter for the Child</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Data Protection Act</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Sexual Offences Act 2003</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Protection of Children Act 2000</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Freedom of Information Act</w:t>
      </w:r>
    </w:p>
    <w:p w:rsidR="00570603" w:rsidRPr="0020381B" w:rsidRDefault="00570603" w:rsidP="000B4BB7">
      <w:pPr>
        <w:numPr>
          <w:ilvl w:val="0"/>
          <w:numId w:val="20"/>
        </w:numPr>
        <w:jc w:val="both"/>
        <w:rPr>
          <w:rFonts w:ascii="Calibri" w:hAnsi="Calibri" w:cs="Arial"/>
          <w:sz w:val="22"/>
          <w:szCs w:val="22"/>
          <w:lang w:val="en-GB"/>
        </w:rPr>
      </w:pPr>
      <w:r w:rsidRPr="0020381B">
        <w:rPr>
          <w:rFonts w:ascii="Calibri" w:hAnsi="Calibri" w:cs="Arial"/>
          <w:sz w:val="22"/>
          <w:szCs w:val="22"/>
          <w:lang w:val="en-GB"/>
        </w:rPr>
        <w:t xml:space="preserve">Report of the </w:t>
      </w:r>
      <w:proofErr w:type="spellStart"/>
      <w:r w:rsidRPr="0020381B">
        <w:rPr>
          <w:rFonts w:ascii="Calibri" w:hAnsi="Calibri" w:cs="Arial"/>
          <w:sz w:val="22"/>
          <w:szCs w:val="22"/>
          <w:lang w:val="en-GB"/>
        </w:rPr>
        <w:t>Bichard</w:t>
      </w:r>
      <w:proofErr w:type="spellEnd"/>
      <w:r w:rsidRPr="0020381B">
        <w:rPr>
          <w:rFonts w:ascii="Calibri" w:hAnsi="Calibri" w:cs="Arial"/>
          <w:sz w:val="22"/>
          <w:szCs w:val="22"/>
          <w:lang w:val="en-GB"/>
        </w:rPr>
        <w:t xml:space="preserve"> Enquiry 2004</w:t>
      </w:r>
    </w:p>
    <w:p w:rsidR="0061531F" w:rsidRDefault="0061531F" w:rsidP="0061531F">
      <w:pPr>
        <w:pStyle w:val="NormalWeb"/>
        <w:tabs>
          <w:tab w:val="left" w:pos="3960"/>
          <w:tab w:val="left" w:pos="5040"/>
        </w:tabs>
        <w:spacing w:before="0" w:beforeAutospacing="0" w:after="0" w:afterAutospacing="0" w:line="240" w:lineRule="auto"/>
        <w:jc w:val="both"/>
        <w:rPr>
          <w:rFonts w:cs="Arial"/>
          <w:sz w:val="22"/>
          <w:szCs w:val="22"/>
        </w:rPr>
        <w:sectPr w:rsidR="0061531F" w:rsidSect="0061531F">
          <w:type w:val="continuous"/>
          <w:pgSz w:w="11906" w:h="16838"/>
          <w:pgMar w:top="567" w:right="567" w:bottom="567" w:left="567" w:header="709" w:footer="709" w:gutter="0"/>
          <w:cols w:num="2" w:space="708"/>
          <w:docGrid w:linePitch="360"/>
        </w:sectPr>
      </w:pPr>
    </w:p>
    <w:tbl>
      <w:tblPr>
        <w:tblStyle w:val="TableGrid"/>
        <w:tblW w:w="0" w:type="auto"/>
        <w:tblLook w:val="04A0" w:firstRow="1" w:lastRow="0" w:firstColumn="1" w:lastColumn="0" w:noHBand="0" w:noVBand="1"/>
      </w:tblPr>
      <w:tblGrid>
        <w:gridCol w:w="2217"/>
        <w:gridCol w:w="4275"/>
        <w:gridCol w:w="4270"/>
      </w:tblGrid>
      <w:tr w:rsidR="007F09C2" w:rsidTr="002D66D4">
        <w:tc>
          <w:tcPr>
            <w:tcW w:w="2217" w:type="dxa"/>
          </w:tcPr>
          <w:p w:rsidR="007F09C2" w:rsidRPr="00E302BD" w:rsidRDefault="007F09C2" w:rsidP="0061531F">
            <w:pPr>
              <w:jc w:val="both"/>
              <w:rPr>
                <w:rFonts w:ascii="Calibri" w:hAnsi="Calibri" w:cs="Calibri"/>
                <w:b/>
                <w:sz w:val="22"/>
                <w:szCs w:val="22"/>
              </w:rPr>
            </w:pPr>
            <w:bookmarkStart w:id="3" w:name="_GoBack"/>
            <w:bookmarkEnd w:id="3"/>
            <w:r w:rsidRPr="00E302BD">
              <w:rPr>
                <w:rFonts w:ascii="Calibri" w:hAnsi="Calibri" w:cs="Calibri"/>
                <w:b/>
                <w:sz w:val="22"/>
                <w:szCs w:val="22"/>
              </w:rPr>
              <w:t>Policy review date</w:t>
            </w:r>
          </w:p>
        </w:tc>
        <w:tc>
          <w:tcPr>
            <w:tcW w:w="4275" w:type="dxa"/>
          </w:tcPr>
          <w:p w:rsidR="007F09C2" w:rsidRPr="00E302BD" w:rsidRDefault="007F09C2" w:rsidP="0061531F">
            <w:pPr>
              <w:jc w:val="both"/>
              <w:rPr>
                <w:rFonts w:ascii="Calibri" w:hAnsi="Calibri" w:cs="Calibri"/>
                <w:b/>
                <w:sz w:val="22"/>
                <w:szCs w:val="22"/>
              </w:rPr>
            </w:pPr>
            <w:r>
              <w:rPr>
                <w:rFonts w:ascii="Calibri" w:hAnsi="Calibri" w:cs="Calibri"/>
                <w:b/>
                <w:sz w:val="22"/>
                <w:szCs w:val="22"/>
              </w:rPr>
              <w:t>By w</w:t>
            </w:r>
            <w:r w:rsidRPr="00E302BD">
              <w:rPr>
                <w:rFonts w:ascii="Calibri" w:hAnsi="Calibri" w:cs="Calibri"/>
                <w:b/>
                <w:sz w:val="22"/>
                <w:szCs w:val="22"/>
              </w:rPr>
              <w:t>hom</w:t>
            </w:r>
          </w:p>
        </w:tc>
        <w:tc>
          <w:tcPr>
            <w:tcW w:w="4270" w:type="dxa"/>
          </w:tcPr>
          <w:p w:rsidR="007F09C2" w:rsidRPr="00E302BD" w:rsidRDefault="007F09C2" w:rsidP="0061531F">
            <w:pPr>
              <w:jc w:val="both"/>
              <w:rPr>
                <w:rFonts w:ascii="Calibri" w:hAnsi="Calibri" w:cs="Calibri"/>
                <w:b/>
                <w:sz w:val="22"/>
                <w:szCs w:val="22"/>
              </w:rPr>
            </w:pPr>
            <w:r w:rsidRPr="00E302BD">
              <w:rPr>
                <w:rFonts w:ascii="Calibri" w:hAnsi="Calibri" w:cs="Calibri"/>
                <w:b/>
                <w:sz w:val="22"/>
                <w:szCs w:val="22"/>
              </w:rPr>
              <w:t>Approved</w:t>
            </w:r>
            <w:r>
              <w:rPr>
                <w:rFonts w:ascii="Calibri" w:hAnsi="Calibri" w:cs="Calibri"/>
                <w:b/>
                <w:sz w:val="22"/>
                <w:szCs w:val="22"/>
              </w:rPr>
              <w:t xml:space="preserve"> </w:t>
            </w:r>
            <w:r w:rsidRPr="00E302BD">
              <w:rPr>
                <w:rFonts w:ascii="Calibri" w:hAnsi="Calibri" w:cs="Calibri"/>
                <w:i/>
                <w:sz w:val="22"/>
                <w:szCs w:val="22"/>
              </w:rPr>
              <w:t>(insert date)</w:t>
            </w:r>
          </w:p>
        </w:tc>
      </w:tr>
      <w:tr w:rsidR="007F09C2" w:rsidTr="002D66D4">
        <w:tc>
          <w:tcPr>
            <w:tcW w:w="2217" w:type="dxa"/>
          </w:tcPr>
          <w:p w:rsidR="007F09C2" w:rsidRDefault="007F09C2" w:rsidP="0061531F">
            <w:pPr>
              <w:jc w:val="both"/>
              <w:rPr>
                <w:rFonts w:ascii="Calibri" w:hAnsi="Calibri" w:cs="Calibri"/>
                <w:sz w:val="22"/>
                <w:szCs w:val="22"/>
              </w:rPr>
            </w:pPr>
            <w:r>
              <w:rPr>
                <w:rFonts w:ascii="Calibri" w:hAnsi="Calibri" w:cs="Calibri"/>
                <w:sz w:val="22"/>
                <w:szCs w:val="22"/>
              </w:rPr>
              <w:t>October 2013</w:t>
            </w:r>
          </w:p>
        </w:tc>
        <w:tc>
          <w:tcPr>
            <w:tcW w:w="4275" w:type="dxa"/>
          </w:tcPr>
          <w:p w:rsidR="007F09C2" w:rsidRDefault="007F09C2" w:rsidP="0061531F">
            <w:pPr>
              <w:jc w:val="both"/>
              <w:rPr>
                <w:rFonts w:ascii="Calibri" w:hAnsi="Calibri" w:cs="Calibri"/>
                <w:sz w:val="22"/>
                <w:szCs w:val="22"/>
              </w:rPr>
            </w:pPr>
            <w:r>
              <w:rPr>
                <w:rFonts w:ascii="Calibri" w:hAnsi="Calibri" w:cs="Calibri"/>
                <w:sz w:val="22"/>
                <w:szCs w:val="22"/>
              </w:rPr>
              <w:t>Governors’ Management Committee</w:t>
            </w:r>
          </w:p>
        </w:tc>
        <w:tc>
          <w:tcPr>
            <w:tcW w:w="4270" w:type="dxa"/>
          </w:tcPr>
          <w:p w:rsidR="007F09C2" w:rsidRPr="00E302BD" w:rsidRDefault="007F09C2" w:rsidP="0061531F">
            <w:pPr>
              <w:jc w:val="both"/>
              <w:rPr>
                <w:rFonts w:ascii="Calibri" w:hAnsi="Calibri" w:cs="Calibri"/>
                <w:sz w:val="22"/>
                <w:szCs w:val="22"/>
              </w:rPr>
            </w:pPr>
            <w:r>
              <w:rPr>
                <w:rFonts w:ascii="Calibri" w:hAnsi="Calibri" w:cs="Calibri"/>
                <w:sz w:val="22"/>
                <w:szCs w:val="22"/>
              </w:rPr>
              <w:t>01/10/13</w:t>
            </w:r>
          </w:p>
        </w:tc>
      </w:tr>
      <w:tr w:rsidR="007F09C2" w:rsidTr="002D66D4">
        <w:tc>
          <w:tcPr>
            <w:tcW w:w="2217" w:type="dxa"/>
          </w:tcPr>
          <w:p w:rsidR="007F09C2" w:rsidRDefault="007C1E42" w:rsidP="0061531F">
            <w:pPr>
              <w:jc w:val="both"/>
              <w:rPr>
                <w:rFonts w:ascii="Calibri" w:hAnsi="Calibri" w:cs="Calibri"/>
                <w:sz w:val="22"/>
                <w:szCs w:val="22"/>
              </w:rPr>
            </w:pPr>
            <w:r>
              <w:rPr>
                <w:rFonts w:ascii="Calibri" w:hAnsi="Calibri" w:cs="Calibri"/>
                <w:sz w:val="22"/>
                <w:szCs w:val="22"/>
              </w:rPr>
              <w:t>December</w:t>
            </w:r>
            <w:r w:rsidR="007F09C2">
              <w:rPr>
                <w:rFonts w:ascii="Calibri" w:hAnsi="Calibri" w:cs="Calibri"/>
                <w:sz w:val="22"/>
                <w:szCs w:val="22"/>
              </w:rPr>
              <w:t xml:space="preserve"> 2015</w:t>
            </w:r>
          </w:p>
        </w:tc>
        <w:tc>
          <w:tcPr>
            <w:tcW w:w="4275" w:type="dxa"/>
          </w:tcPr>
          <w:p w:rsidR="007F09C2" w:rsidRDefault="007C1E42" w:rsidP="0061531F">
            <w:pPr>
              <w:jc w:val="both"/>
              <w:rPr>
                <w:rFonts w:ascii="Calibri" w:hAnsi="Calibri" w:cs="Calibri"/>
                <w:sz w:val="22"/>
                <w:szCs w:val="22"/>
              </w:rPr>
            </w:pPr>
            <w:r>
              <w:rPr>
                <w:rFonts w:ascii="Calibri" w:hAnsi="Calibri" w:cs="Calibri"/>
                <w:sz w:val="22"/>
                <w:szCs w:val="22"/>
              </w:rPr>
              <w:t>FGB- Academy Directors</w:t>
            </w:r>
          </w:p>
        </w:tc>
        <w:tc>
          <w:tcPr>
            <w:tcW w:w="4270" w:type="dxa"/>
          </w:tcPr>
          <w:p w:rsidR="007F09C2" w:rsidRDefault="007C1E42" w:rsidP="0061531F">
            <w:pPr>
              <w:jc w:val="both"/>
              <w:rPr>
                <w:rFonts w:ascii="Calibri" w:hAnsi="Calibri" w:cs="Calibri"/>
                <w:sz w:val="22"/>
                <w:szCs w:val="22"/>
              </w:rPr>
            </w:pPr>
            <w:r>
              <w:rPr>
                <w:rFonts w:ascii="Calibri" w:hAnsi="Calibri" w:cs="Calibri"/>
                <w:sz w:val="22"/>
                <w:szCs w:val="22"/>
              </w:rPr>
              <w:t>10/12/15</w:t>
            </w:r>
          </w:p>
        </w:tc>
      </w:tr>
      <w:tr w:rsidR="002D66D4" w:rsidTr="002D66D4">
        <w:trPr>
          <w:trHeight w:val="267"/>
        </w:trPr>
        <w:tc>
          <w:tcPr>
            <w:tcW w:w="2217" w:type="dxa"/>
          </w:tcPr>
          <w:p w:rsidR="002D66D4" w:rsidRPr="00E302BD" w:rsidRDefault="002D66D4" w:rsidP="002D66D4">
            <w:pPr>
              <w:jc w:val="both"/>
              <w:rPr>
                <w:rFonts w:ascii="Calibri" w:hAnsi="Calibri" w:cs="Calibri"/>
                <w:sz w:val="22"/>
                <w:szCs w:val="22"/>
              </w:rPr>
            </w:pPr>
            <w:r>
              <w:rPr>
                <w:rFonts w:ascii="Calibri" w:hAnsi="Calibri" w:cs="Calibri"/>
                <w:sz w:val="22"/>
                <w:szCs w:val="22"/>
              </w:rPr>
              <w:t xml:space="preserve">April 2016 </w:t>
            </w:r>
          </w:p>
        </w:tc>
        <w:tc>
          <w:tcPr>
            <w:tcW w:w="4275" w:type="dxa"/>
          </w:tcPr>
          <w:p w:rsidR="002D66D4" w:rsidRPr="00E302BD" w:rsidRDefault="002D66D4" w:rsidP="002D66D4">
            <w:pPr>
              <w:jc w:val="both"/>
              <w:rPr>
                <w:rFonts w:ascii="Calibri" w:hAnsi="Calibri" w:cs="Calibri"/>
                <w:sz w:val="22"/>
                <w:szCs w:val="22"/>
              </w:rPr>
            </w:pPr>
            <w:r>
              <w:rPr>
                <w:rFonts w:ascii="Calibri" w:hAnsi="Calibri" w:cs="Calibri"/>
                <w:sz w:val="22"/>
                <w:szCs w:val="22"/>
              </w:rPr>
              <w:t>Governors’ sub committee</w:t>
            </w:r>
          </w:p>
        </w:tc>
        <w:tc>
          <w:tcPr>
            <w:tcW w:w="4270" w:type="dxa"/>
          </w:tcPr>
          <w:p w:rsidR="002D66D4" w:rsidRPr="00E302BD" w:rsidRDefault="002D66D4" w:rsidP="002D66D4">
            <w:pPr>
              <w:jc w:val="both"/>
              <w:rPr>
                <w:rFonts w:ascii="Calibri" w:hAnsi="Calibri" w:cs="Calibri"/>
                <w:sz w:val="22"/>
                <w:szCs w:val="22"/>
              </w:rPr>
            </w:pPr>
            <w:r>
              <w:rPr>
                <w:rFonts w:ascii="Calibri" w:hAnsi="Calibri" w:cs="Calibri"/>
                <w:sz w:val="22"/>
                <w:szCs w:val="22"/>
              </w:rPr>
              <w:t>28/04/16</w:t>
            </w:r>
          </w:p>
        </w:tc>
      </w:tr>
      <w:tr w:rsidR="002D66D4" w:rsidRPr="00E302BD" w:rsidTr="002D66D4">
        <w:trPr>
          <w:trHeight w:val="267"/>
        </w:trPr>
        <w:tc>
          <w:tcPr>
            <w:tcW w:w="2217" w:type="dxa"/>
          </w:tcPr>
          <w:p w:rsidR="002D66D4" w:rsidRPr="00E302BD" w:rsidRDefault="002D66D4" w:rsidP="002D66D4">
            <w:pPr>
              <w:jc w:val="both"/>
              <w:rPr>
                <w:rFonts w:ascii="Calibri" w:hAnsi="Calibri" w:cs="Calibri"/>
                <w:sz w:val="22"/>
                <w:szCs w:val="22"/>
              </w:rPr>
            </w:pPr>
            <w:r>
              <w:rPr>
                <w:rFonts w:ascii="Calibri" w:hAnsi="Calibri" w:cs="Calibri"/>
                <w:sz w:val="22"/>
                <w:szCs w:val="22"/>
              </w:rPr>
              <w:t>September 2019</w:t>
            </w:r>
          </w:p>
        </w:tc>
        <w:tc>
          <w:tcPr>
            <w:tcW w:w="4275" w:type="dxa"/>
          </w:tcPr>
          <w:p w:rsidR="002D66D4" w:rsidRPr="00E302BD" w:rsidRDefault="002D66D4" w:rsidP="002E449B">
            <w:pPr>
              <w:jc w:val="both"/>
              <w:rPr>
                <w:rFonts w:ascii="Calibri" w:hAnsi="Calibri" w:cs="Calibri"/>
                <w:sz w:val="22"/>
                <w:szCs w:val="22"/>
              </w:rPr>
            </w:pPr>
            <w:r>
              <w:rPr>
                <w:rFonts w:ascii="Calibri" w:hAnsi="Calibri" w:cs="Calibri"/>
                <w:sz w:val="22"/>
                <w:szCs w:val="22"/>
              </w:rPr>
              <w:t>FGB- Academy Directors</w:t>
            </w:r>
          </w:p>
        </w:tc>
        <w:tc>
          <w:tcPr>
            <w:tcW w:w="4270" w:type="dxa"/>
          </w:tcPr>
          <w:p w:rsidR="002D66D4" w:rsidRPr="00E302BD" w:rsidRDefault="002D66D4" w:rsidP="002E449B">
            <w:pPr>
              <w:jc w:val="both"/>
              <w:rPr>
                <w:rFonts w:ascii="Calibri" w:hAnsi="Calibri" w:cs="Calibri"/>
                <w:sz w:val="22"/>
                <w:szCs w:val="22"/>
              </w:rPr>
            </w:pPr>
            <w:r>
              <w:rPr>
                <w:rFonts w:ascii="Calibri" w:hAnsi="Calibri" w:cs="Calibri"/>
                <w:sz w:val="22"/>
                <w:szCs w:val="22"/>
              </w:rPr>
              <w:t>20/09/19</w:t>
            </w:r>
          </w:p>
        </w:tc>
      </w:tr>
      <w:tr w:rsidR="006C7261" w:rsidRPr="00E302BD" w:rsidTr="002D66D4">
        <w:trPr>
          <w:trHeight w:val="267"/>
        </w:trPr>
        <w:tc>
          <w:tcPr>
            <w:tcW w:w="2217" w:type="dxa"/>
          </w:tcPr>
          <w:p w:rsidR="006C7261" w:rsidRPr="00E302BD" w:rsidRDefault="006C7261" w:rsidP="006C7261">
            <w:pPr>
              <w:jc w:val="both"/>
              <w:rPr>
                <w:rFonts w:ascii="Calibri" w:hAnsi="Calibri" w:cs="Calibri"/>
                <w:sz w:val="22"/>
                <w:szCs w:val="22"/>
              </w:rPr>
            </w:pPr>
            <w:r>
              <w:rPr>
                <w:rFonts w:ascii="Calibri" w:hAnsi="Calibri" w:cs="Calibri"/>
                <w:sz w:val="22"/>
                <w:szCs w:val="22"/>
              </w:rPr>
              <w:t>September 2020</w:t>
            </w:r>
          </w:p>
        </w:tc>
        <w:tc>
          <w:tcPr>
            <w:tcW w:w="4275" w:type="dxa"/>
          </w:tcPr>
          <w:p w:rsidR="006C7261" w:rsidRPr="00E302BD" w:rsidRDefault="006C7261" w:rsidP="006C7261">
            <w:pPr>
              <w:jc w:val="both"/>
              <w:rPr>
                <w:rFonts w:ascii="Calibri" w:hAnsi="Calibri" w:cs="Calibri"/>
                <w:sz w:val="22"/>
                <w:szCs w:val="22"/>
              </w:rPr>
            </w:pPr>
            <w:r>
              <w:rPr>
                <w:rFonts w:ascii="Calibri" w:hAnsi="Calibri" w:cs="Calibri"/>
                <w:sz w:val="22"/>
                <w:szCs w:val="22"/>
              </w:rPr>
              <w:t>FGB- Academy Directors</w:t>
            </w:r>
          </w:p>
        </w:tc>
        <w:tc>
          <w:tcPr>
            <w:tcW w:w="4270" w:type="dxa"/>
          </w:tcPr>
          <w:p w:rsidR="006C7261" w:rsidRPr="00E302BD" w:rsidRDefault="006C7261" w:rsidP="006C7261">
            <w:pPr>
              <w:jc w:val="both"/>
              <w:rPr>
                <w:rFonts w:ascii="Calibri" w:hAnsi="Calibri" w:cs="Calibri"/>
                <w:sz w:val="22"/>
                <w:szCs w:val="22"/>
              </w:rPr>
            </w:pPr>
            <w:r>
              <w:rPr>
                <w:rFonts w:ascii="Calibri" w:hAnsi="Calibri" w:cs="Calibri"/>
                <w:sz w:val="22"/>
                <w:szCs w:val="22"/>
              </w:rPr>
              <w:t>18/09/20</w:t>
            </w:r>
          </w:p>
        </w:tc>
      </w:tr>
    </w:tbl>
    <w:p w:rsidR="00570603" w:rsidRPr="007F09C2" w:rsidRDefault="00570603" w:rsidP="0061531F">
      <w:pPr>
        <w:pStyle w:val="NormalWeb"/>
        <w:tabs>
          <w:tab w:val="left" w:pos="3960"/>
          <w:tab w:val="left" w:pos="5040"/>
        </w:tabs>
        <w:spacing w:before="0" w:beforeAutospacing="0" w:after="0" w:afterAutospacing="0" w:line="240" w:lineRule="auto"/>
        <w:jc w:val="both"/>
        <w:rPr>
          <w:rFonts w:cs="Arial"/>
          <w:b/>
          <w:sz w:val="22"/>
          <w:szCs w:val="22"/>
        </w:rPr>
      </w:pPr>
      <w:r w:rsidRPr="007F09C2">
        <w:rPr>
          <w:rFonts w:cs="Arial"/>
          <w:b/>
          <w:sz w:val="22"/>
          <w:szCs w:val="22"/>
        </w:rPr>
        <w:lastRenderedPageBreak/>
        <w:t>Appendix A – Suspect child at risk action to take</w:t>
      </w:r>
    </w:p>
    <w:p w:rsidR="00570603" w:rsidRPr="0020381B" w:rsidRDefault="00570603" w:rsidP="0061531F">
      <w:pPr>
        <w:pStyle w:val="NormalWeb"/>
        <w:tabs>
          <w:tab w:val="left" w:pos="3960"/>
          <w:tab w:val="left" w:pos="5040"/>
        </w:tabs>
        <w:spacing w:before="0" w:beforeAutospacing="0" w:after="0" w:afterAutospacing="0" w:line="240" w:lineRule="auto"/>
        <w:jc w:val="both"/>
        <w:rPr>
          <w:rFonts w:cs="Arial"/>
          <w:sz w:val="22"/>
          <w:szCs w:val="22"/>
        </w:rPr>
      </w:pPr>
    </w:p>
    <w:p w:rsidR="00570603" w:rsidRPr="0020381B" w:rsidRDefault="00570603" w:rsidP="0061531F">
      <w:pPr>
        <w:jc w:val="both"/>
        <w:rPr>
          <w:rFonts w:ascii="Calibri" w:hAnsi="Calibri" w:cs="Arial"/>
          <w:sz w:val="22"/>
          <w:szCs w:val="22"/>
          <w:lang w:val="en-GB"/>
        </w:rPr>
      </w:pPr>
      <w:r w:rsidRPr="0020381B">
        <w:rPr>
          <w:rFonts w:ascii="Calibri" w:hAnsi="Calibri" w:cs="Arial"/>
          <w:sz w:val="22"/>
          <w:szCs w:val="22"/>
          <w:lang w:val="en-GB"/>
        </w:rPr>
        <w:t>Channels of communication should be quick and clear:</w:t>
      </w:r>
    </w:p>
    <w:p w:rsidR="00570603" w:rsidRPr="0020381B" w:rsidRDefault="00570603" w:rsidP="0061531F">
      <w:pPr>
        <w:jc w:val="both"/>
        <w:rPr>
          <w:rFonts w:ascii="Calibri" w:hAnsi="Calibri" w:cs="Arial"/>
          <w:kern w:val="28"/>
          <w:sz w:val="22"/>
          <w:szCs w:val="22"/>
          <w:lang w:val="en-GB"/>
        </w:rPr>
      </w:pPr>
    </w:p>
    <w:p w:rsidR="00570603" w:rsidRPr="0020381B" w:rsidRDefault="00570603" w:rsidP="0061531F">
      <w:pPr>
        <w:jc w:val="both"/>
        <w:rPr>
          <w:rFonts w:ascii="Calibri" w:hAnsi="Calibri" w:cs="Arial"/>
          <w:sz w:val="22"/>
          <w:szCs w:val="22"/>
          <w:lang w:val="en-GB"/>
        </w:rPr>
      </w:pPr>
    </w:p>
    <w:p w:rsidR="00570603" w:rsidRPr="0020381B" w:rsidRDefault="00570603" w:rsidP="0061531F">
      <w:pPr>
        <w:keepNext/>
        <w:jc w:val="both"/>
        <w:outlineLvl w:val="0"/>
        <w:rPr>
          <w:rFonts w:ascii="Calibri" w:eastAsia="Arial Unicode MS" w:hAnsi="Calibri" w:cs="Arial"/>
          <w:b/>
          <w:bCs/>
          <w:sz w:val="22"/>
          <w:szCs w:val="22"/>
          <w:u w:val="single"/>
          <w:lang w:val="en-GB"/>
        </w:rPr>
      </w:pPr>
      <w:r>
        <w:rPr>
          <w:rFonts w:ascii="Calibri" w:hAnsi="Calibri"/>
          <w:noProof/>
          <w:sz w:val="22"/>
          <w:szCs w:val="22"/>
          <w:lang w:val="en-GB" w:eastAsia="en-GB"/>
        </w:rPr>
        <mc:AlternateContent>
          <mc:Choice Requires="wps">
            <w:drawing>
              <wp:anchor distT="0" distB="0" distL="114300" distR="114300" simplePos="0" relativeHeight="251660288" behindDoc="0" locked="0" layoutInCell="0" allowOverlap="1" wp14:anchorId="3FF69890" wp14:editId="7247AD31">
                <wp:simplePos x="0" y="0"/>
                <wp:positionH relativeFrom="column">
                  <wp:posOffset>2194560</wp:posOffset>
                </wp:positionH>
                <wp:positionV relativeFrom="paragraph">
                  <wp:posOffset>93980</wp:posOffset>
                </wp:positionV>
                <wp:extent cx="1463040" cy="436880"/>
                <wp:effectExtent l="6350" t="12065" r="698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36880"/>
                        </a:xfrm>
                        <a:prstGeom prst="rect">
                          <a:avLst/>
                        </a:prstGeom>
                        <a:solidFill>
                          <a:srgbClr val="FFFFFF"/>
                        </a:solidFill>
                        <a:ln w="9525">
                          <a:solidFill>
                            <a:srgbClr val="000000"/>
                          </a:solidFill>
                          <a:miter lim="800000"/>
                          <a:headEnd/>
                          <a:tailEnd/>
                        </a:ln>
                      </wps:spPr>
                      <wps:txbx>
                        <w:txbxContent>
                          <w:p w:rsidR="002E449B" w:rsidRPr="0020381B" w:rsidRDefault="002E449B" w:rsidP="00570603">
                            <w:pPr>
                              <w:jc w:val="center"/>
                              <w:rPr>
                                <w:rFonts w:ascii="Calibri" w:hAnsi="Calibri" w:cs="Arial"/>
                                <w:sz w:val="22"/>
                              </w:rPr>
                            </w:pPr>
                            <w:r w:rsidRPr="0020381B">
                              <w:rPr>
                                <w:rFonts w:ascii="Calibri" w:hAnsi="Calibri" w:cs="Arial"/>
                                <w:sz w:val="22"/>
                              </w:rPr>
                              <w:t>Identified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9890" id="_x0000_t202" coordsize="21600,21600" o:spt="202" path="m,l,21600r21600,l21600,xe">
                <v:stroke joinstyle="miter"/>
                <v:path gradientshapeok="t" o:connecttype="rect"/>
              </v:shapetype>
              <v:shape id="Text Box 20" o:spid="_x0000_s1026" type="#_x0000_t202" style="position:absolute;left:0;text-align:left;margin-left:172.8pt;margin-top:7.4pt;width:115.2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" o:allowincell="f">
                <v:textbox>
                  <w:txbxContent>
                    <w:p w:rsidR="002E449B" w:rsidRPr="0020381B" w:rsidRDefault="002E449B" w:rsidP="00570603">
                      <w:pPr>
                        <w:jc w:val="center"/>
                        <w:rPr>
                          <w:rFonts w:ascii="Calibri" w:hAnsi="Calibri" w:cs="Arial"/>
                          <w:sz w:val="22"/>
                        </w:rPr>
                      </w:pPr>
                      <w:r w:rsidRPr="0020381B">
                        <w:rPr>
                          <w:rFonts w:ascii="Calibri" w:hAnsi="Calibri" w:cs="Arial"/>
                          <w:sz w:val="22"/>
                        </w:rPr>
                        <w:t>Identified concern</w:t>
                      </w:r>
                    </w:p>
                  </w:txbxContent>
                </v:textbox>
              </v:shape>
            </w:pict>
          </mc:Fallback>
        </mc:AlternateContent>
      </w: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4384" behindDoc="0" locked="0" layoutInCell="0" allowOverlap="1" wp14:anchorId="42CC2BAF" wp14:editId="2DB4AE38">
                <wp:simplePos x="0" y="0"/>
                <wp:positionH relativeFrom="column">
                  <wp:posOffset>359410</wp:posOffset>
                </wp:positionH>
                <wp:positionV relativeFrom="paragraph">
                  <wp:posOffset>2265680</wp:posOffset>
                </wp:positionV>
                <wp:extent cx="1103630" cy="962660"/>
                <wp:effectExtent l="9525" t="10795" r="1079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962660"/>
                        </a:xfrm>
                        <a:prstGeom prst="rect">
                          <a:avLst/>
                        </a:prstGeom>
                        <a:solidFill>
                          <a:srgbClr val="FFFFFF"/>
                        </a:solidFill>
                        <a:ln w="9525">
                          <a:solidFill>
                            <a:srgbClr val="000000"/>
                          </a:solidFill>
                          <a:miter lim="800000"/>
                          <a:headEnd/>
                          <a:tailEnd/>
                        </a:ln>
                      </wps:spPr>
                      <wps:txbx>
                        <w:txbxContent>
                          <w:p w:rsidR="002E449B" w:rsidRPr="007F09C2" w:rsidRDefault="002E449B" w:rsidP="00570603">
                            <w:pPr>
                              <w:pStyle w:val="BodyText"/>
                              <w:jc w:val="center"/>
                              <w:rPr>
                                <w:rFonts w:asciiTheme="minorHAnsi" w:hAnsiTheme="minorHAnsi" w:cs="Arial"/>
                                <w:sz w:val="22"/>
                                <w:szCs w:val="22"/>
                              </w:rPr>
                            </w:pPr>
                            <w:r w:rsidRPr="007F09C2">
                              <w:rPr>
                                <w:rFonts w:asciiTheme="minorHAnsi" w:hAnsiTheme="minorHAnsi" w:cs="Arial"/>
                                <w:sz w:val="22"/>
                                <w:szCs w:val="22"/>
                              </w:rPr>
                              <w:t>Alternative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2BAF" id="Text Box 19" o:spid="_x0000_s1027" type="#_x0000_t202" style="position:absolute;left:0;text-align:left;margin-left:28.3pt;margin-top:178.4pt;width:86.9pt;height: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1WLA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" o:allowincell="f">
                <v:textbox>
                  <w:txbxContent>
                    <w:p w:rsidR="002E449B" w:rsidRPr="007F09C2" w:rsidRDefault="002E449B" w:rsidP="00570603">
                      <w:pPr>
                        <w:pStyle w:val="BodyText"/>
                        <w:jc w:val="center"/>
                        <w:rPr>
                          <w:rFonts w:asciiTheme="minorHAnsi" w:hAnsiTheme="minorHAnsi" w:cs="Arial"/>
                          <w:sz w:val="22"/>
                          <w:szCs w:val="22"/>
                        </w:rPr>
                      </w:pPr>
                      <w:r w:rsidRPr="007F09C2">
                        <w:rPr>
                          <w:rFonts w:asciiTheme="minorHAnsi" w:hAnsiTheme="minorHAnsi" w:cs="Arial"/>
                          <w:sz w:val="22"/>
                          <w:szCs w:val="22"/>
                        </w:rPr>
                        <w:t>Alternative action</w:t>
                      </w:r>
                    </w:p>
                  </w:txbxContent>
                </v:textbox>
              </v:shape>
            </w:pict>
          </mc:Fallback>
        </mc:AlternateContent>
      </w:r>
      <w:r>
        <w:rPr>
          <w:rFonts w:ascii="Calibri" w:hAnsi="Calibri"/>
          <w:noProof/>
          <w:sz w:val="22"/>
          <w:szCs w:val="22"/>
          <w:lang w:val="en-GB" w:eastAsia="en-GB"/>
        </w:rPr>
        <mc:AlternateContent>
          <mc:Choice Requires="wps">
            <w:drawing>
              <wp:anchor distT="0" distB="0" distL="114300" distR="114300" simplePos="0" relativeHeight="251668480" behindDoc="0" locked="0" layoutInCell="1" allowOverlap="1" wp14:anchorId="078C656D" wp14:editId="301BBA39">
                <wp:simplePos x="0" y="0"/>
                <wp:positionH relativeFrom="column">
                  <wp:posOffset>2988310</wp:posOffset>
                </wp:positionH>
                <wp:positionV relativeFrom="paragraph">
                  <wp:posOffset>1316990</wp:posOffset>
                </wp:positionV>
                <wp:extent cx="0" cy="365760"/>
                <wp:effectExtent l="57150" t="5080" r="57150"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27EC"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3.7pt" to="23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10SpEO&#10;erT3loim9ajUSoGC2iJwglK9cTkklGpnQ630rPbmWdNvDildtkQ1PDJ+uRhAyUJG8iYlbJyB+w79&#10;J80ghhy9jrKda9sFSBAEnWN3Lvfu8LNHdDikcPownz3O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">
                <v:stroke endarrow="block"/>
              </v:line>
            </w:pict>
          </mc:Fallback>
        </mc:AlternateContent>
      </w:r>
      <w:r>
        <w:rPr>
          <w:rFonts w:ascii="Calibri" w:hAnsi="Calibri"/>
          <w:noProof/>
          <w:sz w:val="22"/>
          <w:szCs w:val="22"/>
          <w:lang w:val="en-GB" w:eastAsia="en-GB"/>
        </w:rPr>
        <mc:AlternateContent>
          <mc:Choice Requires="wps">
            <w:drawing>
              <wp:anchor distT="0" distB="0" distL="114300" distR="114300" simplePos="0" relativeHeight="251671552" behindDoc="0" locked="0" layoutInCell="1" allowOverlap="1" wp14:anchorId="32C3FC51" wp14:editId="23B38093">
                <wp:simplePos x="0" y="0"/>
                <wp:positionH relativeFrom="column">
                  <wp:posOffset>1502410</wp:posOffset>
                </wp:positionH>
                <wp:positionV relativeFrom="paragraph">
                  <wp:posOffset>2536825</wp:posOffset>
                </wp:positionV>
                <wp:extent cx="1005840" cy="182880"/>
                <wp:effectExtent l="28575" t="5715" r="13335"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5515"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pt,199.75pt" to="197.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jeQAIAAGkEAAAOAAAAZHJzL2Uyb0RvYy54bWysVMGO2jAQvVfqP1i+QxIa2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">
                <v:stroke endarrow="block"/>
              </v:line>
            </w:pict>
          </mc:Fallback>
        </mc:AlternateContent>
      </w:r>
    </w:p>
    <w:p w:rsidR="00570603" w:rsidRPr="0020381B" w:rsidRDefault="007F09C2" w:rsidP="0061531F">
      <w:pPr>
        <w:jc w:val="both"/>
        <w:rPr>
          <w:rFonts w:ascii="Calibri" w:hAnsi="Calibri"/>
          <w:sz w:val="22"/>
          <w:szCs w:val="22"/>
          <w:lang w:val="en-GB"/>
        </w:rPr>
      </w:pPr>
      <w:r>
        <w:rPr>
          <w:rFonts w:ascii="Calibri" w:hAnsi="Calibri"/>
          <w:noProof/>
          <w:sz w:val="22"/>
          <w:szCs w:val="22"/>
          <w:lang w:val="en-GB" w:eastAsia="en-GB"/>
        </w:rPr>
        <mc:AlternateContent>
          <mc:Choice Requires="wpg">
            <w:drawing>
              <wp:anchor distT="0" distB="0" distL="114300" distR="114300" simplePos="0" relativeHeight="251673600" behindDoc="0" locked="0" layoutInCell="0" allowOverlap="1" wp14:anchorId="38585661" wp14:editId="2FF68BF3">
                <wp:simplePos x="0" y="0"/>
                <wp:positionH relativeFrom="column">
                  <wp:posOffset>723900</wp:posOffset>
                </wp:positionH>
                <wp:positionV relativeFrom="paragraph">
                  <wp:posOffset>83185</wp:posOffset>
                </wp:positionV>
                <wp:extent cx="1463040" cy="2009140"/>
                <wp:effectExtent l="76200" t="76200" r="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009140"/>
                          <a:chOff x="2736" y="4762"/>
                          <a:chExt cx="2304" cy="3420"/>
                        </a:xfrm>
                      </wpg:grpSpPr>
                      <wpg:grpSp>
                        <wpg:cNvPr id="12" name="Group 16"/>
                        <wpg:cNvGrpSpPr>
                          <a:grpSpLocks/>
                        </wpg:cNvGrpSpPr>
                        <wpg:grpSpPr bwMode="auto">
                          <a:xfrm>
                            <a:off x="2736" y="4762"/>
                            <a:ext cx="0" cy="3420"/>
                            <a:chOff x="2736" y="4762"/>
                            <a:chExt cx="0" cy="3420"/>
                          </a:xfrm>
                        </wpg:grpSpPr>
                        <wps:wsp>
                          <wps:cNvPr id="13" name="Line 17"/>
                          <wps:cNvCnPr/>
                          <wps:spPr bwMode="auto">
                            <a:xfrm flipV="1">
                              <a:off x="2736" y="5878"/>
                              <a:ext cx="0" cy="2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wps:spPr bwMode="auto">
                            <a:xfrm flipV="1">
                              <a:off x="2736" y="476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9"/>
                        <wps:cNvCnPr/>
                        <wps:spPr bwMode="auto">
                          <a:xfrm>
                            <a:off x="2736" y="4762"/>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
                        <wps:cNvCnPr/>
                        <wps:spPr bwMode="auto">
                          <a:xfrm>
                            <a:off x="4032" y="476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7017D" id="Group 11" o:spid="_x0000_s1026" style="position:absolute;margin-left:57pt;margin-top:6.55pt;width:115.2pt;height:158.2pt;z-index:251673600" coordorigin="2736,4762" coordsize="230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" o:allowincell="f">
                <v:group id="Group 16" o:spid="_x0000_s1027" style="position:absolute;left:2736;top:4762;width:0;height:3420" coordorigin="2736,4762" coordsize="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7" o:spid="_x0000_s1028" style="position:absolute;flip:y;visibility:visible;mso-wrap-style:square" from="2736,5878" to="2736,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8" o:spid="_x0000_s1029" style="position:absolute;flip:y;visibility:visible;mso-wrap-style:square" from="2736,4762" to="2736,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line id="Line 19" o:spid="_x0000_s1030" style="position:absolute;visibility:visible;mso-wrap-style:square" from="2736,4762" to="403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0" o:spid="_x0000_s1031" style="position:absolute;visibility:visible;mso-wrap-style:square" from="4032,4762" to="504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570603">
        <w:rPr>
          <w:rFonts w:ascii="Calibri" w:hAnsi="Calibri"/>
          <w:noProof/>
          <w:sz w:val="22"/>
          <w:szCs w:val="22"/>
          <w:lang w:val="en-GB" w:eastAsia="en-GB"/>
        </w:rPr>
        <mc:AlternateContent>
          <mc:Choice Requires="wps">
            <w:drawing>
              <wp:anchor distT="0" distB="0" distL="114300" distR="114300" simplePos="0" relativeHeight="251667456" behindDoc="0" locked="0" layoutInCell="0" allowOverlap="1" wp14:anchorId="2063B269" wp14:editId="2BC02469">
                <wp:simplePos x="0" y="0"/>
                <wp:positionH relativeFrom="column">
                  <wp:posOffset>2926080</wp:posOffset>
                </wp:positionH>
                <wp:positionV relativeFrom="paragraph">
                  <wp:posOffset>149860</wp:posOffset>
                </wp:positionV>
                <wp:extent cx="0" cy="344805"/>
                <wp:effectExtent l="61595" t="8890" r="52705" b="177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21E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1.8pt" to="230.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vWMQIAAFk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" o:allowincell="f">
                <v:stroke endarrow="block"/>
              </v:line>
            </w:pict>
          </mc:Fallback>
        </mc:AlternateContent>
      </w:r>
    </w:p>
    <w:p w:rsidR="00570603" w:rsidRPr="0020381B" w:rsidRDefault="00570603" w:rsidP="0061531F">
      <w:pPr>
        <w:tabs>
          <w:tab w:val="left" w:pos="720"/>
          <w:tab w:val="center" w:pos="4153"/>
          <w:tab w:val="right" w:pos="8306"/>
        </w:tabs>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1312" behindDoc="0" locked="0" layoutInCell="0" allowOverlap="1" wp14:anchorId="0541A7D1" wp14:editId="42CF9DF8">
                <wp:simplePos x="0" y="0"/>
                <wp:positionH relativeFrom="column">
                  <wp:posOffset>1023620</wp:posOffset>
                </wp:positionH>
                <wp:positionV relativeFrom="paragraph">
                  <wp:posOffset>140335</wp:posOffset>
                </wp:positionV>
                <wp:extent cx="4572000" cy="661670"/>
                <wp:effectExtent l="6985" t="6985" r="1206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61670"/>
                        </a:xfrm>
                        <a:prstGeom prst="rect">
                          <a:avLst/>
                        </a:prstGeom>
                        <a:solidFill>
                          <a:srgbClr val="FFFFFF"/>
                        </a:solidFill>
                        <a:ln w="9525">
                          <a:solidFill>
                            <a:srgbClr val="000000"/>
                          </a:solidFill>
                          <a:miter lim="800000"/>
                          <a:headEnd/>
                          <a:tailEnd/>
                        </a:ln>
                      </wps:spPr>
                      <wps:txbx>
                        <w:txbxContent>
                          <w:p w:rsidR="002E449B" w:rsidRPr="007F09C2" w:rsidRDefault="002E449B" w:rsidP="00570603">
                            <w:pPr>
                              <w:pStyle w:val="BodyText"/>
                              <w:jc w:val="center"/>
                              <w:rPr>
                                <w:rFonts w:asciiTheme="minorHAnsi" w:hAnsiTheme="minorHAnsi"/>
                              </w:rPr>
                            </w:pPr>
                            <w:r w:rsidRPr="007F09C2">
                              <w:rPr>
                                <w:rFonts w:asciiTheme="minorHAnsi" w:hAnsiTheme="minorHAnsi" w:cs="Arial"/>
                                <w:sz w:val="22"/>
                                <w:szCs w:val="22"/>
                              </w:rPr>
                              <w:t xml:space="preserve">Consult with Designated </w:t>
                            </w:r>
                            <w:r w:rsidR="00297472">
                              <w:rPr>
                                <w:rFonts w:asciiTheme="minorHAnsi" w:hAnsiTheme="minorHAnsi" w:cs="Arial"/>
                                <w:sz w:val="22"/>
                                <w:szCs w:val="22"/>
                              </w:rPr>
                              <w:t>Safeguarding Lead</w:t>
                            </w:r>
                            <w:r w:rsidRPr="007F09C2">
                              <w:rPr>
                                <w:rFonts w:asciiTheme="minorHAnsi" w:hAnsiTheme="minorHAnsi"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A7D1" id="Text Box 9" o:spid="_x0000_s1028" type="#_x0000_t202" style="position:absolute;left:0;text-align:left;margin-left:80.6pt;margin-top:11.05pt;width:5in;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" o:allowincell="f">
                <v:textbox>
                  <w:txbxContent>
                    <w:p w:rsidR="002E449B" w:rsidRPr="007F09C2" w:rsidRDefault="002E449B" w:rsidP="00570603">
                      <w:pPr>
                        <w:pStyle w:val="BodyText"/>
                        <w:jc w:val="center"/>
                        <w:rPr>
                          <w:rFonts w:asciiTheme="minorHAnsi" w:hAnsiTheme="minorHAnsi"/>
                        </w:rPr>
                      </w:pPr>
                      <w:r w:rsidRPr="007F09C2">
                        <w:rPr>
                          <w:rFonts w:asciiTheme="minorHAnsi" w:hAnsiTheme="minorHAnsi" w:cs="Arial"/>
                          <w:sz w:val="22"/>
                          <w:szCs w:val="22"/>
                        </w:rPr>
                        <w:t xml:space="preserve">Consult with Designated </w:t>
                      </w:r>
                      <w:r w:rsidR="00297472">
                        <w:rPr>
                          <w:rFonts w:asciiTheme="minorHAnsi" w:hAnsiTheme="minorHAnsi" w:cs="Arial"/>
                          <w:sz w:val="22"/>
                          <w:szCs w:val="22"/>
                        </w:rPr>
                        <w:t>Safeguarding Lead</w:t>
                      </w:r>
                      <w:r w:rsidRPr="007F09C2">
                        <w:rPr>
                          <w:rFonts w:asciiTheme="minorHAnsi" w:hAnsiTheme="minorHAnsi" w:cs="Arial"/>
                          <w:sz w:val="22"/>
                          <w:szCs w:val="22"/>
                        </w:rPr>
                        <w:t xml:space="preserve"> </w:t>
                      </w:r>
                    </w:p>
                  </w:txbxContent>
                </v:textbox>
              </v:shap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31EC10E8" wp14:editId="485157A4">
                <wp:simplePos x="0" y="0"/>
                <wp:positionH relativeFrom="column">
                  <wp:posOffset>2073910</wp:posOffset>
                </wp:positionH>
                <wp:positionV relativeFrom="paragraph">
                  <wp:posOffset>56515</wp:posOffset>
                </wp:positionV>
                <wp:extent cx="2011680" cy="414020"/>
                <wp:effectExtent l="9525" t="12700" r="762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14020"/>
                        </a:xfrm>
                        <a:prstGeom prst="rect">
                          <a:avLst/>
                        </a:prstGeom>
                        <a:solidFill>
                          <a:srgbClr val="FFFFFF"/>
                        </a:solidFill>
                        <a:ln w="9525">
                          <a:solidFill>
                            <a:srgbClr val="000000"/>
                          </a:solidFill>
                          <a:miter lim="800000"/>
                          <a:headEnd/>
                          <a:tailEnd/>
                        </a:ln>
                      </wps:spPr>
                      <wps:txbx>
                        <w:txbxContent>
                          <w:p w:rsidR="002E449B" w:rsidRPr="0020381B" w:rsidRDefault="002E449B" w:rsidP="00570603">
                            <w:pPr>
                              <w:jc w:val="center"/>
                              <w:rPr>
                                <w:rFonts w:ascii="Calibri" w:hAnsi="Calibri" w:cs="Arial"/>
                                <w:sz w:val="22"/>
                              </w:rPr>
                            </w:pPr>
                            <w:r w:rsidRPr="0020381B">
                              <w:rPr>
                                <w:rFonts w:ascii="Calibri" w:hAnsi="Calibri" w:cs="Arial"/>
                                <w:sz w:val="22"/>
                              </w:rPr>
                              <w:t>Together clarify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10E8" id="Text Box 8" o:spid="_x0000_s1029" type="#_x0000_t202" style="position:absolute;left:0;text-align:left;margin-left:163.3pt;margin-top:4.45pt;width:158.4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">
                <v:textbox>
                  <w:txbxContent>
                    <w:p w:rsidR="002E449B" w:rsidRPr="0020381B" w:rsidRDefault="002E449B" w:rsidP="00570603">
                      <w:pPr>
                        <w:jc w:val="center"/>
                        <w:rPr>
                          <w:rFonts w:ascii="Calibri" w:hAnsi="Calibri" w:cs="Arial"/>
                          <w:sz w:val="22"/>
                        </w:rPr>
                      </w:pPr>
                      <w:r w:rsidRPr="0020381B">
                        <w:rPr>
                          <w:rFonts w:ascii="Calibri" w:hAnsi="Calibri" w:cs="Arial"/>
                          <w:sz w:val="22"/>
                        </w:rPr>
                        <w:t>Together clarify concern**</w:t>
                      </w:r>
                    </w:p>
                  </w:txbxContent>
                </v:textbox>
              </v:shap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9504" behindDoc="0" locked="0" layoutInCell="1" allowOverlap="1" wp14:anchorId="739C13BA" wp14:editId="45ADCF04">
                <wp:simplePos x="0" y="0"/>
                <wp:positionH relativeFrom="column">
                  <wp:posOffset>2988310</wp:posOffset>
                </wp:positionH>
                <wp:positionV relativeFrom="paragraph">
                  <wp:posOffset>116205</wp:posOffset>
                </wp:positionV>
                <wp:extent cx="0" cy="473710"/>
                <wp:effectExtent l="57150" t="13335" r="5715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1C40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9.15pt" to="235.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">
                <v:stroke endarrow="block"/>
              </v:lin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3360" behindDoc="0" locked="0" layoutInCell="1" allowOverlap="1" wp14:anchorId="37EB9D74" wp14:editId="65042C2D">
                <wp:simplePos x="0" y="0"/>
                <wp:positionH relativeFrom="column">
                  <wp:posOffset>2531110</wp:posOffset>
                </wp:positionH>
                <wp:positionV relativeFrom="paragraph">
                  <wp:posOffset>59055</wp:posOffset>
                </wp:positionV>
                <wp:extent cx="902335" cy="345440"/>
                <wp:effectExtent l="9525" t="10795" r="1206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45440"/>
                        </a:xfrm>
                        <a:prstGeom prst="rect">
                          <a:avLst/>
                        </a:prstGeom>
                        <a:solidFill>
                          <a:srgbClr val="FFFFFF"/>
                        </a:solidFill>
                        <a:ln w="9525">
                          <a:solidFill>
                            <a:srgbClr val="000000"/>
                          </a:solidFill>
                          <a:miter lim="800000"/>
                          <a:headEnd/>
                          <a:tailEnd/>
                        </a:ln>
                      </wps:spPr>
                      <wps:txbx>
                        <w:txbxContent>
                          <w:p w:rsidR="002E449B" w:rsidRPr="0020381B" w:rsidRDefault="002E449B" w:rsidP="00570603">
                            <w:pPr>
                              <w:pStyle w:val="NoSpacing"/>
                              <w:jc w:val="center"/>
                              <w:rPr>
                                <w:rFonts w:cs="Arial"/>
                                <w:sz w:val="22"/>
                                <w:szCs w:val="22"/>
                              </w:rPr>
                            </w:pPr>
                            <w:r w:rsidRPr="0020381B">
                              <w:rPr>
                                <w:rFonts w:cs="Arial"/>
                                <w:sz w:val="22"/>
                                <w:szCs w:val="22"/>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9D74" id="Text Box 6" o:spid="_x0000_s1030" type="#_x0000_t202" style="position:absolute;left:0;text-align:left;margin-left:199.3pt;margin-top:4.65pt;width:71.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">
                <v:textbox>
                  <w:txbxContent>
                    <w:p w:rsidR="002E449B" w:rsidRPr="0020381B" w:rsidRDefault="002E449B" w:rsidP="00570603">
                      <w:pPr>
                        <w:pStyle w:val="NoSpacing"/>
                        <w:jc w:val="center"/>
                        <w:rPr>
                          <w:rFonts w:cs="Arial"/>
                          <w:sz w:val="22"/>
                          <w:szCs w:val="22"/>
                        </w:rPr>
                      </w:pPr>
                      <w:r w:rsidRPr="0020381B">
                        <w:rPr>
                          <w:rFonts w:cs="Arial"/>
                          <w:sz w:val="22"/>
                          <w:szCs w:val="22"/>
                        </w:rPr>
                        <w:t>Decision</w:t>
                      </w:r>
                    </w:p>
                  </w:txbxContent>
                </v:textbox>
              </v:shap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70528" behindDoc="0" locked="0" layoutInCell="1" allowOverlap="1" wp14:anchorId="6C1FADA9" wp14:editId="16561B24">
                <wp:simplePos x="0" y="0"/>
                <wp:positionH relativeFrom="column">
                  <wp:posOffset>2988310</wp:posOffset>
                </wp:positionH>
                <wp:positionV relativeFrom="paragraph">
                  <wp:posOffset>53975</wp:posOffset>
                </wp:positionV>
                <wp:extent cx="0" cy="342900"/>
                <wp:effectExtent l="57150" t="13335" r="57150"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595A"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4.25pt" to="235.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5O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FSJEO&#10;WrTzlohD61GllQIBtUXT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">
                <v:stroke endarrow="block"/>
              </v:line>
            </w:pict>
          </mc:Fallback>
        </mc:AlternateContent>
      </w: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005BF964" wp14:editId="637B257A">
                <wp:simplePos x="0" y="0"/>
                <wp:positionH relativeFrom="column">
                  <wp:posOffset>1959610</wp:posOffset>
                </wp:positionH>
                <wp:positionV relativeFrom="paragraph">
                  <wp:posOffset>149225</wp:posOffset>
                </wp:positionV>
                <wp:extent cx="2011680" cy="457200"/>
                <wp:effectExtent l="9525" t="12700" r="762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rsidR="002E449B" w:rsidRPr="0020381B" w:rsidRDefault="002E449B" w:rsidP="00570603">
                            <w:pPr>
                              <w:jc w:val="center"/>
                              <w:rPr>
                                <w:rFonts w:ascii="Calibri" w:hAnsi="Calibri" w:cs="Arial"/>
                                <w:sz w:val="22"/>
                              </w:rPr>
                            </w:pPr>
                            <w:r w:rsidRPr="0020381B">
                              <w:rPr>
                                <w:rFonts w:ascii="Calibri" w:hAnsi="Calibri" w:cs="Arial"/>
                                <w:sz w:val="22"/>
                              </w:rPr>
                              <w:t>Suspicions are very strong</w:t>
                            </w:r>
                          </w:p>
                          <w:p w:rsidR="002E449B" w:rsidRPr="0020381B" w:rsidRDefault="002E449B" w:rsidP="00570603">
                            <w:pPr>
                              <w:jc w:val="center"/>
                              <w:rPr>
                                <w:rFonts w:ascii="Calibri" w:hAnsi="Calibri"/>
                              </w:rPr>
                            </w:pPr>
                            <w:proofErr w:type="gramStart"/>
                            <w:r w:rsidRPr="0020381B">
                              <w:rPr>
                                <w:rFonts w:ascii="Calibri" w:hAnsi="Calibri" w:cs="Arial"/>
                                <w:sz w:val="22"/>
                              </w:rPr>
                              <w:t>and</w:t>
                            </w:r>
                            <w:proofErr w:type="gramEnd"/>
                            <w:r w:rsidRPr="0020381B">
                              <w:rPr>
                                <w:rFonts w:ascii="Calibri" w:hAnsi="Calibri" w:cs="Arial"/>
                                <w:sz w:val="22"/>
                              </w:rPr>
                              <w:t xml:space="preserve"> further action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F964" id="Text Box 4" o:spid="_x0000_s1031" type="#_x0000_t202" style="position:absolute;left:0;text-align:left;margin-left:154.3pt;margin-top:11.75pt;width:158.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">
                <v:textbox>
                  <w:txbxContent>
                    <w:p w:rsidR="002E449B" w:rsidRPr="0020381B" w:rsidRDefault="002E449B" w:rsidP="00570603">
                      <w:pPr>
                        <w:jc w:val="center"/>
                        <w:rPr>
                          <w:rFonts w:ascii="Calibri" w:hAnsi="Calibri" w:cs="Arial"/>
                          <w:sz w:val="22"/>
                        </w:rPr>
                      </w:pPr>
                      <w:r w:rsidRPr="0020381B">
                        <w:rPr>
                          <w:rFonts w:ascii="Calibri" w:hAnsi="Calibri" w:cs="Arial"/>
                          <w:sz w:val="22"/>
                        </w:rPr>
                        <w:t>Suspicions are very strong</w:t>
                      </w:r>
                    </w:p>
                    <w:p w:rsidR="002E449B" w:rsidRPr="0020381B" w:rsidRDefault="002E449B" w:rsidP="00570603">
                      <w:pPr>
                        <w:jc w:val="center"/>
                        <w:rPr>
                          <w:rFonts w:ascii="Calibri" w:hAnsi="Calibri"/>
                        </w:rPr>
                      </w:pPr>
                      <w:r w:rsidRPr="0020381B">
                        <w:rPr>
                          <w:rFonts w:ascii="Calibri" w:hAnsi="Calibri" w:cs="Arial"/>
                          <w:sz w:val="22"/>
                        </w:rPr>
                        <w:t>and further action needed</w:t>
                      </w:r>
                    </w:p>
                  </w:txbxContent>
                </v:textbox>
              </v:shap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tabs>
          <w:tab w:val="left" w:pos="720"/>
          <w:tab w:val="center" w:pos="4153"/>
          <w:tab w:val="right" w:pos="8306"/>
        </w:tabs>
        <w:jc w:val="both"/>
        <w:rPr>
          <w:rFonts w:ascii="Calibri" w:hAnsi="Calibri"/>
          <w:sz w:val="22"/>
          <w:szCs w:val="22"/>
          <w:lang w:val="en-GB"/>
        </w:rPr>
      </w:pPr>
    </w:p>
    <w:p w:rsidR="00570603" w:rsidRPr="0020381B" w:rsidRDefault="00570603" w:rsidP="0061531F">
      <w:pPr>
        <w:tabs>
          <w:tab w:val="left" w:pos="720"/>
          <w:tab w:val="center" w:pos="4153"/>
          <w:tab w:val="right" w:pos="8306"/>
        </w:tabs>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72576" behindDoc="0" locked="0" layoutInCell="1" allowOverlap="1" wp14:anchorId="0659A359" wp14:editId="37DC5005">
                <wp:simplePos x="0" y="0"/>
                <wp:positionH relativeFrom="column">
                  <wp:posOffset>3042920</wp:posOffset>
                </wp:positionH>
                <wp:positionV relativeFrom="paragraph">
                  <wp:posOffset>75565</wp:posOffset>
                </wp:positionV>
                <wp:extent cx="0" cy="342900"/>
                <wp:effectExtent l="54610" t="12065" r="5969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3277"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5.95pt" to="239.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">
                <v:stroke endarrow="block"/>
              </v:lin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66432" behindDoc="0" locked="0" layoutInCell="1" allowOverlap="1" wp14:anchorId="19F69C9F" wp14:editId="24E33A35">
                <wp:simplePos x="0" y="0"/>
                <wp:positionH relativeFrom="column">
                  <wp:posOffset>1159510</wp:posOffset>
                </wp:positionH>
                <wp:positionV relativeFrom="paragraph">
                  <wp:posOffset>64770</wp:posOffset>
                </wp:positionV>
                <wp:extent cx="3543300" cy="803275"/>
                <wp:effectExtent l="9525"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3275"/>
                        </a:xfrm>
                        <a:prstGeom prst="rect">
                          <a:avLst/>
                        </a:prstGeom>
                        <a:solidFill>
                          <a:srgbClr val="FFFFFF"/>
                        </a:solidFill>
                        <a:ln w="9525">
                          <a:solidFill>
                            <a:srgbClr val="000000"/>
                          </a:solidFill>
                          <a:miter lim="800000"/>
                          <a:headEnd/>
                          <a:tailEnd/>
                        </a:ln>
                      </wps:spPr>
                      <wps:txbx>
                        <w:txbxContent>
                          <w:p w:rsidR="002E449B" w:rsidRPr="0020381B" w:rsidRDefault="002E449B" w:rsidP="00570603">
                            <w:pPr>
                              <w:pStyle w:val="NoSpacing"/>
                              <w:jc w:val="center"/>
                              <w:rPr>
                                <w:rFonts w:cs="Arial"/>
                                <w:sz w:val="22"/>
                                <w:szCs w:val="22"/>
                              </w:rPr>
                            </w:pPr>
                            <w:r w:rsidRPr="0020381B">
                              <w:rPr>
                                <w:rFonts w:cs="Arial"/>
                                <w:sz w:val="22"/>
                                <w:szCs w:val="22"/>
                              </w:rPr>
                              <w:t>Designated Person to make enquiry to</w:t>
                            </w:r>
                          </w:p>
                          <w:p w:rsidR="002E449B" w:rsidRPr="0020381B" w:rsidRDefault="002E449B" w:rsidP="00570603">
                            <w:pPr>
                              <w:pStyle w:val="NoSpacing"/>
                              <w:jc w:val="center"/>
                              <w:rPr>
                                <w:rFonts w:cs="Arial"/>
                                <w:sz w:val="22"/>
                                <w:szCs w:val="22"/>
                              </w:rPr>
                            </w:pPr>
                            <w:proofErr w:type="gramStart"/>
                            <w:r w:rsidRPr="0020381B">
                              <w:rPr>
                                <w:rFonts w:cs="Arial"/>
                                <w:sz w:val="22"/>
                                <w:szCs w:val="22"/>
                              </w:rPr>
                              <w:t>to</w:t>
                            </w:r>
                            <w:proofErr w:type="gramEnd"/>
                            <w:r w:rsidRPr="0020381B">
                              <w:rPr>
                                <w:rFonts w:cs="Arial"/>
                                <w:sz w:val="22"/>
                                <w:szCs w:val="22"/>
                              </w:rPr>
                              <w:t xml:space="preserve"> Children’s Services Social Care Department, followed up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9C9F" id="Text Box 2" o:spid="_x0000_s1032" type="#_x0000_t202" style="position:absolute;left:0;text-align:left;margin-left:91.3pt;margin-top:5.1pt;width:279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dnLAIAAFc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">
                <v:textbox>
                  <w:txbxContent>
                    <w:p w:rsidR="002E449B" w:rsidRPr="0020381B" w:rsidRDefault="002E449B" w:rsidP="00570603">
                      <w:pPr>
                        <w:pStyle w:val="NoSpacing"/>
                        <w:jc w:val="center"/>
                        <w:rPr>
                          <w:rFonts w:cs="Arial"/>
                          <w:sz w:val="22"/>
                          <w:szCs w:val="22"/>
                        </w:rPr>
                      </w:pPr>
                      <w:r w:rsidRPr="0020381B">
                        <w:rPr>
                          <w:rFonts w:cs="Arial"/>
                          <w:sz w:val="22"/>
                          <w:szCs w:val="22"/>
                        </w:rPr>
                        <w:t>Designated Person to make enquiry to</w:t>
                      </w:r>
                    </w:p>
                    <w:p w:rsidR="002E449B" w:rsidRPr="0020381B" w:rsidRDefault="002E449B" w:rsidP="00570603">
                      <w:pPr>
                        <w:pStyle w:val="NoSpacing"/>
                        <w:jc w:val="center"/>
                        <w:rPr>
                          <w:rFonts w:cs="Arial"/>
                          <w:sz w:val="22"/>
                          <w:szCs w:val="22"/>
                        </w:rPr>
                      </w:pPr>
                      <w:r w:rsidRPr="0020381B">
                        <w:rPr>
                          <w:rFonts w:cs="Arial"/>
                          <w:sz w:val="22"/>
                          <w:szCs w:val="22"/>
                        </w:rPr>
                        <w:t>to Children’s Services Social Care Department, followed up in writing</w:t>
                      </w:r>
                    </w:p>
                  </w:txbxContent>
                </v:textbox>
              </v:shape>
            </w:pict>
          </mc:Fallback>
        </mc:AlternateContent>
      </w: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tabs>
          <w:tab w:val="left" w:pos="720"/>
          <w:tab w:val="center" w:pos="4153"/>
          <w:tab w:val="right" w:pos="8306"/>
        </w:tabs>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jc w:val="both"/>
        <w:rPr>
          <w:rFonts w:ascii="Calibri" w:hAnsi="Calibri"/>
          <w:sz w:val="22"/>
          <w:szCs w:val="22"/>
          <w:lang w:val="en-GB"/>
        </w:rPr>
      </w:pPr>
    </w:p>
    <w:p w:rsidR="00570603" w:rsidRPr="0020381B" w:rsidRDefault="00570603" w:rsidP="0061531F">
      <w:pPr>
        <w:pStyle w:val="NoSpacing"/>
        <w:jc w:val="both"/>
        <w:rPr>
          <w:sz w:val="22"/>
          <w:szCs w:val="22"/>
          <w:lang w:val="en-GB" w:bidi="ar-SA"/>
        </w:rPr>
      </w:pPr>
      <w:r w:rsidRPr="0020381B">
        <w:rPr>
          <w:rFonts w:cs="Arial"/>
          <w:sz w:val="22"/>
          <w:szCs w:val="22"/>
          <w:lang w:val="en-GB" w:bidi="ar-SA"/>
        </w:rPr>
        <w:t>Any member of staff who is unhappy with the joint dec</w:t>
      </w:r>
      <w:r w:rsidR="000258C9">
        <w:rPr>
          <w:rFonts w:cs="Arial"/>
          <w:sz w:val="22"/>
          <w:szCs w:val="22"/>
          <w:lang w:val="en-GB" w:bidi="ar-SA"/>
        </w:rPr>
        <w:t>ision made with the Designated Safeguarding Lead</w:t>
      </w:r>
      <w:r w:rsidRPr="0020381B">
        <w:rPr>
          <w:rFonts w:cs="Arial"/>
          <w:sz w:val="22"/>
          <w:szCs w:val="22"/>
          <w:lang w:val="en-GB" w:bidi="ar-SA"/>
        </w:rPr>
        <w:t xml:space="preserve"> can consult</w:t>
      </w:r>
      <w:r w:rsidR="00297472">
        <w:rPr>
          <w:rFonts w:cs="Arial"/>
          <w:sz w:val="22"/>
          <w:szCs w:val="22"/>
          <w:lang w:val="en-GB" w:bidi="ar-SA"/>
        </w:rPr>
        <w:t xml:space="preserve"> with the </w:t>
      </w:r>
      <w:proofErr w:type="spellStart"/>
      <w:r w:rsidR="00297472">
        <w:rPr>
          <w:rFonts w:cs="Arial"/>
          <w:sz w:val="22"/>
          <w:szCs w:val="22"/>
          <w:lang w:val="en-GB" w:bidi="ar-SA"/>
        </w:rPr>
        <w:t>Headteacher</w:t>
      </w:r>
      <w:proofErr w:type="spellEnd"/>
      <w:r w:rsidR="00297472">
        <w:rPr>
          <w:rFonts w:cs="Arial"/>
          <w:sz w:val="22"/>
          <w:szCs w:val="22"/>
          <w:lang w:val="en-GB" w:bidi="ar-SA"/>
        </w:rPr>
        <w:t>/Chair of G</w:t>
      </w:r>
      <w:r w:rsidRPr="0020381B">
        <w:rPr>
          <w:rFonts w:cs="Arial"/>
          <w:sz w:val="22"/>
          <w:szCs w:val="22"/>
          <w:lang w:val="en-GB" w:bidi="ar-SA"/>
        </w:rPr>
        <w:t>overnors or seek advice from key staff within the Local Authority.</w:t>
      </w:r>
    </w:p>
    <w:p w:rsidR="00570603" w:rsidRDefault="00570603"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EE65F1" w:rsidRDefault="00EE65F1" w:rsidP="0061531F">
      <w:pPr>
        <w:jc w:val="both"/>
        <w:rPr>
          <w:rFonts w:ascii="Calibri" w:hAnsi="Calibri"/>
          <w:sz w:val="22"/>
          <w:szCs w:val="22"/>
        </w:rPr>
      </w:pPr>
    </w:p>
    <w:p w:rsidR="00930242" w:rsidRDefault="00930242" w:rsidP="000B4BB7">
      <w:pPr>
        <w:pStyle w:val="NormalWeb"/>
        <w:tabs>
          <w:tab w:val="left" w:pos="3960"/>
          <w:tab w:val="left" w:pos="5040"/>
        </w:tabs>
        <w:spacing w:before="0" w:beforeAutospacing="0" w:after="0" w:afterAutospacing="0" w:line="240" w:lineRule="auto"/>
        <w:jc w:val="both"/>
        <w:rPr>
          <w:rFonts w:asciiTheme="minorHAnsi" w:hAnsiTheme="minorHAnsi" w:cs="Arial"/>
          <w:b/>
          <w:sz w:val="22"/>
          <w:szCs w:val="22"/>
        </w:rPr>
      </w:pPr>
    </w:p>
    <w:p w:rsidR="00EE65F1" w:rsidRPr="00EE65F1" w:rsidRDefault="00EE65F1" w:rsidP="000B4BB7">
      <w:pPr>
        <w:pStyle w:val="NormalWeb"/>
        <w:tabs>
          <w:tab w:val="left" w:pos="3960"/>
          <w:tab w:val="left" w:pos="5040"/>
        </w:tabs>
        <w:spacing w:before="0" w:beforeAutospacing="0" w:after="0" w:afterAutospacing="0" w:line="240" w:lineRule="auto"/>
        <w:jc w:val="both"/>
        <w:rPr>
          <w:rFonts w:asciiTheme="minorHAnsi" w:hAnsiTheme="minorHAnsi" w:cs="Arial"/>
          <w:b/>
          <w:sz w:val="22"/>
          <w:szCs w:val="22"/>
        </w:rPr>
      </w:pPr>
      <w:r w:rsidRPr="00EE65F1">
        <w:rPr>
          <w:rFonts w:asciiTheme="minorHAnsi" w:hAnsiTheme="minorHAnsi" w:cs="Arial"/>
          <w:b/>
          <w:sz w:val="22"/>
          <w:szCs w:val="22"/>
        </w:rPr>
        <w:lastRenderedPageBreak/>
        <w:t xml:space="preserve">Appendix B – </w:t>
      </w:r>
      <w:r>
        <w:rPr>
          <w:rFonts w:asciiTheme="minorHAnsi" w:hAnsiTheme="minorHAnsi" w:cs="Arial"/>
          <w:b/>
          <w:sz w:val="22"/>
          <w:szCs w:val="22"/>
        </w:rPr>
        <w:t xml:space="preserve">Preventing </w:t>
      </w:r>
      <w:proofErr w:type="spellStart"/>
      <w:r>
        <w:rPr>
          <w:rFonts w:asciiTheme="minorHAnsi" w:hAnsiTheme="minorHAnsi" w:cs="Arial"/>
          <w:b/>
          <w:sz w:val="22"/>
          <w:szCs w:val="22"/>
        </w:rPr>
        <w:t>Radicalisation</w:t>
      </w:r>
      <w:proofErr w:type="spellEnd"/>
      <w:r w:rsidR="00C40DDA">
        <w:rPr>
          <w:rFonts w:asciiTheme="minorHAnsi" w:hAnsiTheme="minorHAnsi" w:cs="Arial"/>
          <w:b/>
          <w:sz w:val="22"/>
          <w:szCs w:val="22"/>
        </w:rPr>
        <w:t xml:space="preserve"> and Extremist </w:t>
      </w:r>
      <w:proofErr w:type="spellStart"/>
      <w:r w:rsidR="00C40DDA">
        <w:rPr>
          <w:rFonts w:asciiTheme="minorHAnsi" w:hAnsiTheme="minorHAnsi" w:cs="Arial"/>
          <w:b/>
          <w:sz w:val="22"/>
          <w:szCs w:val="22"/>
        </w:rPr>
        <w:t>Behaviour</w:t>
      </w:r>
      <w:proofErr w:type="spellEnd"/>
    </w:p>
    <w:p w:rsidR="00EE65F1" w:rsidRPr="00EE65F1" w:rsidRDefault="00EE65F1" w:rsidP="000B4BB7">
      <w:pPr>
        <w:jc w:val="both"/>
        <w:rPr>
          <w:rFonts w:asciiTheme="minorHAnsi" w:hAnsiTheme="minorHAnsi"/>
          <w:sz w:val="22"/>
          <w:szCs w:val="22"/>
        </w:rPr>
      </w:pPr>
    </w:p>
    <w:p w:rsidR="00EE65F1" w:rsidRDefault="00EE65F1" w:rsidP="000B4BB7">
      <w:pPr>
        <w:jc w:val="both"/>
        <w:rPr>
          <w:rFonts w:asciiTheme="minorHAnsi" w:eastAsia="Arial" w:hAnsiTheme="minorHAnsi" w:cs="Arial"/>
          <w:sz w:val="22"/>
          <w:szCs w:val="22"/>
        </w:rPr>
      </w:pPr>
      <w:r w:rsidRPr="00EE65F1">
        <w:rPr>
          <w:rFonts w:asciiTheme="minorHAnsi" w:eastAsia="Arial" w:hAnsiTheme="minorHAnsi" w:cs="Arial"/>
          <w:sz w:val="22"/>
          <w:szCs w:val="22"/>
        </w:rPr>
        <w:t xml:space="preserve">The Counter Terrorism and Security Act 2015 places a duty on schools to prevent people being drawn into terrorism. This duty applies to all schools, whether publicly-funded or independent, and </w:t>
      </w:r>
      <w:proofErr w:type="spellStart"/>
      <w:r w:rsidRPr="00EE65F1">
        <w:rPr>
          <w:rFonts w:asciiTheme="minorHAnsi" w:eastAsia="Arial" w:hAnsiTheme="minorHAnsi" w:cs="Arial"/>
          <w:sz w:val="22"/>
          <w:szCs w:val="22"/>
        </w:rPr>
        <w:t>organisations</w:t>
      </w:r>
      <w:proofErr w:type="spellEnd"/>
      <w:r w:rsidRPr="00EE65F1">
        <w:rPr>
          <w:rFonts w:asciiTheme="minorHAnsi" w:eastAsia="Arial" w:hAnsiTheme="minorHAnsi" w:cs="Arial"/>
          <w:sz w:val="22"/>
          <w:szCs w:val="22"/>
        </w:rPr>
        <w:t xml:space="preserve"> covered by the Early Years Foundation Stage framework.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b/>
          <w:sz w:val="22"/>
          <w:szCs w:val="22"/>
        </w:rPr>
        <w:t>Schools Leaders must:</w:t>
      </w:r>
    </w:p>
    <w:p w:rsidR="00EE65F1" w:rsidRPr="00EE65F1" w:rsidRDefault="00EE65F1" w:rsidP="000B4BB7">
      <w:pPr>
        <w:numPr>
          <w:ilvl w:val="0"/>
          <w:numId w:val="31"/>
        </w:numPr>
        <w:ind w:hanging="360"/>
        <w:jc w:val="both"/>
        <w:rPr>
          <w:rFonts w:asciiTheme="minorHAnsi" w:hAnsiTheme="minorHAnsi"/>
          <w:sz w:val="22"/>
          <w:szCs w:val="22"/>
        </w:rPr>
      </w:pPr>
      <w:r w:rsidRPr="00EE65F1">
        <w:rPr>
          <w:rFonts w:asciiTheme="minorHAnsi" w:eastAsia="Arial" w:hAnsiTheme="minorHAnsi" w:cs="Arial"/>
          <w:sz w:val="22"/>
          <w:szCs w:val="22"/>
        </w:rPr>
        <w:t>Establish or use existing mechanisms for understanding the risk of extremism</w:t>
      </w:r>
    </w:p>
    <w:p w:rsidR="00EE65F1" w:rsidRPr="00EE65F1" w:rsidRDefault="00EE65F1" w:rsidP="000B4BB7">
      <w:pPr>
        <w:numPr>
          <w:ilvl w:val="0"/>
          <w:numId w:val="31"/>
        </w:numPr>
        <w:ind w:hanging="360"/>
        <w:jc w:val="both"/>
        <w:rPr>
          <w:rFonts w:asciiTheme="minorHAnsi" w:hAnsiTheme="minorHAnsi"/>
          <w:sz w:val="22"/>
          <w:szCs w:val="22"/>
        </w:rPr>
      </w:pPr>
      <w:r w:rsidRPr="00EE65F1">
        <w:rPr>
          <w:rFonts w:asciiTheme="minorHAnsi" w:eastAsia="Arial" w:hAnsiTheme="minorHAnsi" w:cs="Arial"/>
          <w:sz w:val="22"/>
          <w:szCs w:val="22"/>
        </w:rPr>
        <w:t>Ensure staff understand the risk and build capabilities to deal with it</w:t>
      </w:r>
    </w:p>
    <w:p w:rsidR="00EE65F1" w:rsidRPr="00EE65F1" w:rsidRDefault="00EE65F1" w:rsidP="000B4BB7">
      <w:pPr>
        <w:numPr>
          <w:ilvl w:val="0"/>
          <w:numId w:val="31"/>
        </w:numPr>
        <w:ind w:hanging="360"/>
        <w:jc w:val="both"/>
        <w:rPr>
          <w:rFonts w:asciiTheme="minorHAnsi" w:hAnsiTheme="minorHAnsi"/>
          <w:sz w:val="22"/>
          <w:szCs w:val="22"/>
        </w:rPr>
      </w:pPr>
      <w:r w:rsidRPr="00EE65F1">
        <w:rPr>
          <w:rFonts w:asciiTheme="minorHAnsi" w:eastAsia="Arial" w:hAnsiTheme="minorHAnsi" w:cs="Arial"/>
          <w:sz w:val="22"/>
          <w:szCs w:val="22"/>
        </w:rPr>
        <w:t>Communicate and promote the importance of the duty</w:t>
      </w:r>
    </w:p>
    <w:p w:rsidR="00EE65F1" w:rsidRPr="00EE65F1" w:rsidRDefault="00EE65F1" w:rsidP="000B4BB7">
      <w:pPr>
        <w:numPr>
          <w:ilvl w:val="0"/>
          <w:numId w:val="31"/>
        </w:numPr>
        <w:ind w:hanging="360"/>
        <w:jc w:val="both"/>
        <w:rPr>
          <w:rFonts w:asciiTheme="minorHAnsi" w:hAnsiTheme="minorHAnsi"/>
          <w:sz w:val="22"/>
          <w:szCs w:val="22"/>
        </w:rPr>
      </w:pPr>
      <w:r w:rsidRPr="00EE65F1">
        <w:rPr>
          <w:rFonts w:asciiTheme="minorHAnsi" w:eastAsia="Arial" w:hAnsiTheme="minorHAnsi" w:cs="Arial"/>
          <w:sz w:val="22"/>
          <w:szCs w:val="22"/>
        </w:rPr>
        <w:t>Ensure staff implement the duty effectively</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b/>
          <w:sz w:val="22"/>
          <w:szCs w:val="22"/>
        </w:rPr>
        <w:t>Other duties on schools include:</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Effective partnership working with other local agencies, e.g. LSCB, police, health, etc.</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Information sharing</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Maintaining appropriate records</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Assessing local risk of extremism (including Far Right extremism)</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Demonstrating they are protecting children</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Developing clear protocols for visiting speakers</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Safeguarding policies that take account of LSCB policies and procedures</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Training staff to give them knowledge and confidence</w:t>
      </w:r>
    </w:p>
    <w:p w:rsidR="00EE65F1" w:rsidRPr="00EE65F1" w:rsidRDefault="00EE65F1" w:rsidP="000B4BB7">
      <w:pPr>
        <w:numPr>
          <w:ilvl w:val="0"/>
          <w:numId w:val="32"/>
        </w:numPr>
        <w:ind w:hanging="360"/>
        <w:jc w:val="both"/>
        <w:rPr>
          <w:rFonts w:asciiTheme="minorHAnsi" w:hAnsiTheme="minorHAnsi"/>
          <w:sz w:val="22"/>
          <w:szCs w:val="22"/>
        </w:rPr>
      </w:pPr>
      <w:r w:rsidRPr="00EE65F1">
        <w:rPr>
          <w:rFonts w:asciiTheme="minorHAnsi" w:eastAsia="Arial" w:hAnsiTheme="minorHAnsi" w:cs="Arial"/>
          <w:sz w:val="22"/>
          <w:szCs w:val="22"/>
        </w:rPr>
        <w:t>Ensuring there is robust ICT protocols that filter out extremist materials</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sz w:val="22"/>
          <w:szCs w:val="22"/>
        </w:rPr>
        <w:t>School buildings must not be used to give a platform to extremists</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b/>
          <w:sz w:val="22"/>
          <w:szCs w:val="22"/>
        </w:rPr>
        <w:t xml:space="preserve">Understanding and </w:t>
      </w:r>
      <w:proofErr w:type="spellStart"/>
      <w:r w:rsidRPr="00EE65F1">
        <w:rPr>
          <w:rFonts w:asciiTheme="minorHAnsi" w:eastAsia="Arial" w:hAnsiTheme="minorHAnsi" w:cs="Arial"/>
          <w:b/>
          <w:sz w:val="22"/>
          <w:szCs w:val="22"/>
        </w:rPr>
        <w:t>recognising</w:t>
      </w:r>
      <w:proofErr w:type="spellEnd"/>
      <w:r w:rsidRPr="00EE65F1">
        <w:rPr>
          <w:rFonts w:asciiTheme="minorHAnsi" w:eastAsia="Arial" w:hAnsiTheme="minorHAnsi" w:cs="Arial"/>
          <w:b/>
          <w:sz w:val="22"/>
          <w:szCs w:val="22"/>
        </w:rPr>
        <w:t xml:space="preserve"> risks and vulnerabilities of </w:t>
      </w:r>
      <w:proofErr w:type="spellStart"/>
      <w:r w:rsidRPr="00EE65F1">
        <w:rPr>
          <w:rFonts w:asciiTheme="minorHAnsi" w:eastAsia="Arial" w:hAnsiTheme="minorHAnsi" w:cs="Arial"/>
          <w:b/>
          <w:sz w:val="22"/>
          <w:szCs w:val="22"/>
        </w:rPr>
        <w:t>radicalisation</w:t>
      </w:r>
      <w:proofErr w:type="spellEnd"/>
      <w:r w:rsidRPr="00EE65F1">
        <w:rPr>
          <w:rFonts w:asciiTheme="minorHAnsi" w:eastAsia="Arial" w:hAnsiTheme="minorHAnsi" w:cs="Arial"/>
          <w:b/>
          <w:sz w:val="22"/>
          <w:szCs w:val="22"/>
        </w:rPr>
        <w:t xml:space="preserve"> </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sz w:val="22"/>
          <w:szCs w:val="22"/>
        </w:rPr>
        <w:t>Children and young people can be drawn into violence or they can be exposed to the messages of extremist groups by many means.</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sz w:val="22"/>
          <w:szCs w:val="22"/>
        </w:rPr>
        <w:t xml:space="preserve">These can include through the influence of family members or friends and/or direct contact with extremist groups and </w:t>
      </w:r>
      <w:proofErr w:type="spellStart"/>
      <w:r w:rsidRPr="00EE65F1">
        <w:rPr>
          <w:rFonts w:asciiTheme="minorHAnsi" w:eastAsia="Arial" w:hAnsiTheme="minorHAnsi" w:cs="Arial"/>
          <w:sz w:val="22"/>
          <w:szCs w:val="22"/>
        </w:rPr>
        <w:t>organisations</w:t>
      </w:r>
      <w:proofErr w:type="spellEnd"/>
      <w:r w:rsidRPr="00EE65F1">
        <w:rPr>
          <w:rFonts w:asciiTheme="minorHAnsi" w:eastAsia="Arial" w:hAnsiTheme="minorHAnsi" w:cs="Arial"/>
          <w:sz w:val="22"/>
          <w:szCs w:val="22"/>
        </w:rPr>
        <w:t xml:space="preserve"> or, increasingly, through the internet. This can put a young person at risk of being drawn into criminal activity and has the potential to cause </w:t>
      </w:r>
      <w:hyperlink r:id="rId11" w:history="1">
        <w:r w:rsidRPr="000B4BB7">
          <w:rPr>
            <w:rStyle w:val="Hyperlink"/>
            <w:rFonts w:asciiTheme="minorHAnsi" w:eastAsia="Arial" w:hAnsiTheme="minorHAnsi" w:cs="Arial"/>
            <w:b/>
            <w:color w:val="auto"/>
            <w:sz w:val="22"/>
            <w:szCs w:val="22"/>
            <w:u w:val="none"/>
          </w:rPr>
          <w:t>Significant Harm</w:t>
        </w:r>
      </w:hyperlink>
      <w:r w:rsidRPr="000B4BB7">
        <w:rPr>
          <w:rFonts w:asciiTheme="minorHAnsi" w:eastAsia="Arial" w:hAnsiTheme="minorHAnsi" w:cs="Arial"/>
          <w:sz w:val="22"/>
          <w:szCs w:val="22"/>
        </w:rPr>
        <w:t>.</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sz w:val="22"/>
          <w:szCs w:val="22"/>
        </w:rPr>
        <w:t xml:space="preserve">The risk of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is the product of a number of factors and identifying this risk requires that staff exercise their professional judgement, seeking further advice as necessary. It may be combined with other vulnerabilities or may be the only risk identified.</w:t>
      </w:r>
    </w:p>
    <w:p w:rsidR="00EE65F1" w:rsidRPr="00EE65F1" w:rsidRDefault="00EE65F1" w:rsidP="000B4BB7">
      <w:pPr>
        <w:spacing w:before="100"/>
        <w:jc w:val="both"/>
        <w:rPr>
          <w:rFonts w:asciiTheme="minorHAnsi" w:hAnsiTheme="minorHAnsi"/>
          <w:sz w:val="22"/>
          <w:szCs w:val="22"/>
        </w:rPr>
      </w:pPr>
      <w:r w:rsidRPr="00EE65F1">
        <w:rPr>
          <w:rFonts w:asciiTheme="minorHAnsi" w:eastAsia="Arial" w:hAnsiTheme="minorHAnsi" w:cs="Arial"/>
          <w:sz w:val="22"/>
          <w:szCs w:val="22"/>
        </w:rPr>
        <w:t>Potential indicators include:</w:t>
      </w:r>
    </w:p>
    <w:p w:rsidR="00EE65F1" w:rsidRPr="00EE65F1" w:rsidRDefault="00EE65F1" w:rsidP="000B4BB7">
      <w:pPr>
        <w:pStyle w:val="ListParagraph"/>
        <w:numPr>
          <w:ilvl w:val="0"/>
          <w:numId w:val="34"/>
        </w:numPr>
        <w:jc w:val="both"/>
        <w:rPr>
          <w:rFonts w:asciiTheme="minorHAnsi" w:hAnsiTheme="minorHAnsi"/>
          <w:sz w:val="22"/>
          <w:szCs w:val="22"/>
        </w:rPr>
      </w:pPr>
      <w:r w:rsidRPr="00EE65F1">
        <w:rPr>
          <w:rFonts w:asciiTheme="minorHAnsi" w:eastAsia="Arial" w:hAnsiTheme="minorHAnsi" w:cs="Arial"/>
          <w:sz w:val="22"/>
          <w:szCs w:val="22"/>
        </w:rPr>
        <w:t>Use of inappropriate language:</w:t>
      </w:r>
    </w:p>
    <w:p w:rsidR="00EE65F1" w:rsidRPr="00EE65F1" w:rsidRDefault="00EE65F1" w:rsidP="000B4BB7">
      <w:pPr>
        <w:pStyle w:val="ListParagraph"/>
        <w:numPr>
          <w:ilvl w:val="0"/>
          <w:numId w:val="34"/>
        </w:numPr>
        <w:jc w:val="both"/>
        <w:rPr>
          <w:rFonts w:asciiTheme="minorHAnsi" w:hAnsiTheme="minorHAnsi"/>
          <w:sz w:val="22"/>
          <w:szCs w:val="22"/>
        </w:rPr>
      </w:pPr>
      <w:r w:rsidRPr="00EE65F1">
        <w:rPr>
          <w:rFonts w:asciiTheme="minorHAnsi" w:eastAsia="Arial" w:hAnsiTheme="minorHAnsi" w:cs="Arial"/>
          <w:sz w:val="22"/>
          <w:szCs w:val="22"/>
        </w:rPr>
        <w:t>Possession of violent extremist literature:</w:t>
      </w:r>
    </w:p>
    <w:p w:rsidR="00EE65F1" w:rsidRPr="00EE65F1" w:rsidRDefault="00EE65F1" w:rsidP="000B4BB7">
      <w:pPr>
        <w:pStyle w:val="ListParagraph"/>
        <w:numPr>
          <w:ilvl w:val="0"/>
          <w:numId w:val="34"/>
        </w:numPr>
        <w:jc w:val="both"/>
        <w:rPr>
          <w:rFonts w:asciiTheme="minorHAnsi" w:hAnsiTheme="minorHAnsi"/>
          <w:sz w:val="22"/>
          <w:szCs w:val="22"/>
        </w:rPr>
      </w:pPr>
      <w:proofErr w:type="spellStart"/>
      <w:r w:rsidRPr="00EE65F1">
        <w:rPr>
          <w:rFonts w:asciiTheme="minorHAnsi" w:eastAsia="Arial" w:hAnsiTheme="minorHAnsi" w:cs="Arial"/>
          <w:sz w:val="22"/>
          <w:szCs w:val="22"/>
        </w:rPr>
        <w:t>Behavioural</w:t>
      </w:r>
      <w:proofErr w:type="spellEnd"/>
      <w:r w:rsidRPr="00EE65F1">
        <w:rPr>
          <w:rFonts w:asciiTheme="minorHAnsi" w:eastAsia="Arial" w:hAnsiTheme="minorHAnsi" w:cs="Arial"/>
          <w:sz w:val="22"/>
          <w:szCs w:val="22"/>
        </w:rPr>
        <w:t xml:space="preserve"> changes;</w:t>
      </w:r>
    </w:p>
    <w:p w:rsidR="00EE65F1" w:rsidRPr="00EE65F1" w:rsidRDefault="00EE65F1" w:rsidP="000B4BB7">
      <w:pPr>
        <w:pStyle w:val="ListParagraph"/>
        <w:numPr>
          <w:ilvl w:val="0"/>
          <w:numId w:val="34"/>
        </w:numPr>
        <w:jc w:val="both"/>
        <w:rPr>
          <w:rFonts w:asciiTheme="minorHAnsi" w:hAnsiTheme="minorHAnsi"/>
          <w:sz w:val="22"/>
          <w:szCs w:val="22"/>
        </w:rPr>
      </w:pPr>
      <w:r w:rsidRPr="00EE65F1">
        <w:rPr>
          <w:rFonts w:asciiTheme="minorHAnsi" w:eastAsia="Arial" w:hAnsiTheme="minorHAnsi" w:cs="Arial"/>
          <w:sz w:val="22"/>
          <w:szCs w:val="22"/>
        </w:rPr>
        <w:t>Advocating violent actions and means;</w:t>
      </w:r>
    </w:p>
    <w:p w:rsidR="00EE65F1" w:rsidRPr="00EE65F1" w:rsidRDefault="00EE65F1" w:rsidP="000B4BB7">
      <w:pPr>
        <w:pStyle w:val="ListParagraph"/>
        <w:numPr>
          <w:ilvl w:val="0"/>
          <w:numId w:val="34"/>
        </w:numPr>
        <w:jc w:val="both"/>
        <w:rPr>
          <w:rFonts w:asciiTheme="minorHAnsi" w:hAnsiTheme="minorHAnsi"/>
          <w:sz w:val="22"/>
          <w:szCs w:val="22"/>
        </w:rPr>
      </w:pPr>
      <w:r w:rsidRPr="00EE65F1">
        <w:rPr>
          <w:rFonts w:asciiTheme="minorHAnsi" w:eastAsia="Arial" w:hAnsiTheme="minorHAnsi" w:cs="Arial"/>
          <w:sz w:val="22"/>
          <w:szCs w:val="22"/>
        </w:rPr>
        <w:t>Association with known extremists;</w:t>
      </w:r>
    </w:p>
    <w:p w:rsidR="00EE65F1" w:rsidRPr="00EE65F1" w:rsidRDefault="00EE65F1" w:rsidP="000B4BB7">
      <w:pPr>
        <w:pStyle w:val="ListParagraph"/>
        <w:numPr>
          <w:ilvl w:val="0"/>
          <w:numId w:val="34"/>
        </w:numPr>
        <w:jc w:val="both"/>
        <w:rPr>
          <w:rFonts w:asciiTheme="minorHAnsi" w:hAnsiTheme="minorHAnsi"/>
          <w:sz w:val="22"/>
          <w:szCs w:val="22"/>
        </w:rPr>
      </w:pPr>
      <w:r w:rsidRPr="00EE65F1">
        <w:rPr>
          <w:rFonts w:asciiTheme="minorHAnsi" w:eastAsia="Arial" w:hAnsiTheme="minorHAnsi" w:cs="Arial"/>
          <w:sz w:val="22"/>
          <w:szCs w:val="22"/>
        </w:rPr>
        <w:t>Seeking to recruit others to an extremist ideology.</w:t>
      </w:r>
    </w:p>
    <w:p w:rsidR="00EE65F1" w:rsidRPr="00EE65F1" w:rsidRDefault="00EE65F1" w:rsidP="000B4BB7">
      <w:pPr>
        <w:jc w:val="both"/>
        <w:rPr>
          <w:rFonts w:asciiTheme="minorHAnsi" w:hAnsiTheme="minorHAnsi"/>
          <w:sz w:val="22"/>
          <w:szCs w:val="22"/>
        </w:rPr>
      </w:pPr>
    </w:p>
    <w:p w:rsidR="00EE65F1" w:rsidRPr="000B4BB7" w:rsidRDefault="00EE65F1" w:rsidP="000B4BB7">
      <w:pPr>
        <w:jc w:val="both"/>
        <w:rPr>
          <w:rFonts w:asciiTheme="minorHAnsi" w:hAnsiTheme="minorHAnsi"/>
          <w:b/>
          <w:sz w:val="22"/>
          <w:szCs w:val="22"/>
        </w:rPr>
      </w:pPr>
      <w:r w:rsidRPr="000B4BB7">
        <w:rPr>
          <w:rFonts w:asciiTheme="minorHAnsi" w:eastAsia="Arial" w:hAnsiTheme="minorHAnsi" w:cs="Arial"/>
          <w:b/>
          <w:sz w:val="22"/>
          <w:szCs w:val="22"/>
        </w:rPr>
        <w:t xml:space="preserve">Protecting children from the risk of </w:t>
      </w:r>
      <w:proofErr w:type="spellStart"/>
      <w:r w:rsidRPr="000B4BB7">
        <w:rPr>
          <w:rFonts w:asciiTheme="minorHAnsi" w:eastAsia="Arial" w:hAnsiTheme="minorHAnsi" w:cs="Arial"/>
          <w:b/>
          <w:sz w:val="22"/>
          <w:szCs w:val="22"/>
        </w:rPr>
        <w:t>radicalisation</w:t>
      </w:r>
      <w:proofErr w:type="spellEnd"/>
      <w:r w:rsidRPr="000B4BB7">
        <w:rPr>
          <w:rFonts w:asciiTheme="minorHAnsi" w:eastAsia="Arial" w:hAnsiTheme="minorHAnsi" w:cs="Arial"/>
          <w:b/>
          <w:sz w:val="22"/>
          <w:szCs w:val="22"/>
        </w:rPr>
        <w:t xml:space="preserve"> should be seen as part of schools’ wider safeguarding duties, and is similar in nature to protecting children from other forms of harm and abuse. During the process of </w:t>
      </w:r>
      <w:proofErr w:type="spellStart"/>
      <w:r w:rsidRPr="000B4BB7">
        <w:rPr>
          <w:rFonts w:asciiTheme="minorHAnsi" w:eastAsia="Arial" w:hAnsiTheme="minorHAnsi" w:cs="Arial"/>
          <w:b/>
          <w:sz w:val="22"/>
          <w:szCs w:val="22"/>
        </w:rPr>
        <w:t>radicalisation</w:t>
      </w:r>
      <w:proofErr w:type="spellEnd"/>
      <w:r w:rsidRPr="000B4BB7">
        <w:rPr>
          <w:rFonts w:asciiTheme="minorHAnsi" w:eastAsia="Arial" w:hAnsiTheme="minorHAnsi" w:cs="Arial"/>
          <w:b/>
          <w:sz w:val="22"/>
          <w:szCs w:val="22"/>
        </w:rPr>
        <w:t xml:space="preserve">, it is possible to intervene to prevent vulnerable people being </w:t>
      </w:r>
      <w:proofErr w:type="spellStart"/>
      <w:r w:rsidRPr="000B4BB7">
        <w:rPr>
          <w:rFonts w:asciiTheme="minorHAnsi" w:eastAsia="Arial" w:hAnsiTheme="minorHAnsi" w:cs="Arial"/>
          <w:b/>
          <w:sz w:val="22"/>
          <w:szCs w:val="22"/>
        </w:rPr>
        <w:t>radicalised</w:t>
      </w:r>
      <w:proofErr w:type="spellEnd"/>
      <w:r w:rsidRPr="000B4BB7">
        <w:rPr>
          <w:rFonts w:asciiTheme="minorHAnsi" w:eastAsia="Arial" w:hAnsiTheme="minorHAnsi" w:cs="Arial"/>
          <w:b/>
          <w:sz w:val="22"/>
          <w:szCs w:val="22"/>
        </w:rPr>
        <w:t xml:space="preserve">.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of young people.  </w:t>
      </w:r>
    </w:p>
    <w:p w:rsidR="00EE65F1" w:rsidRDefault="00EE65F1" w:rsidP="000B4BB7">
      <w:pPr>
        <w:jc w:val="both"/>
        <w:rPr>
          <w:rFonts w:asciiTheme="minorHAnsi" w:eastAsia="Arial" w:hAnsiTheme="minorHAnsi" w:cs="Arial"/>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 xml:space="preserve">As with managing other safeguarding risks, staff should be alert to changes in children’s </w:t>
      </w:r>
      <w:proofErr w:type="spellStart"/>
      <w:r w:rsidRPr="00EE65F1">
        <w:rPr>
          <w:rFonts w:asciiTheme="minorHAnsi" w:eastAsia="Arial" w:hAnsiTheme="minorHAnsi" w:cs="Arial"/>
          <w:sz w:val="22"/>
          <w:szCs w:val="22"/>
        </w:rPr>
        <w:t>behaviour</w:t>
      </w:r>
      <w:proofErr w:type="spellEnd"/>
      <w:r w:rsidRPr="00EE65F1">
        <w:rPr>
          <w:rFonts w:asciiTheme="minorHAnsi" w:eastAsia="Arial" w:hAnsiTheme="minorHAnsi" w:cs="Arial"/>
          <w:sz w:val="22"/>
          <w:szCs w:val="22"/>
        </w:rPr>
        <w:t xml:space="preserve"> which could indicate that they may be in need of help or protection. School staff should use their professional judgement in identifying children </w:t>
      </w:r>
      <w:r w:rsidRPr="00EE65F1">
        <w:rPr>
          <w:rFonts w:asciiTheme="minorHAnsi" w:eastAsia="Arial" w:hAnsiTheme="minorHAnsi" w:cs="Arial"/>
          <w:sz w:val="22"/>
          <w:szCs w:val="22"/>
        </w:rPr>
        <w:lastRenderedPageBreak/>
        <w:t xml:space="preserve">who might be at risk of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and act proportionately which may include making a referral to the Channel </w:t>
      </w:r>
      <w:proofErr w:type="spellStart"/>
      <w:r w:rsidRPr="00EE65F1">
        <w:rPr>
          <w:rFonts w:asciiTheme="minorHAnsi" w:eastAsia="Arial" w:hAnsiTheme="minorHAnsi" w:cs="Arial"/>
          <w:sz w:val="22"/>
          <w:szCs w:val="22"/>
        </w:rPr>
        <w:t>programme</w:t>
      </w:r>
      <w:proofErr w:type="spellEnd"/>
      <w:r w:rsidRPr="00EE65F1">
        <w:rPr>
          <w:rFonts w:asciiTheme="minorHAnsi" w:eastAsia="Arial" w:hAnsiTheme="minorHAnsi" w:cs="Arial"/>
          <w:sz w:val="22"/>
          <w:szCs w:val="22"/>
        </w:rPr>
        <w:t xml:space="preserve">.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b/>
          <w:sz w:val="22"/>
          <w:szCs w:val="22"/>
        </w:rPr>
        <w:t xml:space="preserve">Prevent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 xml:space="preserve">From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the duty applies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 xml:space="preserve">The statutory Prevent guidance </w:t>
      </w:r>
      <w:proofErr w:type="spellStart"/>
      <w:r w:rsidRPr="00EE65F1">
        <w:rPr>
          <w:rFonts w:asciiTheme="minorHAnsi" w:eastAsia="Arial" w:hAnsiTheme="minorHAnsi" w:cs="Arial"/>
          <w:sz w:val="22"/>
          <w:szCs w:val="22"/>
        </w:rPr>
        <w:t>summarises</w:t>
      </w:r>
      <w:proofErr w:type="spellEnd"/>
      <w:r w:rsidRPr="00EE65F1">
        <w:rPr>
          <w:rFonts w:asciiTheme="minorHAnsi" w:eastAsia="Arial" w:hAnsiTheme="minorHAnsi" w:cs="Arial"/>
          <w:sz w:val="22"/>
          <w:szCs w:val="22"/>
        </w:rPr>
        <w:t xml:space="preserve"> the requirements on schools in terms of four general themes: risk assessment, working in partnership, staff training and IT policies. </w:t>
      </w:r>
    </w:p>
    <w:p w:rsidR="00EE65F1" w:rsidRPr="00EE65F1" w:rsidRDefault="00EE65F1" w:rsidP="000B4BB7">
      <w:pPr>
        <w:jc w:val="both"/>
        <w:rPr>
          <w:rFonts w:asciiTheme="minorHAnsi" w:hAnsiTheme="minorHAnsi"/>
          <w:sz w:val="22"/>
          <w:szCs w:val="22"/>
        </w:rPr>
      </w:pPr>
    </w:p>
    <w:p w:rsidR="00EE65F1" w:rsidRPr="00EE65F1" w:rsidRDefault="00EE65F1" w:rsidP="000B4BB7">
      <w:pPr>
        <w:numPr>
          <w:ilvl w:val="0"/>
          <w:numId w:val="33"/>
        </w:numPr>
        <w:ind w:hanging="360"/>
        <w:jc w:val="both"/>
        <w:rPr>
          <w:rFonts w:asciiTheme="minorHAnsi" w:hAnsiTheme="minorHAnsi"/>
          <w:sz w:val="22"/>
          <w:szCs w:val="22"/>
        </w:rPr>
      </w:pPr>
      <w:r w:rsidRPr="00EE65F1">
        <w:rPr>
          <w:rFonts w:asciiTheme="minorHAnsi" w:eastAsia="Arial" w:hAnsiTheme="minorHAnsi" w:cs="Arial"/>
          <w:sz w:val="22"/>
          <w:szCs w:val="22"/>
        </w:rP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and what to do to support them. Schools and colleges should have clear procedures in place for protecting children at risk of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These procedures may be set out in existing safeguarding policies. It is not necessary for schools and colleges to have distinct policies on implementing the Prevent duty.  </w:t>
      </w:r>
    </w:p>
    <w:p w:rsidR="00EE65F1" w:rsidRPr="00EE65F1" w:rsidRDefault="00EE65F1" w:rsidP="000B4BB7">
      <w:pPr>
        <w:numPr>
          <w:ilvl w:val="0"/>
          <w:numId w:val="33"/>
        </w:numPr>
        <w:ind w:hanging="360"/>
        <w:jc w:val="both"/>
        <w:rPr>
          <w:rFonts w:asciiTheme="minorHAnsi" w:hAnsiTheme="minorHAnsi"/>
          <w:sz w:val="22"/>
          <w:szCs w:val="22"/>
        </w:rPr>
      </w:pPr>
      <w:r w:rsidRPr="00EE65F1">
        <w:rPr>
          <w:rFonts w:asciiTheme="minorHAnsi" w:eastAsia="Arial" w:hAnsiTheme="minorHAnsi" w:cs="Arial"/>
          <w:sz w:val="22"/>
          <w:szCs w:val="22"/>
        </w:rPr>
        <w:t>The Prevent duty builds on existing local partnership arrangements. For example, governing bodies and proprietors of all schools should ensure that their safeguarding arrangements take into account the policies and procedures of Local Safeguarding Children Boards (LSCBs).</w:t>
      </w:r>
    </w:p>
    <w:p w:rsidR="00EE65F1" w:rsidRPr="00EE65F1" w:rsidRDefault="00EE65F1" w:rsidP="000B4BB7">
      <w:pPr>
        <w:numPr>
          <w:ilvl w:val="0"/>
          <w:numId w:val="33"/>
        </w:numPr>
        <w:ind w:hanging="360"/>
        <w:jc w:val="both"/>
        <w:rPr>
          <w:rFonts w:asciiTheme="minorHAnsi" w:hAnsiTheme="minorHAnsi"/>
          <w:sz w:val="22"/>
          <w:szCs w:val="22"/>
        </w:rPr>
      </w:pPr>
      <w:r w:rsidRPr="00EE65F1">
        <w:rPr>
          <w:rFonts w:asciiTheme="minorHAnsi" w:eastAsia="Arial" w:hAnsiTheme="minorHAnsi" w:cs="Arial"/>
          <w:sz w:val="22"/>
          <w:szCs w:val="22"/>
        </w:rPr>
        <w:t xml:space="preserve">The Prevent guidance refers to the importance of Prevent awareness training to equip staff to identify children at risk of being drawn into terrorism and to). </w:t>
      </w:r>
      <w:proofErr w:type="gramStart"/>
      <w:r w:rsidRPr="00EE65F1">
        <w:rPr>
          <w:rFonts w:asciiTheme="minorHAnsi" w:eastAsia="Arial" w:hAnsiTheme="minorHAnsi" w:cs="Arial"/>
          <w:sz w:val="22"/>
          <w:szCs w:val="22"/>
        </w:rPr>
        <w:t>challenge</w:t>
      </w:r>
      <w:proofErr w:type="gramEnd"/>
      <w:r w:rsidRPr="00EE65F1">
        <w:rPr>
          <w:rFonts w:asciiTheme="minorHAnsi" w:eastAsia="Arial" w:hAnsiTheme="minorHAnsi" w:cs="Arial"/>
          <w:sz w:val="22"/>
          <w:szCs w:val="22"/>
        </w:rPr>
        <w:t xml:space="preserv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w:t>
      </w:r>
    </w:p>
    <w:p w:rsidR="00EE65F1" w:rsidRPr="00EE65F1" w:rsidRDefault="00EE65F1" w:rsidP="000B4BB7">
      <w:pPr>
        <w:numPr>
          <w:ilvl w:val="0"/>
          <w:numId w:val="33"/>
        </w:numPr>
        <w:ind w:hanging="360"/>
        <w:jc w:val="both"/>
        <w:rPr>
          <w:rFonts w:asciiTheme="minorHAnsi" w:hAnsiTheme="minorHAnsi"/>
          <w:sz w:val="22"/>
          <w:szCs w:val="22"/>
        </w:rPr>
      </w:pPr>
      <w:r w:rsidRPr="00EE65F1">
        <w:rPr>
          <w:rFonts w:asciiTheme="minorHAnsi" w:eastAsia="Arial" w:hAnsiTheme="minorHAnsi" w:cs="Arial"/>
          <w:sz w:val="22"/>
          <w:szCs w:val="22"/>
        </w:rPr>
        <w:t xml:space="preserve">Schools must ensure that children are safe from terrorist and extremist material when accessing the internet in schools. Schools should ensure that suitable filtering is in place. It is also important that schools teach pupils about online safety more generally.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 xml:space="preserve">The Department for Education has also published advice for schools on the Prevent duty.  The advice is intended to complement the Prevent guidance and signposts other sources of advice and support.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b/>
          <w:sz w:val="22"/>
          <w:szCs w:val="22"/>
        </w:rPr>
        <w:t>Channel</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 xml:space="preserve">School staff should understand when it is appropriate to make a referral to the Channel </w:t>
      </w:r>
      <w:proofErr w:type="spellStart"/>
      <w:r w:rsidRPr="00EE65F1">
        <w:rPr>
          <w:rFonts w:asciiTheme="minorHAnsi" w:eastAsia="Arial" w:hAnsiTheme="minorHAnsi" w:cs="Arial"/>
          <w:sz w:val="22"/>
          <w:szCs w:val="22"/>
        </w:rPr>
        <w:t>programme</w:t>
      </w:r>
      <w:proofErr w:type="spellEnd"/>
      <w:r w:rsidRPr="00EE65F1">
        <w:rPr>
          <w:rFonts w:asciiTheme="minorHAnsi" w:eastAsia="Arial" w:hAnsiTheme="minorHAnsi" w:cs="Arial"/>
          <w:sz w:val="22"/>
          <w:szCs w:val="22"/>
        </w:rPr>
        <w:t xml:space="preserve">. Channel is a </w:t>
      </w:r>
      <w:proofErr w:type="spellStart"/>
      <w:r w:rsidRPr="00EE65F1">
        <w:rPr>
          <w:rFonts w:asciiTheme="minorHAnsi" w:eastAsia="Arial" w:hAnsiTheme="minorHAnsi" w:cs="Arial"/>
          <w:sz w:val="22"/>
          <w:szCs w:val="22"/>
        </w:rPr>
        <w:t>programme</w:t>
      </w:r>
      <w:proofErr w:type="spellEnd"/>
      <w:r w:rsidRPr="00EE65F1">
        <w:rPr>
          <w:rFonts w:asciiTheme="minorHAnsi" w:eastAsia="Arial" w:hAnsiTheme="minorHAnsi" w:cs="Arial"/>
          <w:sz w:val="22"/>
          <w:szCs w:val="22"/>
        </w:rPr>
        <w:t xml:space="preserve"> which focuses on providing support at an early stage to people who are identified as being vulnerable to being drawn into terrorism. It provides a mechanism for schools to make referrals if they are concerned that an individual might be vulnerable to </w:t>
      </w:r>
      <w:proofErr w:type="spellStart"/>
      <w:r w:rsidRPr="00EE65F1">
        <w:rPr>
          <w:rFonts w:asciiTheme="minorHAnsi" w:eastAsia="Arial" w:hAnsiTheme="minorHAnsi" w:cs="Arial"/>
          <w:sz w:val="22"/>
          <w:szCs w:val="22"/>
        </w:rPr>
        <w:t>radicalisation</w:t>
      </w:r>
      <w:proofErr w:type="spellEnd"/>
      <w:r w:rsidRPr="00EE65F1">
        <w:rPr>
          <w:rFonts w:asciiTheme="minorHAnsi" w:eastAsia="Arial" w:hAnsiTheme="minorHAnsi" w:cs="Arial"/>
          <w:sz w:val="22"/>
          <w:szCs w:val="22"/>
        </w:rPr>
        <w:t xml:space="preserve">. An individual’s engagement with the </w:t>
      </w:r>
      <w:proofErr w:type="spellStart"/>
      <w:r w:rsidRPr="00EE65F1">
        <w:rPr>
          <w:rFonts w:asciiTheme="minorHAnsi" w:eastAsia="Arial" w:hAnsiTheme="minorHAnsi" w:cs="Arial"/>
          <w:sz w:val="22"/>
          <w:szCs w:val="22"/>
        </w:rPr>
        <w:t>programme</w:t>
      </w:r>
      <w:proofErr w:type="spellEnd"/>
      <w:r w:rsidRPr="00EE65F1">
        <w:rPr>
          <w:rFonts w:asciiTheme="minorHAnsi" w:eastAsia="Arial" w:hAnsiTheme="minorHAnsi" w:cs="Arial"/>
          <w:sz w:val="22"/>
          <w:szCs w:val="22"/>
        </w:rPr>
        <w:t xml:space="preserve"> is entirely voluntary at all stages. </w:t>
      </w:r>
    </w:p>
    <w:p w:rsidR="00EE65F1" w:rsidRPr="00EE65F1" w:rsidRDefault="00EE65F1" w:rsidP="000B4BB7">
      <w:pPr>
        <w:jc w:val="both"/>
        <w:rPr>
          <w:rFonts w:asciiTheme="minorHAnsi" w:hAnsiTheme="minorHAnsi"/>
          <w:sz w:val="22"/>
          <w:szCs w:val="22"/>
        </w:rPr>
      </w:pPr>
    </w:p>
    <w:p w:rsidR="00EE65F1" w:rsidRPr="00EE65F1" w:rsidRDefault="00EE65F1" w:rsidP="000B4BB7">
      <w:pPr>
        <w:jc w:val="both"/>
        <w:rPr>
          <w:rFonts w:asciiTheme="minorHAnsi" w:hAnsiTheme="minorHAnsi"/>
          <w:sz w:val="22"/>
          <w:szCs w:val="22"/>
        </w:rPr>
      </w:pPr>
      <w:r w:rsidRPr="00EE65F1">
        <w:rPr>
          <w:rFonts w:asciiTheme="minorHAnsi" w:eastAsia="Arial" w:hAnsiTheme="minorHAnsi" w:cs="Arial"/>
          <w:sz w:val="22"/>
          <w:szCs w:val="22"/>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w:t>
      </w:r>
      <w:r w:rsidR="00D4422E">
        <w:rPr>
          <w:rFonts w:asciiTheme="minorHAnsi" w:eastAsia="Arial" w:hAnsiTheme="minorHAnsi" w:cs="Arial"/>
          <w:sz w:val="22"/>
          <w:szCs w:val="22"/>
        </w:rPr>
        <w:t>n 201</w:t>
      </w:r>
      <w:r w:rsidR="00930242">
        <w:rPr>
          <w:rFonts w:asciiTheme="minorHAnsi" w:eastAsia="Arial" w:hAnsiTheme="minorHAnsi" w:cs="Arial"/>
          <w:sz w:val="22"/>
          <w:szCs w:val="22"/>
        </w:rPr>
        <w:t>9</w:t>
      </w:r>
      <w:r w:rsidRPr="00EE65F1">
        <w:rPr>
          <w:rFonts w:asciiTheme="minorHAnsi" w:eastAsia="Arial" w:hAnsiTheme="minorHAnsi" w:cs="Arial"/>
          <w:sz w:val="22"/>
          <w:szCs w:val="22"/>
        </w:rPr>
        <w:t>’ are listed in the CTSA as partners required to cooperate with local Channel panels</w:t>
      </w:r>
      <w:r w:rsidR="000B4BB7">
        <w:rPr>
          <w:rFonts w:asciiTheme="minorHAnsi" w:eastAsia="Arial" w:hAnsiTheme="minorHAnsi" w:cs="Arial"/>
          <w:sz w:val="22"/>
          <w:szCs w:val="22"/>
        </w:rPr>
        <w:t>.</w:t>
      </w:r>
    </w:p>
    <w:sectPr w:rsidR="00EE65F1" w:rsidRPr="00EE65F1" w:rsidSect="003061D8">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9B" w:rsidRDefault="002E449B" w:rsidP="00E302BD">
      <w:r>
        <w:separator/>
      </w:r>
    </w:p>
  </w:endnote>
  <w:endnote w:type="continuationSeparator" w:id="0">
    <w:p w:rsidR="002E449B" w:rsidRDefault="002E449B" w:rsidP="00E3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92294"/>
      <w:docPartObj>
        <w:docPartGallery w:val="Page Numbers (Bottom of Page)"/>
        <w:docPartUnique/>
      </w:docPartObj>
    </w:sdtPr>
    <w:sdtEndPr>
      <w:rPr>
        <w:noProof/>
      </w:rPr>
    </w:sdtEndPr>
    <w:sdtContent>
      <w:p w:rsidR="002E449B" w:rsidRDefault="002E449B">
        <w:pPr>
          <w:pStyle w:val="Footer"/>
          <w:jc w:val="right"/>
        </w:pPr>
        <w:r>
          <w:fldChar w:fldCharType="begin"/>
        </w:r>
        <w:r>
          <w:instrText xml:space="preserve"> PAGE   \* MERGEFORMAT </w:instrText>
        </w:r>
        <w:r>
          <w:fldChar w:fldCharType="separate"/>
        </w:r>
        <w:r w:rsidR="006C7261">
          <w:rPr>
            <w:noProof/>
          </w:rPr>
          <w:t>13</w:t>
        </w:r>
        <w:r>
          <w:rPr>
            <w:noProof/>
          </w:rPr>
          <w:fldChar w:fldCharType="end"/>
        </w:r>
      </w:p>
    </w:sdtContent>
  </w:sdt>
  <w:p w:rsidR="002E449B" w:rsidRDefault="002E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9B" w:rsidRDefault="002E449B" w:rsidP="00E302BD">
      <w:r>
        <w:separator/>
      </w:r>
    </w:p>
  </w:footnote>
  <w:footnote w:type="continuationSeparator" w:id="0">
    <w:p w:rsidR="002E449B" w:rsidRDefault="002E449B" w:rsidP="00E3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E39D0"/>
    <w:multiLevelType w:val="hybridMultilevel"/>
    <w:tmpl w:val="371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08EE"/>
    <w:multiLevelType w:val="hybridMultilevel"/>
    <w:tmpl w:val="8C5C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801C1"/>
    <w:multiLevelType w:val="multilevel"/>
    <w:tmpl w:val="13E8FD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0FBA1714"/>
    <w:multiLevelType w:val="hybridMultilevel"/>
    <w:tmpl w:val="06CC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3530E"/>
    <w:multiLevelType w:val="hybridMultilevel"/>
    <w:tmpl w:val="9FB4582E"/>
    <w:lvl w:ilvl="0" w:tplc="6354F34A">
      <w:start w:val="1"/>
      <w:numFmt w:val="bullet"/>
      <w:pStyle w:val="Bulletsspaced"/>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4C0053"/>
    <w:multiLevelType w:val="hybridMultilevel"/>
    <w:tmpl w:val="1BA61D18"/>
    <w:lvl w:ilvl="0" w:tplc="4162A2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15BE4F7A"/>
    <w:multiLevelType w:val="hybridMultilevel"/>
    <w:tmpl w:val="9664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8FA61FA"/>
    <w:multiLevelType w:val="hybridMultilevel"/>
    <w:tmpl w:val="CBC84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A5216"/>
    <w:multiLevelType w:val="hybridMultilevel"/>
    <w:tmpl w:val="8636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D312B"/>
    <w:multiLevelType w:val="hybridMultilevel"/>
    <w:tmpl w:val="5D5CE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2373B"/>
    <w:multiLevelType w:val="multilevel"/>
    <w:tmpl w:val="3BB03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E64E8D"/>
    <w:multiLevelType w:val="hybridMultilevel"/>
    <w:tmpl w:val="6D6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445D8"/>
    <w:multiLevelType w:val="hybridMultilevel"/>
    <w:tmpl w:val="53CAC568"/>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6481CC6"/>
    <w:multiLevelType w:val="hybridMultilevel"/>
    <w:tmpl w:val="24B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33EF7"/>
    <w:multiLevelType w:val="hybridMultilevel"/>
    <w:tmpl w:val="309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0327B"/>
    <w:multiLevelType w:val="multilevel"/>
    <w:tmpl w:val="8EF4A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45E2D"/>
    <w:multiLevelType w:val="multilevel"/>
    <w:tmpl w:val="3CB8A8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6" w15:restartNumberingAfterBreak="0">
    <w:nsid w:val="46241D2E"/>
    <w:multiLevelType w:val="hybridMultilevel"/>
    <w:tmpl w:val="D0A4D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74834"/>
    <w:multiLevelType w:val="multilevel"/>
    <w:tmpl w:val="72441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F47A0"/>
    <w:multiLevelType w:val="hybridMultilevel"/>
    <w:tmpl w:val="063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11BAB"/>
    <w:multiLevelType w:val="hybridMultilevel"/>
    <w:tmpl w:val="4BFC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15EA7"/>
    <w:multiLevelType w:val="hybridMultilevel"/>
    <w:tmpl w:val="794E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A0B85"/>
    <w:multiLevelType w:val="hybridMultilevel"/>
    <w:tmpl w:val="351A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160E4"/>
    <w:multiLevelType w:val="hybridMultilevel"/>
    <w:tmpl w:val="986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D12B91"/>
    <w:multiLevelType w:val="multilevel"/>
    <w:tmpl w:val="1482FF9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6"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0296D"/>
    <w:multiLevelType w:val="hybridMultilevel"/>
    <w:tmpl w:val="589E1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6770F"/>
    <w:multiLevelType w:val="hybridMultilevel"/>
    <w:tmpl w:val="B408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36"/>
  </w:num>
  <w:num w:numId="4">
    <w:abstractNumId w:val="19"/>
  </w:num>
  <w:num w:numId="5">
    <w:abstractNumId w:val="26"/>
  </w:num>
  <w:num w:numId="6">
    <w:abstractNumId w:val="14"/>
  </w:num>
  <w:num w:numId="7">
    <w:abstractNumId w:val="11"/>
  </w:num>
  <w:num w:numId="8">
    <w:abstractNumId w:val="0"/>
  </w:num>
  <w:num w:numId="9">
    <w:abstractNumId w:val="37"/>
  </w:num>
  <w:num w:numId="10">
    <w:abstractNumId w:val="2"/>
  </w:num>
  <w:num w:numId="11">
    <w:abstractNumId w:val="34"/>
  </w:num>
  <w:num w:numId="12">
    <w:abstractNumId w:val="9"/>
  </w:num>
  <w:num w:numId="13">
    <w:abstractNumId w:val="15"/>
  </w:num>
  <w:num w:numId="14">
    <w:abstractNumId w:val="1"/>
  </w:num>
  <w:num w:numId="15">
    <w:abstractNumId w:val="28"/>
  </w:num>
  <w:num w:numId="16">
    <w:abstractNumId w:val="1"/>
  </w:num>
  <w:num w:numId="17">
    <w:abstractNumId w:val="33"/>
  </w:num>
  <w:num w:numId="18">
    <w:abstractNumId w:val="29"/>
  </w:num>
  <w:num w:numId="19">
    <w:abstractNumId w:val="20"/>
  </w:num>
  <w:num w:numId="20">
    <w:abstractNumId w:val="16"/>
  </w:num>
  <w:num w:numId="21">
    <w:abstractNumId w:val="38"/>
  </w:num>
  <w:num w:numId="22">
    <w:abstractNumId w:val="32"/>
  </w:num>
  <w:num w:numId="23">
    <w:abstractNumId w:val="13"/>
  </w:num>
  <w:num w:numId="24">
    <w:abstractNumId w:val="23"/>
  </w:num>
  <w:num w:numId="25">
    <w:abstractNumId w:val="12"/>
  </w:num>
  <w:num w:numId="26">
    <w:abstractNumId w:val="31"/>
  </w:num>
  <w:num w:numId="27">
    <w:abstractNumId w:val="8"/>
  </w:num>
  <w:num w:numId="28">
    <w:abstractNumId w:val="4"/>
  </w:num>
  <w:num w:numId="29">
    <w:abstractNumId w:val="21"/>
  </w:num>
  <w:num w:numId="30">
    <w:abstractNumId w:val="30"/>
  </w:num>
  <w:num w:numId="31">
    <w:abstractNumId w:val="25"/>
  </w:num>
  <w:num w:numId="32">
    <w:abstractNumId w:val="35"/>
  </w:num>
  <w:num w:numId="33">
    <w:abstractNumId w:val="6"/>
  </w:num>
  <w:num w:numId="34">
    <w:abstractNumId w:val="10"/>
  </w:num>
  <w:num w:numId="35">
    <w:abstractNumId w:val="2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8"/>
  </w:num>
  <w:num w:numId="39">
    <w:abstractNumId w:val="7"/>
  </w:num>
  <w:num w:numId="4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BD"/>
    <w:rsid w:val="0002090B"/>
    <w:rsid w:val="000258C9"/>
    <w:rsid w:val="000265F9"/>
    <w:rsid w:val="00030641"/>
    <w:rsid w:val="000407D6"/>
    <w:rsid w:val="00054A4F"/>
    <w:rsid w:val="0006359E"/>
    <w:rsid w:val="0007283B"/>
    <w:rsid w:val="000B4BB7"/>
    <w:rsid w:val="000C1353"/>
    <w:rsid w:val="00142A4E"/>
    <w:rsid w:val="00162B57"/>
    <w:rsid w:val="00172117"/>
    <w:rsid w:val="001919D4"/>
    <w:rsid w:val="001A257C"/>
    <w:rsid w:val="001B2570"/>
    <w:rsid w:val="001B6889"/>
    <w:rsid w:val="00212986"/>
    <w:rsid w:val="002161C5"/>
    <w:rsid w:val="00237709"/>
    <w:rsid w:val="00245AAE"/>
    <w:rsid w:val="00265E58"/>
    <w:rsid w:val="002840C8"/>
    <w:rsid w:val="00293039"/>
    <w:rsid w:val="00297472"/>
    <w:rsid w:val="002B44B1"/>
    <w:rsid w:val="002D66D4"/>
    <w:rsid w:val="002E259B"/>
    <w:rsid w:val="002E449B"/>
    <w:rsid w:val="002F0AC1"/>
    <w:rsid w:val="002F135A"/>
    <w:rsid w:val="003061D8"/>
    <w:rsid w:val="0032619C"/>
    <w:rsid w:val="003459D3"/>
    <w:rsid w:val="00364A56"/>
    <w:rsid w:val="00390AE1"/>
    <w:rsid w:val="003A16D5"/>
    <w:rsid w:val="003C0905"/>
    <w:rsid w:val="003C737B"/>
    <w:rsid w:val="00413350"/>
    <w:rsid w:val="00415D06"/>
    <w:rsid w:val="004169FB"/>
    <w:rsid w:val="0042624D"/>
    <w:rsid w:val="0042706E"/>
    <w:rsid w:val="00452FFF"/>
    <w:rsid w:val="00467471"/>
    <w:rsid w:val="00473870"/>
    <w:rsid w:val="0048116A"/>
    <w:rsid w:val="004A5759"/>
    <w:rsid w:val="004C7611"/>
    <w:rsid w:val="004C7896"/>
    <w:rsid w:val="004F683B"/>
    <w:rsid w:val="0050403E"/>
    <w:rsid w:val="005532E3"/>
    <w:rsid w:val="00570603"/>
    <w:rsid w:val="00585BFB"/>
    <w:rsid w:val="005B606F"/>
    <w:rsid w:val="005C7F36"/>
    <w:rsid w:val="0061531F"/>
    <w:rsid w:val="0062208C"/>
    <w:rsid w:val="00663278"/>
    <w:rsid w:val="00665FB6"/>
    <w:rsid w:val="006704FB"/>
    <w:rsid w:val="00690E50"/>
    <w:rsid w:val="006B32BA"/>
    <w:rsid w:val="006C1D5F"/>
    <w:rsid w:val="006C7261"/>
    <w:rsid w:val="006D5D4D"/>
    <w:rsid w:val="006F72EC"/>
    <w:rsid w:val="007263C8"/>
    <w:rsid w:val="00797C23"/>
    <w:rsid w:val="007C1E42"/>
    <w:rsid w:val="007D5C36"/>
    <w:rsid w:val="007F09C2"/>
    <w:rsid w:val="007F6F4E"/>
    <w:rsid w:val="0080460C"/>
    <w:rsid w:val="00825676"/>
    <w:rsid w:val="00877831"/>
    <w:rsid w:val="008C46EB"/>
    <w:rsid w:val="008D5F7D"/>
    <w:rsid w:val="009134BD"/>
    <w:rsid w:val="00930242"/>
    <w:rsid w:val="009A265F"/>
    <w:rsid w:val="00A33712"/>
    <w:rsid w:val="00A64F72"/>
    <w:rsid w:val="00AC2631"/>
    <w:rsid w:val="00AF5502"/>
    <w:rsid w:val="00B0647D"/>
    <w:rsid w:val="00B23127"/>
    <w:rsid w:val="00B30BCC"/>
    <w:rsid w:val="00B37943"/>
    <w:rsid w:val="00B53F17"/>
    <w:rsid w:val="00B80A2D"/>
    <w:rsid w:val="00B83F88"/>
    <w:rsid w:val="00C0428F"/>
    <w:rsid w:val="00C34BAF"/>
    <w:rsid w:val="00C40DDA"/>
    <w:rsid w:val="00C644F6"/>
    <w:rsid w:val="00D20C42"/>
    <w:rsid w:val="00D30E33"/>
    <w:rsid w:val="00D4422E"/>
    <w:rsid w:val="00D52A38"/>
    <w:rsid w:val="00D703FA"/>
    <w:rsid w:val="00D8079F"/>
    <w:rsid w:val="00D83C17"/>
    <w:rsid w:val="00D92829"/>
    <w:rsid w:val="00DB7170"/>
    <w:rsid w:val="00DD28F8"/>
    <w:rsid w:val="00E21F65"/>
    <w:rsid w:val="00E302BD"/>
    <w:rsid w:val="00E8791E"/>
    <w:rsid w:val="00EB02FE"/>
    <w:rsid w:val="00EB4FAA"/>
    <w:rsid w:val="00EE65F1"/>
    <w:rsid w:val="00F20C81"/>
    <w:rsid w:val="00F67B9C"/>
    <w:rsid w:val="00F72EA5"/>
    <w:rsid w:val="00F923DB"/>
    <w:rsid w:val="00FA32E0"/>
    <w:rsid w:val="00FB1CAD"/>
    <w:rsid w:val="00FD2D10"/>
    <w:rsid w:val="00FD5520"/>
    <w:rsid w:val="00FE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D84E"/>
  <w15:docId w15:val="{89C507FE-489A-4609-8B01-99E0F57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D"/>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2840C8"/>
    <w:pPr>
      <w:keepNext/>
      <w:jc w:val="center"/>
      <w:outlineLvl w:val="0"/>
    </w:pPr>
    <w:rPr>
      <w:rFonts w:ascii="Comic Sans MS" w:eastAsia="Times New Roman" w:hAnsi="Comic Sans MS"/>
      <w:sz w:val="32"/>
      <w:lang w:val="en-GB"/>
    </w:rPr>
  </w:style>
  <w:style w:type="paragraph" w:styleId="Heading2">
    <w:name w:val="heading 2"/>
    <w:basedOn w:val="Normal"/>
    <w:next w:val="Normal"/>
    <w:link w:val="Heading2Char"/>
    <w:qFormat/>
    <w:rsid w:val="002840C8"/>
    <w:pPr>
      <w:keepNext/>
      <w:outlineLvl w:val="1"/>
    </w:pPr>
    <w:rPr>
      <w:rFonts w:ascii="Comic Sans MS" w:eastAsia="Times New Roman" w:hAnsi="Comic Sans MS"/>
      <w:b/>
      <w:bCs/>
      <w:sz w:val="28"/>
      <w:lang w:val="en-GB"/>
    </w:rPr>
  </w:style>
  <w:style w:type="paragraph" w:styleId="Heading4">
    <w:name w:val="heading 4"/>
    <w:basedOn w:val="Normal"/>
    <w:next w:val="Normal"/>
    <w:link w:val="Heading4Char"/>
    <w:qFormat/>
    <w:rsid w:val="002840C8"/>
    <w:pPr>
      <w:keepNext/>
      <w:outlineLvl w:val="3"/>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2BD"/>
    <w:pPr>
      <w:autoSpaceDE w:val="0"/>
      <w:autoSpaceDN w:val="0"/>
      <w:adjustRightInd w:val="0"/>
      <w:spacing w:after="0" w:line="240" w:lineRule="auto"/>
    </w:pPr>
    <w:rPr>
      <w:rFonts w:ascii="Verdana" w:hAnsi="Verdana" w:cs="Verdana"/>
      <w:color w:val="000000"/>
      <w:sz w:val="24"/>
      <w:szCs w:val="24"/>
    </w:rPr>
  </w:style>
  <w:style w:type="paragraph" w:styleId="NoSpacing">
    <w:name w:val="No Spacing"/>
    <w:basedOn w:val="Normal"/>
    <w:link w:val="NoSpacingChar"/>
    <w:uiPriority w:val="1"/>
    <w:qFormat/>
    <w:rsid w:val="00E302BD"/>
    <w:rPr>
      <w:rFonts w:ascii="Calibri" w:eastAsia="Times New Roman" w:hAnsi="Calibri"/>
      <w:sz w:val="20"/>
      <w:szCs w:val="20"/>
      <w:lang w:bidi="en-US"/>
    </w:rPr>
  </w:style>
  <w:style w:type="character" w:customStyle="1" w:styleId="NoSpacingChar">
    <w:name w:val="No Spacing Char"/>
    <w:link w:val="NoSpacing"/>
    <w:uiPriority w:val="1"/>
    <w:rsid w:val="00E302BD"/>
    <w:rPr>
      <w:rFonts w:ascii="Calibri" w:eastAsia="Times New Roman" w:hAnsi="Calibri" w:cs="Times New Roman"/>
      <w:sz w:val="20"/>
      <w:szCs w:val="20"/>
      <w:lang w:val="en-US" w:bidi="en-US"/>
    </w:rPr>
  </w:style>
  <w:style w:type="paragraph" w:styleId="Header">
    <w:name w:val="header"/>
    <w:basedOn w:val="Normal"/>
    <w:link w:val="HeaderChar"/>
    <w:unhideWhenUsed/>
    <w:rsid w:val="00E302BD"/>
    <w:pPr>
      <w:tabs>
        <w:tab w:val="center" w:pos="4513"/>
        <w:tab w:val="right" w:pos="9026"/>
      </w:tabs>
    </w:pPr>
  </w:style>
  <w:style w:type="character" w:customStyle="1" w:styleId="HeaderChar">
    <w:name w:val="Header Char"/>
    <w:basedOn w:val="DefaultParagraphFont"/>
    <w:link w:val="Header"/>
    <w:rsid w:val="00E302BD"/>
    <w:rPr>
      <w:rFonts w:ascii="Cambria" w:eastAsia="MS Mincho" w:hAnsi="Cambria" w:cs="Times New Roman"/>
      <w:sz w:val="24"/>
      <w:szCs w:val="24"/>
      <w:lang w:val="en-US"/>
    </w:rPr>
  </w:style>
  <w:style w:type="paragraph" w:styleId="Footer">
    <w:name w:val="footer"/>
    <w:basedOn w:val="Normal"/>
    <w:link w:val="FooterChar"/>
    <w:uiPriority w:val="99"/>
    <w:unhideWhenUsed/>
    <w:rsid w:val="00E302BD"/>
    <w:pPr>
      <w:tabs>
        <w:tab w:val="center" w:pos="4513"/>
        <w:tab w:val="right" w:pos="9026"/>
      </w:tabs>
    </w:pPr>
  </w:style>
  <w:style w:type="character" w:customStyle="1" w:styleId="FooterChar">
    <w:name w:val="Footer Char"/>
    <w:basedOn w:val="DefaultParagraphFont"/>
    <w:link w:val="Footer"/>
    <w:uiPriority w:val="99"/>
    <w:rsid w:val="00E302BD"/>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302BD"/>
    <w:rPr>
      <w:rFonts w:ascii="Tahoma" w:hAnsi="Tahoma" w:cs="Tahoma"/>
      <w:sz w:val="16"/>
      <w:szCs w:val="16"/>
    </w:rPr>
  </w:style>
  <w:style w:type="character" w:customStyle="1" w:styleId="BalloonTextChar">
    <w:name w:val="Balloon Text Char"/>
    <w:basedOn w:val="DefaultParagraphFont"/>
    <w:link w:val="BalloonText"/>
    <w:uiPriority w:val="99"/>
    <w:semiHidden/>
    <w:rsid w:val="00E302BD"/>
    <w:rPr>
      <w:rFonts w:ascii="Tahoma" w:eastAsia="MS Mincho" w:hAnsi="Tahoma" w:cs="Tahoma"/>
      <w:sz w:val="16"/>
      <w:szCs w:val="16"/>
      <w:lang w:val="en-US"/>
    </w:rPr>
  </w:style>
  <w:style w:type="table" w:styleId="TableGrid">
    <w:name w:val="Table Grid"/>
    <w:basedOn w:val="TableNormal"/>
    <w:uiPriority w:val="59"/>
    <w:rsid w:val="00E3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759"/>
    <w:pPr>
      <w:ind w:left="720"/>
      <w:contextualSpacing/>
    </w:pPr>
  </w:style>
  <w:style w:type="paragraph" w:styleId="BodyText2">
    <w:name w:val="Body Text 2"/>
    <w:basedOn w:val="Normal"/>
    <w:link w:val="BodyText2Char"/>
    <w:unhideWhenUsed/>
    <w:rsid w:val="00B30BCC"/>
    <w:pPr>
      <w:jc w:val="both"/>
    </w:pPr>
    <w:rPr>
      <w:rFonts w:ascii="Times New Roman" w:eastAsia="Times New Roman" w:hAnsi="Times New Roman"/>
      <w:b/>
      <w:bCs/>
      <w:lang w:eastAsia="en-GB"/>
    </w:rPr>
  </w:style>
  <w:style w:type="character" w:customStyle="1" w:styleId="BodyText2Char">
    <w:name w:val="Body Text 2 Char"/>
    <w:basedOn w:val="DefaultParagraphFont"/>
    <w:link w:val="BodyText2"/>
    <w:rsid w:val="00B30BCC"/>
    <w:rPr>
      <w:rFonts w:ascii="Times New Roman" w:eastAsia="Times New Roman" w:hAnsi="Times New Roman" w:cs="Times New Roman"/>
      <w:b/>
      <w:bCs/>
      <w:sz w:val="24"/>
      <w:szCs w:val="24"/>
      <w:lang w:val="en-US" w:eastAsia="en-GB"/>
    </w:rPr>
  </w:style>
  <w:style w:type="character" w:customStyle="1" w:styleId="Heading1Char">
    <w:name w:val="Heading 1 Char"/>
    <w:basedOn w:val="DefaultParagraphFont"/>
    <w:link w:val="Heading1"/>
    <w:rsid w:val="002840C8"/>
    <w:rPr>
      <w:rFonts w:ascii="Comic Sans MS" w:eastAsia="Times New Roman" w:hAnsi="Comic Sans MS" w:cs="Times New Roman"/>
      <w:sz w:val="32"/>
      <w:szCs w:val="24"/>
    </w:rPr>
  </w:style>
  <w:style w:type="character" w:customStyle="1" w:styleId="Heading2Char">
    <w:name w:val="Heading 2 Char"/>
    <w:basedOn w:val="DefaultParagraphFont"/>
    <w:link w:val="Heading2"/>
    <w:rsid w:val="002840C8"/>
    <w:rPr>
      <w:rFonts w:ascii="Comic Sans MS" w:eastAsia="Times New Roman" w:hAnsi="Comic Sans MS" w:cs="Times New Roman"/>
      <w:b/>
      <w:bCs/>
      <w:sz w:val="28"/>
      <w:szCs w:val="24"/>
    </w:rPr>
  </w:style>
  <w:style w:type="character" w:customStyle="1" w:styleId="Heading4Char">
    <w:name w:val="Heading 4 Char"/>
    <w:basedOn w:val="DefaultParagraphFont"/>
    <w:link w:val="Heading4"/>
    <w:rsid w:val="002840C8"/>
    <w:rPr>
      <w:rFonts w:ascii="Arial" w:eastAsia="Times New Roman" w:hAnsi="Arial" w:cs="Arial"/>
      <w:b/>
      <w:bCs/>
      <w:sz w:val="24"/>
      <w:szCs w:val="24"/>
    </w:rPr>
  </w:style>
  <w:style w:type="paragraph" w:styleId="Title">
    <w:name w:val="Title"/>
    <w:basedOn w:val="Normal"/>
    <w:link w:val="TitleChar"/>
    <w:qFormat/>
    <w:rsid w:val="002840C8"/>
    <w:pPr>
      <w:jc w:val="center"/>
    </w:pPr>
    <w:rPr>
      <w:rFonts w:ascii="Comic Sans MS" w:eastAsia="Times New Roman" w:hAnsi="Comic Sans MS"/>
      <w:sz w:val="36"/>
      <w:lang w:val="en-GB"/>
    </w:rPr>
  </w:style>
  <w:style w:type="character" w:customStyle="1" w:styleId="TitleChar">
    <w:name w:val="Title Char"/>
    <w:basedOn w:val="DefaultParagraphFont"/>
    <w:link w:val="Title"/>
    <w:rsid w:val="002840C8"/>
    <w:rPr>
      <w:rFonts w:ascii="Comic Sans MS" w:eastAsia="Times New Roman" w:hAnsi="Comic Sans MS" w:cs="Times New Roman"/>
      <w:sz w:val="36"/>
      <w:szCs w:val="24"/>
    </w:rPr>
  </w:style>
  <w:style w:type="paragraph" w:styleId="BodyText">
    <w:name w:val="Body Text"/>
    <w:basedOn w:val="Normal"/>
    <w:link w:val="BodyTextChar"/>
    <w:uiPriority w:val="99"/>
    <w:semiHidden/>
    <w:unhideWhenUsed/>
    <w:rsid w:val="003C737B"/>
    <w:pPr>
      <w:spacing w:after="120"/>
    </w:pPr>
  </w:style>
  <w:style w:type="character" w:customStyle="1" w:styleId="BodyTextChar">
    <w:name w:val="Body Text Char"/>
    <w:basedOn w:val="DefaultParagraphFont"/>
    <w:link w:val="BodyText"/>
    <w:uiPriority w:val="99"/>
    <w:semiHidden/>
    <w:rsid w:val="003C737B"/>
    <w:rPr>
      <w:rFonts w:ascii="Cambria" w:eastAsia="MS Mincho" w:hAnsi="Cambria" w:cs="Times New Roman"/>
      <w:sz w:val="24"/>
      <w:szCs w:val="24"/>
      <w:lang w:val="en-US"/>
    </w:rPr>
  </w:style>
  <w:style w:type="character" w:styleId="Hyperlink">
    <w:name w:val="Hyperlink"/>
    <w:basedOn w:val="DefaultParagraphFont"/>
    <w:uiPriority w:val="99"/>
    <w:unhideWhenUsed/>
    <w:rsid w:val="003C737B"/>
    <w:rPr>
      <w:color w:val="0000FF"/>
      <w:u w:val="single"/>
    </w:rPr>
  </w:style>
  <w:style w:type="paragraph" w:styleId="BodyTextIndent">
    <w:name w:val="Body Text Indent"/>
    <w:basedOn w:val="Normal"/>
    <w:link w:val="BodyTextIndentChar"/>
    <w:semiHidden/>
    <w:unhideWhenUsed/>
    <w:rsid w:val="003C737B"/>
    <w:pPr>
      <w:spacing w:before="200" w:after="120" w:line="276" w:lineRule="auto"/>
      <w:ind w:left="283"/>
    </w:pPr>
    <w:rPr>
      <w:rFonts w:ascii="Calibri" w:eastAsia="Times New Roman" w:hAnsi="Calibri"/>
      <w:sz w:val="20"/>
      <w:szCs w:val="20"/>
      <w:lang w:bidi="en-US"/>
    </w:rPr>
  </w:style>
  <w:style w:type="character" w:customStyle="1" w:styleId="BodyTextIndentChar">
    <w:name w:val="Body Text Indent Char"/>
    <w:basedOn w:val="DefaultParagraphFont"/>
    <w:link w:val="BodyTextIndent"/>
    <w:semiHidden/>
    <w:rsid w:val="003C737B"/>
    <w:rPr>
      <w:rFonts w:ascii="Calibri" w:eastAsia="Times New Roman" w:hAnsi="Calibri" w:cs="Times New Roman"/>
      <w:sz w:val="20"/>
      <w:szCs w:val="20"/>
      <w:lang w:val="en-US" w:bidi="en-US"/>
    </w:rPr>
  </w:style>
  <w:style w:type="paragraph" w:styleId="NormalWeb">
    <w:name w:val="Normal (Web)"/>
    <w:basedOn w:val="Normal"/>
    <w:unhideWhenUsed/>
    <w:rsid w:val="00570603"/>
    <w:pPr>
      <w:spacing w:before="100" w:beforeAutospacing="1" w:after="100" w:afterAutospacing="1" w:line="276" w:lineRule="auto"/>
    </w:pPr>
    <w:rPr>
      <w:rFonts w:ascii="Calibri" w:eastAsia="Times New Roman" w:hAnsi="Calibri"/>
      <w:sz w:val="20"/>
      <w:szCs w:val="20"/>
      <w:lang w:bidi="en-US"/>
    </w:rPr>
  </w:style>
  <w:style w:type="paragraph" w:customStyle="1" w:styleId="DfESBullets">
    <w:name w:val="DfESBullets"/>
    <w:basedOn w:val="Normal"/>
    <w:rsid w:val="00570603"/>
    <w:pPr>
      <w:widowControl w:val="0"/>
      <w:numPr>
        <w:numId w:val="10"/>
      </w:numPr>
      <w:overflowPunct w:val="0"/>
      <w:autoSpaceDE w:val="0"/>
      <w:autoSpaceDN w:val="0"/>
      <w:adjustRightInd w:val="0"/>
      <w:spacing w:after="240"/>
      <w:textAlignment w:val="baseline"/>
    </w:pPr>
    <w:rPr>
      <w:rFonts w:ascii="Arial" w:eastAsia="Times New Roman" w:hAnsi="Arial"/>
      <w:szCs w:val="20"/>
      <w:lang w:val="en-GB"/>
    </w:rPr>
  </w:style>
  <w:style w:type="paragraph" w:customStyle="1" w:styleId="Bulletsspaced">
    <w:name w:val="Bullets (spaced)"/>
    <w:basedOn w:val="Normal"/>
    <w:link w:val="BulletsspacedChar"/>
    <w:autoRedefine/>
    <w:rsid w:val="00570603"/>
    <w:pPr>
      <w:numPr>
        <w:numId w:val="27"/>
      </w:numPr>
      <w:spacing w:before="120"/>
    </w:pPr>
    <w:rPr>
      <w:rFonts w:ascii="Tahoma" w:eastAsia="Times New Roman" w:hAnsi="Tahoma"/>
      <w:color w:val="000000"/>
      <w:lang w:val="en-GB"/>
    </w:rPr>
  </w:style>
  <w:style w:type="character" w:customStyle="1" w:styleId="BulletsspacedChar">
    <w:name w:val="Bullets (spaced) Char"/>
    <w:link w:val="Bulletsspaced"/>
    <w:rsid w:val="00570603"/>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552">
      <w:bodyDiv w:val="1"/>
      <w:marLeft w:val="0"/>
      <w:marRight w:val="0"/>
      <w:marTop w:val="0"/>
      <w:marBottom w:val="0"/>
      <w:divBdr>
        <w:top w:val="none" w:sz="0" w:space="0" w:color="auto"/>
        <w:left w:val="none" w:sz="0" w:space="0" w:color="auto"/>
        <w:bottom w:val="none" w:sz="0" w:space="0" w:color="auto"/>
        <w:right w:val="none" w:sz="0" w:space="0" w:color="auto"/>
      </w:divBdr>
    </w:div>
    <w:div w:id="1530993427">
      <w:bodyDiv w:val="1"/>
      <w:marLeft w:val="0"/>
      <w:marRight w:val="0"/>
      <w:marTop w:val="0"/>
      <w:marBottom w:val="0"/>
      <w:divBdr>
        <w:top w:val="none" w:sz="0" w:space="0" w:color="auto"/>
        <w:left w:val="none" w:sz="0" w:space="0" w:color="auto"/>
        <w:bottom w:val="none" w:sz="0" w:space="0" w:color="auto"/>
        <w:right w:val="none" w:sz="0" w:space="0" w:color="auto"/>
      </w:divBdr>
    </w:div>
    <w:div w:id="16418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significant_harm.html" TargetMode="External"/><Relationship Id="rId5" Type="http://schemas.openxmlformats.org/officeDocument/2006/relationships/webSettings" Target="webSettings.xml"/><Relationship Id="rId10" Type="http://schemas.openxmlformats.org/officeDocument/2006/relationships/hyperlink" Target="http://www.ecm.gov.uk/deliveringservices/informationshar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0F3B-AEA1-4D12-9FE4-233294B9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6701</Words>
  <Characters>38200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Patterson, Emma</dc:creator>
  <cp:lastModifiedBy>Patterson, Emma</cp:lastModifiedBy>
  <cp:revision>22</cp:revision>
  <cp:lastPrinted>2019-09-20T11:38:00Z</cp:lastPrinted>
  <dcterms:created xsi:type="dcterms:W3CDTF">2019-08-05T10:50:00Z</dcterms:created>
  <dcterms:modified xsi:type="dcterms:W3CDTF">2021-07-06T09:21:00Z</dcterms:modified>
</cp:coreProperties>
</file>