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56477" w14:textId="18751DBB" w:rsidR="00D2380F" w:rsidRPr="00D75188" w:rsidRDefault="00AC7239" w:rsidP="00197E7C">
      <w:pPr>
        <w:pStyle w:val="PlainText"/>
        <w:tabs>
          <w:tab w:val="left" w:pos="810"/>
          <w:tab w:val="left" w:pos="1418"/>
        </w:tabs>
        <w:jc w:val="center"/>
        <w:rPr>
          <w:rFonts w:ascii="Arial" w:hAnsi="Arial" w:cs="Arial"/>
          <w:b/>
          <w:sz w:val="28"/>
          <w:szCs w:val="28"/>
          <w:u w:val="single"/>
        </w:rPr>
      </w:pPr>
      <w:r w:rsidRPr="00AC7239">
        <w:rPr>
          <w:rFonts w:cs="Arial"/>
          <w:b/>
          <w:bCs/>
          <w:noProof/>
          <w:sz w:val="28"/>
          <w:szCs w:val="28"/>
          <w:lang w:eastAsia="en-GB"/>
        </w:rPr>
        <mc:AlternateContent>
          <mc:Choice Requires="wps">
            <w:drawing>
              <wp:anchor distT="0" distB="0" distL="114300" distR="114300" simplePos="0" relativeHeight="251659264" behindDoc="0" locked="0" layoutInCell="1" allowOverlap="1" wp14:anchorId="05422C4A" wp14:editId="78030FEC">
                <wp:simplePos x="0" y="0"/>
                <wp:positionH relativeFrom="column">
                  <wp:posOffset>5462270</wp:posOffset>
                </wp:positionH>
                <wp:positionV relativeFrom="paragraph">
                  <wp:posOffset>130810</wp:posOffset>
                </wp:positionV>
                <wp:extent cx="1233170" cy="17595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175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9498F" w14:textId="77777777" w:rsidR="00AC7239" w:rsidRDefault="00AC7239" w:rsidP="00AC723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422C4A" id="_x0000_t202" coordsize="21600,21600" o:spt="202" path="m,l,21600r21600,l21600,xe">
                <v:stroke joinstyle="miter"/>
                <v:path gradientshapeok="t" o:connecttype="rect"/>
              </v:shapetype>
              <v:shape id="Text Box 5" o:spid="_x0000_s1026" type="#_x0000_t202" style="position:absolute;left:0;text-align:left;margin-left:430.1pt;margin-top:10.3pt;width:97.1pt;height:138.5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" stroked="f">
                <v:textbox style="mso-fit-shape-to-text:t">
                  <w:txbxContent>
                    <w:p w14:paraId="7E19498F" w14:textId="77777777" w:rsidR="00AC7239" w:rsidRDefault="00AC7239" w:rsidP="00AC7239"/>
                  </w:txbxContent>
                </v:textbox>
              </v:shape>
            </w:pict>
          </mc:Fallback>
        </mc:AlternateContent>
      </w:r>
      <w:bookmarkStart w:id="0" w:name="_GoBack"/>
      <w:bookmarkEnd w:id="0"/>
      <w:r w:rsidR="00D2380F" w:rsidRPr="00D75188">
        <w:rPr>
          <w:rFonts w:ascii="Arial" w:hAnsi="Arial" w:cs="Arial"/>
          <w:b/>
          <w:sz w:val="28"/>
          <w:szCs w:val="28"/>
          <w:u w:val="single"/>
        </w:rPr>
        <w:t>JOB DESCRIPTION</w:t>
      </w:r>
    </w:p>
    <w:p w14:paraId="37156478" w14:textId="6CD72A95" w:rsidR="00D2380F" w:rsidRPr="00D75188" w:rsidRDefault="00D2380F" w:rsidP="00D2380F">
      <w:pPr>
        <w:pStyle w:val="PlainText"/>
        <w:jc w:val="center"/>
        <w:outlineLvl w:val="0"/>
        <w:rPr>
          <w:rFonts w:ascii="Arial" w:hAnsi="Arial" w:cs="Arial"/>
          <w:b/>
          <w:sz w:val="24"/>
          <w:szCs w:val="24"/>
          <w:u w:val="single"/>
        </w:rPr>
      </w:pPr>
    </w:p>
    <w:p w14:paraId="37156479" w14:textId="234E9349" w:rsidR="00D2380F" w:rsidRPr="005872AE" w:rsidRDefault="00197E7C" w:rsidP="00D2380F">
      <w:pPr>
        <w:pStyle w:val="PlainText"/>
        <w:jc w:val="center"/>
        <w:outlineLvl w:val="0"/>
        <w:rPr>
          <w:rFonts w:ascii="Arial" w:hAnsi="Arial" w:cs="Arial"/>
          <w:b/>
          <w:sz w:val="24"/>
          <w:szCs w:val="24"/>
          <w:u w:val="single"/>
        </w:rPr>
      </w:pPr>
      <w:r w:rsidRPr="005872AE">
        <w:rPr>
          <w:rFonts w:ascii="Arial" w:hAnsi="Arial" w:cs="Arial"/>
          <w:b/>
          <w:sz w:val="24"/>
          <w:szCs w:val="24"/>
          <w:u w:val="single"/>
        </w:rPr>
        <w:t>NEIGHBOURHOODS &amp; REGULATORY SERVICES DEPARTMENT</w:t>
      </w:r>
    </w:p>
    <w:p w14:paraId="3715647A" w14:textId="77777777" w:rsidR="00D2380F" w:rsidRPr="00D75188" w:rsidRDefault="00D2380F" w:rsidP="00D2380F">
      <w:pPr>
        <w:pStyle w:val="PlainText"/>
        <w:jc w:val="center"/>
        <w:outlineLvl w:val="0"/>
        <w:rPr>
          <w:rFonts w:ascii="Arial" w:hAnsi="Arial" w:cs="Arial"/>
          <w:b/>
          <w:sz w:val="24"/>
          <w:szCs w:val="24"/>
          <w:u w:val="single"/>
        </w:rPr>
      </w:pPr>
    </w:p>
    <w:p w14:paraId="3715647B" w14:textId="77777777" w:rsidR="00D75188" w:rsidRDefault="00D75188" w:rsidP="00D2380F">
      <w:pPr>
        <w:ind w:left="2880" w:hanging="2880"/>
        <w:rPr>
          <w:rFonts w:cs="Arial"/>
          <w:b/>
          <w:bCs/>
          <w:szCs w:val="24"/>
        </w:rPr>
      </w:pPr>
    </w:p>
    <w:p w14:paraId="3715647C" w14:textId="77777777" w:rsidR="004744A5" w:rsidRPr="00D75188" w:rsidRDefault="004744A5" w:rsidP="00D2380F">
      <w:pPr>
        <w:ind w:left="2880" w:hanging="2880"/>
        <w:rPr>
          <w:rFonts w:cs="Arial"/>
          <w:b/>
          <w:bCs/>
          <w:szCs w:val="24"/>
        </w:rPr>
      </w:pPr>
    </w:p>
    <w:p w14:paraId="3715647D" w14:textId="4BBE33F4" w:rsidR="00D2380F" w:rsidRPr="00D75188" w:rsidRDefault="00D2380F" w:rsidP="00D2380F">
      <w:pPr>
        <w:ind w:left="2880" w:hanging="2880"/>
        <w:rPr>
          <w:rFonts w:cs="Arial"/>
          <w:szCs w:val="24"/>
        </w:rPr>
      </w:pPr>
      <w:r w:rsidRPr="00D75188">
        <w:rPr>
          <w:rFonts w:cs="Arial"/>
          <w:b/>
          <w:bCs/>
          <w:szCs w:val="24"/>
        </w:rPr>
        <w:t>JOB TITLE:</w:t>
      </w:r>
      <w:r w:rsidR="002F2122">
        <w:rPr>
          <w:rFonts w:cs="Arial"/>
          <w:b/>
          <w:bCs/>
          <w:szCs w:val="24"/>
        </w:rPr>
        <w:t xml:space="preserve"> </w:t>
      </w:r>
      <w:r w:rsidR="002F2122" w:rsidRPr="002F2122">
        <w:rPr>
          <w:rFonts w:cs="Arial"/>
          <w:b/>
          <w:szCs w:val="24"/>
        </w:rPr>
        <w:t>SENIOR COVID-19 CASE CONTACT AND SUPPORT OFFICER</w:t>
      </w:r>
      <w:r w:rsidRPr="002F2122">
        <w:rPr>
          <w:rFonts w:cs="Arial"/>
          <w:szCs w:val="24"/>
        </w:rPr>
        <w:tab/>
      </w:r>
      <w:r w:rsidRPr="00D75188">
        <w:rPr>
          <w:rFonts w:cs="Arial"/>
          <w:szCs w:val="24"/>
        </w:rPr>
        <w:t xml:space="preserve"> </w:t>
      </w:r>
    </w:p>
    <w:p w14:paraId="3715647E" w14:textId="77777777" w:rsidR="00D2380F" w:rsidRPr="00D75188" w:rsidRDefault="00D2380F" w:rsidP="00D2380F">
      <w:pPr>
        <w:ind w:left="2880" w:hanging="2880"/>
        <w:rPr>
          <w:rFonts w:cs="Arial"/>
          <w:b/>
          <w:bCs/>
          <w:szCs w:val="24"/>
        </w:rPr>
      </w:pPr>
    </w:p>
    <w:p w14:paraId="3715647F" w14:textId="1A543983" w:rsidR="00D2380F" w:rsidRPr="00D75188" w:rsidRDefault="00D2380F" w:rsidP="00D2380F">
      <w:pPr>
        <w:ind w:left="2880" w:hanging="2880"/>
        <w:rPr>
          <w:rFonts w:cs="Arial"/>
          <w:szCs w:val="24"/>
        </w:rPr>
      </w:pPr>
      <w:r w:rsidRPr="00D75188">
        <w:rPr>
          <w:rFonts w:cs="Arial"/>
          <w:b/>
          <w:bCs/>
          <w:szCs w:val="24"/>
        </w:rPr>
        <w:t>DIVISION</w:t>
      </w:r>
      <w:r w:rsidR="00D75188">
        <w:rPr>
          <w:rFonts w:cs="Arial"/>
          <w:b/>
          <w:bCs/>
          <w:szCs w:val="24"/>
        </w:rPr>
        <w:t>:</w:t>
      </w:r>
      <w:r w:rsidR="002F2122">
        <w:rPr>
          <w:rFonts w:cs="Arial"/>
          <w:b/>
          <w:bCs/>
          <w:szCs w:val="24"/>
        </w:rPr>
        <w:t xml:space="preserve"> PUBLIC PROTECTION </w:t>
      </w:r>
      <w:r w:rsidRPr="00D75188">
        <w:rPr>
          <w:rFonts w:cs="Arial"/>
          <w:szCs w:val="24"/>
        </w:rPr>
        <w:tab/>
      </w:r>
    </w:p>
    <w:p w14:paraId="37156480" w14:textId="77777777" w:rsidR="00D2380F" w:rsidRPr="00D75188" w:rsidRDefault="00D2380F" w:rsidP="00D2380F">
      <w:pPr>
        <w:rPr>
          <w:rFonts w:cs="Arial"/>
          <w:szCs w:val="24"/>
        </w:rPr>
      </w:pPr>
    </w:p>
    <w:p w14:paraId="37156481" w14:textId="261DFAE0" w:rsidR="00D2380F" w:rsidRPr="00D75188" w:rsidRDefault="00EF0E83" w:rsidP="00D2380F">
      <w:pPr>
        <w:rPr>
          <w:rFonts w:cs="Arial"/>
          <w:szCs w:val="24"/>
        </w:rPr>
      </w:pPr>
      <w:r>
        <w:rPr>
          <w:rFonts w:cs="Arial"/>
          <w:b/>
          <w:bCs/>
          <w:szCs w:val="24"/>
        </w:rPr>
        <w:t>GRADE</w:t>
      </w:r>
      <w:r w:rsidR="00D75188">
        <w:rPr>
          <w:rFonts w:cs="Arial"/>
          <w:b/>
          <w:bCs/>
          <w:szCs w:val="24"/>
        </w:rPr>
        <w:t>:</w:t>
      </w:r>
      <w:r w:rsidR="00F92ADB">
        <w:rPr>
          <w:rFonts w:cs="Arial"/>
          <w:b/>
          <w:szCs w:val="24"/>
        </w:rPr>
        <w:t xml:space="preserve"> BAND 10 </w:t>
      </w:r>
      <w:r w:rsidR="00D2380F" w:rsidRPr="002F2122">
        <w:rPr>
          <w:rFonts w:cs="Arial"/>
          <w:b/>
          <w:szCs w:val="24"/>
        </w:rPr>
        <w:tab/>
      </w:r>
      <w:r w:rsidR="004744A5">
        <w:rPr>
          <w:rFonts w:cs="Arial"/>
          <w:szCs w:val="24"/>
        </w:rPr>
        <w:tab/>
        <w:t xml:space="preserve"> </w:t>
      </w:r>
    </w:p>
    <w:p w14:paraId="37156482" w14:textId="77777777" w:rsidR="00D2380F" w:rsidRPr="00D75188" w:rsidRDefault="00D2380F" w:rsidP="00D2380F">
      <w:pPr>
        <w:rPr>
          <w:rFonts w:cs="Arial"/>
          <w:szCs w:val="24"/>
        </w:rPr>
      </w:pPr>
    </w:p>
    <w:p w14:paraId="37156483" w14:textId="2C3D6DDB" w:rsidR="00D2380F" w:rsidRPr="00D75188" w:rsidRDefault="00D2380F" w:rsidP="00D2380F">
      <w:pPr>
        <w:rPr>
          <w:rFonts w:cs="Arial"/>
          <w:szCs w:val="24"/>
        </w:rPr>
      </w:pPr>
      <w:r w:rsidRPr="00D75188">
        <w:rPr>
          <w:rFonts w:cs="Arial"/>
          <w:b/>
          <w:bCs/>
          <w:szCs w:val="24"/>
        </w:rPr>
        <w:t>RESPONSIBLE TO</w:t>
      </w:r>
      <w:r w:rsidR="00D75188">
        <w:rPr>
          <w:rFonts w:cs="Arial"/>
          <w:b/>
          <w:bCs/>
          <w:szCs w:val="24"/>
        </w:rPr>
        <w:t>:</w:t>
      </w:r>
      <w:r w:rsidR="002F2122">
        <w:rPr>
          <w:rFonts w:cs="Arial"/>
          <w:b/>
          <w:bCs/>
          <w:szCs w:val="24"/>
        </w:rPr>
        <w:t xml:space="preserve"> LOCAL TRACING PARTNERSHIP MANAGER </w:t>
      </w:r>
      <w:r w:rsidRPr="00D75188">
        <w:rPr>
          <w:rFonts w:cs="Arial"/>
          <w:szCs w:val="24"/>
        </w:rPr>
        <w:tab/>
      </w:r>
      <w:r w:rsidRPr="00D75188">
        <w:rPr>
          <w:rFonts w:cs="Arial"/>
          <w:i/>
          <w:szCs w:val="24"/>
        </w:rPr>
        <w:t xml:space="preserve"> </w:t>
      </w:r>
    </w:p>
    <w:p w14:paraId="37156484" w14:textId="77777777" w:rsidR="00D2380F" w:rsidRPr="00D75188" w:rsidRDefault="00D2380F" w:rsidP="00D2380F">
      <w:pPr>
        <w:rPr>
          <w:rFonts w:cs="Arial"/>
          <w:szCs w:val="24"/>
        </w:rPr>
      </w:pPr>
    </w:p>
    <w:p w14:paraId="37156486" w14:textId="62983547" w:rsidR="0015331F" w:rsidRPr="00D75188" w:rsidRDefault="00D2380F" w:rsidP="00A16E8A">
      <w:pPr>
        <w:rPr>
          <w:rFonts w:cs="Arial"/>
          <w:b/>
          <w:szCs w:val="24"/>
          <w:u w:val="single"/>
        </w:rPr>
      </w:pPr>
      <w:r w:rsidRPr="00D75188">
        <w:rPr>
          <w:rFonts w:cs="Arial"/>
          <w:b/>
          <w:bCs/>
          <w:szCs w:val="24"/>
        </w:rPr>
        <w:t>POST REFERENCE</w:t>
      </w:r>
      <w:r w:rsidR="00D75188">
        <w:rPr>
          <w:rFonts w:cs="Arial"/>
          <w:b/>
          <w:bCs/>
          <w:szCs w:val="24"/>
        </w:rPr>
        <w:t>:</w:t>
      </w:r>
      <w:r w:rsidRPr="00D75188">
        <w:rPr>
          <w:rFonts w:cs="Arial"/>
          <w:b/>
          <w:bCs/>
          <w:szCs w:val="24"/>
        </w:rPr>
        <w:t xml:space="preserve"> </w:t>
      </w:r>
      <w:r w:rsidR="00CD6A8C">
        <w:rPr>
          <w:rFonts w:cs="Arial"/>
          <w:b/>
          <w:bCs/>
          <w:szCs w:val="24"/>
        </w:rPr>
        <w:t>107712</w:t>
      </w:r>
      <w:r w:rsidR="00F92ADB">
        <w:rPr>
          <w:rFonts w:cs="Arial"/>
          <w:b/>
          <w:bCs/>
          <w:szCs w:val="24"/>
        </w:rPr>
        <w:t xml:space="preserve"> </w:t>
      </w:r>
      <w:r w:rsidRPr="00D75188">
        <w:rPr>
          <w:rFonts w:cs="Arial"/>
          <w:szCs w:val="24"/>
        </w:rPr>
        <w:tab/>
      </w:r>
    </w:p>
    <w:p w14:paraId="37156487" w14:textId="77777777" w:rsidR="004744A5" w:rsidRDefault="004744A5" w:rsidP="00D2380F">
      <w:pPr>
        <w:pStyle w:val="PlainText"/>
        <w:tabs>
          <w:tab w:val="left" w:pos="810"/>
          <w:tab w:val="left" w:pos="1418"/>
        </w:tabs>
        <w:jc w:val="both"/>
        <w:rPr>
          <w:rFonts w:ascii="Arial" w:hAnsi="Arial" w:cs="Arial"/>
          <w:b/>
          <w:sz w:val="24"/>
          <w:szCs w:val="24"/>
        </w:rPr>
      </w:pPr>
    </w:p>
    <w:p w14:paraId="37156488" w14:textId="77777777" w:rsidR="00152777" w:rsidRPr="009948C8" w:rsidRDefault="00152777" w:rsidP="00152777">
      <w:pPr>
        <w:tabs>
          <w:tab w:val="left" w:pos="851"/>
          <w:tab w:val="left" w:pos="3119"/>
        </w:tabs>
        <w:jc w:val="both"/>
        <w:rPr>
          <w:b/>
          <w:snapToGrid w:val="0"/>
          <w:szCs w:val="24"/>
          <w:u w:val="single"/>
        </w:rPr>
      </w:pPr>
      <w:r w:rsidRPr="009948C8">
        <w:rPr>
          <w:b/>
          <w:snapToGrid w:val="0"/>
          <w:szCs w:val="24"/>
          <w:u w:val="single"/>
        </w:rPr>
        <w:t>Purpose of Post</w:t>
      </w:r>
    </w:p>
    <w:p w14:paraId="37156489" w14:textId="77777777" w:rsidR="00152777" w:rsidRPr="00D75188" w:rsidRDefault="00152777" w:rsidP="00152777">
      <w:pPr>
        <w:tabs>
          <w:tab w:val="left" w:pos="851"/>
          <w:tab w:val="left" w:pos="3119"/>
        </w:tabs>
        <w:jc w:val="both"/>
        <w:rPr>
          <w:snapToGrid w:val="0"/>
          <w:szCs w:val="24"/>
        </w:rPr>
      </w:pPr>
    </w:p>
    <w:p w14:paraId="374D307F" w14:textId="1A08E574" w:rsidR="002F2122" w:rsidRPr="002F2122" w:rsidRDefault="002F2122" w:rsidP="002F2122">
      <w:pPr>
        <w:pStyle w:val="ListParagraph"/>
        <w:numPr>
          <w:ilvl w:val="0"/>
          <w:numId w:val="40"/>
        </w:numPr>
        <w:rPr>
          <w:rFonts w:cs="Arial"/>
          <w:b/>
          <w:szCs w:val="24"/>
        </w:rPr>
      </w:pPr>
      <w:r w:rsidRPr="00A97E96">
        <w:rPr>
          <w:rFonts w:cs="Arial"/>
          <w:szCs w:val="24"/>
        </w:rPr>
        <w:t xml:space="preserve">Line supervision of </w:t>
      </w:r>
      <w:r>
        <w:rPr>
          <w:rFonts w:cs="Arial"/>
          <w:szCs w:val="24"/>
        </w:rPr>
        <w:t xml:space="preserve">Case Contact </w:t>
      </w:r>
      <w:r w:rsidRPr="00A97E96">
        <w:rPr>
          <w:rFonts w:cs="Arial"/>
          <w:szCs w:val="24"/>
        </w:rPr>
        <w:t>Officers who are taking/making calls to people impacted by COVID-19, people who have COVID-19 specific enquiries and people who are identified as COVID-19 positive cases.</w:t>
      </w:r>
    </w:p>
    <w:p w14:paraId="0F577C52" w14:textId="45CD2ECC" w:rsidR="002F2122" w:rsidRPr="001E6799" w:rsidRDefault="002F2122" w:rsidP="002F2122">
      <w:pPr>
        <w:numPr>
          <w:ilvl w:val="0"/>
          <w:numId w:val="40"/>
        </w:numPr>
        <w:spacing w:before="100" w:beforeAutospacing="1" w:after="100" w:afterAutospacing="1"/>
        <w:rPr>
          <w:rFonts w:eastAsia="Calibri" w:cs="Arial"/>
          <w:szCs w:val="24"/>
        </w:rPr>
      </w:pPr>
      <w:r>
        <w:rPr>
          <w:rFonts w:eastAsia="Calibri" w:cs="Arial"/>
          <w:szCs w:val="22"/>
        </w:rPr>
        <w:t xml:space="preserve">Supervise the operational procedures of daily cases of </w:t>
      </w:r>
      <w:r w:rsidR="00E92262" w:rsidRPr="005872AE">
        <w:rPr>
          <w:rFonts w:eastAsia="Calibri" w:cs="Arial"/>
          <w:szCs w:val="22"/>
        </w:rPr>
        <w:t>COVID</w:t>
      </w:r>
      <w:r>
        <w:rPr>
          <w:rFonts w:eastAsia="Calibri" w:cs="Arial"/>
          <w:szCs w:val="22"/>
        </w:rPr>
        <w:t>-19 to ensure delivery of the required service response, rotas and staffing requirement to meet service d</w:t>
      </w:r>
      <w:r w:rsidR="00E92262">
        <w:rPr>
          <w:rFonts w:eastAsia="Calibri" w:cs="Arial"/>
          <w:szCs w:val="22"/>
        </w:rPr>
        <w:t>emands, accurate record keeping</w:t>
      </w:r>
      <w:r w:rsidR="00E92262" w:rsidRPr="005872AE">
        <w:rPr>
          <w:rFonts w:eastAsia="Calibri" w:cs="Arial"/>
          <w:szCs w:val="22"/>
        </w:rPr>
        <w:t xml:space="preserve"> and</w:t>
      </w:r>
      <w:r w:rsidRPr="005872AE">
        <w:rPr>
          <w:rFonts w:eastAsia="Calibri" w:cs="Arial"/>
          <w:szCs w:val="22"/>
        </w:rPr>
        <w:t xml:space="preserve"> </w:t>
      </w:r>
      <w:r>
        <w:rPr>
          <w:rFonts w:eastAsia="Calibri" w:cs="Arial"/>
          <w:szCs w:val="22"/>
        </w:rPr>
        <w:t>compliance with legal requirement</w:t>
      </w:r>
      <w:r w:rsidR="00E92262" w:rsidRPr="005872AE">
        <w:rPr>
          <w:rFonts w:eastAsia="Calibri" w:cs="Arial"/>
          <w:szCs w:val="22"/>
        </w:rPr>
        <w:t>s</w:t>
      </w:r>
      <w:r>
        <w:rPr>
          <w:rFonts w:eastAsia="Calibri" w:cs="Arial"/>
          <w:szCs w:val="22"/>
        </w:rPr>
        <w:t>.</w:t>
      </w:r>
    </w:p>
    <w:p w14:paraId="544C5FEF" w14:textId="4110A9C1" w:rsidR="00541C9C" w:rsidRPr="002F2122" w:rsidRDefault="002F2122" w:rsidP="00ED4ED7">
      <w:pPr>
        <w:numPr>
          <w:ilvl w:val="0"/>
          <w:numId w:val="40"/>
        </w:numPr>
        <w:spacing w:before="100" w:beforeAutospacing="1" w:after="100" w:afterAutospacing="1"/>
        <w:jc w:val="both"/>
        <w:rPr>
          <w:rFonts w:cs="Arial"/>
          <w:b/>
        </w:rPr>
      </w:pPr>
      <w:r>
        <w:rPr>
          <w:rFonts w:eastAsia="Calibri" w:cs="Arial"/>
          <w:szCs w:val="22"/>
        </w:rPr>
        <w:t>Supervise and m</w:t>
      </w:r>
      <w:r w:rsidRPr="0092555A">
        <w:rPr>
          <w:rFonts w:eastAsia="Calibri" w:cs="Arial"/>
          <w:szCs w:val="22"/>
        </w:rPr>
        <w:t xml:space="preserve">aintain records </w:t>
      </w:r>
      <w:r>
        <w:rPr>
          <w:rFonts w:eastAsia="Calibri" w:cs="Arial"/>
          <w:szCs w:val="22"/>
        </w:rPr>
        <w:t>to</w:t>
      </w:r>
      <w:r w:rsidRPr="0092555A">
        <w:rPr>
          <w:rFonts w:eastAsia="Calibri" w:cs="Arial"/>
          <w:szCs w:val="22"/>
        </w:rPr>
        <w:t xml:space="preserve"> be able to report performance and compliance. </w:t>
      </w:r>
    </w:p>
    <w:p w14:paraId="219245B2" w14:textId="77777777" w:rsidR="009948C8" w:rsidRDefault="009948C8" w:rsidP="00ED4ED7">
      <w:pPr>
        <w:tabs>
          <w:tab w:val="left" w:pos="851"/>
          <w:tab w:val="left" w:pos="3119"/>
        </w:tabs>
        <w:rPr>
          <w:b/>
          <w:snapToGrid w:val="0"/>
          <w:szCs w:val="24"/>
        </w:rPr>
      </w:pPr>
    </w:p>
    <w:p w14:paraId="3715648D" w14:textId="16EFA0E1" w:rsidR="00D75188" w:rsidRPr="009948C8" w:rsidRDefault="00541C9C" w:rsidP="00ED4ED7">
      <w:pPr>
        <w:tabs>
          <w:tab w:val="left" w:pos="851"/>
          <w:tab w:val="left" w:pos="3119"/>
        </w:tabs>
        <w:rPr>
          <w:b/>
          <w:snapToGrid w:val="0"/>
          <w:szCs w:val="24"/>
          <w:u w:val="single"/>
        </w:rPr>
      </w:pPr>
      <w:r>
        <w:rPr>
          <w:b/>
          <w:snapToGrid w:val="0"/>
          <w:szCs w:val="24"/>
          <w:u w:val="single"/>
        </w:rPr>
        <w:t>K</w:t>
      </w:r>
      <w:r w:rsidR="00D75188" w:rsidRPr="009948C8">
        <w:rPr>
          <w:b/>
          <w:snapToGrid w:val="0"/>
          <w:szCs w:val="24"/>
          <w:u w:val="single"/>
        </w:rPr>
        <w:t>ey Relationships</w:t>
      </w:r>
    </w:p>
    <w:p w14:paraId="3715648E" w14:textId="77777777" w:rsidR="00D75188" w:rsidRPr="00D75188" w:rsidRDefault="00D75188" w:rsidP="00ED4ED7">
      <w:pPr>
        <w:tabs>
          <w:tab w:val="left" w:pos="851"/>
          <w:tab w:val="left" w:pos="3119"/>
        </w:tabs>
        <w:rPr>
          <w:snapToGrid w:val="0"/>
          <w:szCs w:val="24"/>
        </w:rPr>
      </w:pPr>
    </w:p>
    <w:p w14:paraId="37156490" w14:textId="07BCEF62" w:rsidR="00D75188" w:rsidRPr="00AE5F7E" w:rsidRDefault="00AE5F7E" w:rsidP="00AE5F7E">
      <w:pPr>
        <w:pStyle w:val="ListParagraph"/>
        <w:numPr>
          <w:ilvl w:val="0"/>
          <w:numId w:val="44"/>
        </w:numPr>
        <w:tabs>
          <w:tab w:val="left" w:pos="851"/>
          <w:tab w:val="left" w:pos="3119"/>
        </w:tabs>
        <w:rPr>
          <w:snapToGrid w:val="0"/>
          <w:szCs w:val="24"/>
        </w:rPr>
      </w:pPr>
      <w:r w:rsidRPr="00AE5F7E">
        <w:rPr>
          <w:snapToGrid w:val="0"/>
          <w:szCs w:val="24"/>
        </w:rPr>
        <w:t>To work with Public Health England</w:t>
      </w:r>
      <w:r w:rsidR="00E92262">
        <w:rPr>
          <w:snapToGrid w:val="0"/>
          <w:szCs w:val="24"/>
        </w:rPr>
        <w:t>, other Local Authorities, NHS</w:t>
      </w:r>
      <w:r w:rsidR="00E92262" w:rsidRPr="005872AE">
        <w:rPr>
          <w:snapToGrid w:val="0"/>
          <w:szCs w:val="24"/>
        </w:rPr>
        <w:t xml:space="preserve"> c</w:t>
      </w:r>
      <w:r w:rsidRPr="005872AE">
        <w:rPr>
          <w:snapToGrid w:val="0"/>
          <w:szCs w:val="24"/>
        </w:rPr>
        <w:t>olleagues</w:t>
      </w:r>
      <w:r w:rsidRPr="00AE5F7E">
        <w:rPr>
          <w:snapToGrid w:val="0"/>
          <w:szCs w:val="24"/>
        </w:rPr>
        <w:t xml:space="preserve">, and the Co-ordination and Response </w:t>
      </w:r>
      <w:r w:rsidR="00E92262" w:rsidRPr="005872AE">
        <w:rPr>
          <w:snapToGrid w:val="0"/>
          <w:szCs w:val="24"/>
        </w:rPr>
        <w:t>Centre</w:t>
      </w:r>
      <w:r w:rsidR="00E92262">
        <w:rPr>
          <w:snapToGrid w:val="0"/>
          <w:szCs w:val="24"/>
        </w:rPr>
        <w:t>.</w:t>
      </w:r>
    </w:p>
    <w:p w14:paraId="78F242A4" w14:textId="6B89277E" w:rsidR="00AE5F7E" w:rsidRPr="00AE5F7E" w:rsidRDefault="00AE5F7E" w:rsidP="00AE5F7E">
      <w:pPr>
        <w:pStyle w:val="ListParagraph"/>
        <w:numPr>
          <w:ilvl w:val="0"/>
          <w:numId w:val="44"/>
        </w:numPr>
        <w:tabs>
          <w:tab w:val="left" w:pos="851"/>
          <w:tab w:val="left" w:pos="3119"/>
        </w:tabs>
        <w:rPr>
          <w:snapToGrid w:val="0"/>
          <w:szCs w:val="24"/>
        </w:rPr>
      </w:pPr>
      <w:r w:rsidRPr="00AE5F7E">
        <w:rPr>
          <w:snapToGrid w:val="0"/>
          <w:szCs w:val="24"/>
        </w:rPr>
        <w:t xml:space="preserve">To work with </w:t>
      </w:r>
      <w:r w:rsidR="00E92262" w:rsidRPr="005872AE">
        <w:rPr>
          <w:snapToGrid w:val="0"/>
          <w:szCs w:val="24"/>
        </w:rPr>
        <w:t>COVID</w:t>
      </w:r>
      <w:r w:rsidRPr="00AE5F7E">
        <w:rPr>
          <w:snapToGrid w:val="0"/>
          <w:szCs w:val="24"/>
        </w:rPr>
        <w:t xml:space="preserve">-19 </w:t>
      </w:r>
      <w:proofErr w:type="spellStart"/>
      <w:r w:rsidRPr="00AE5F7E">
        <w:rPr>
          <w:snapToGrid w:val="0"/>
          <w:szCs w:val="24"/>
        </w:rPr>
        <w:t>positve</w:t>
      </w:r>
      <w:proofErr w:type="spellEnd"/>
      <w:r w:rsidRPr="00AE5F7E">
        <w:rPr>
          <w:snapToGrid w:val="0"/>
          <w:szCs w:val="24"/>
        </w:rPr>
        <w:t xml:space="preserve"> cases, close contacts of cases, local businesses and groups.</w:t>
      </w:r>
    </w:p>
    <w:p w14:paraId="082000F1" w14:textId="0EBC1781" w:rsidR="00AE5F7E" w:rsidRPr="00AE5F7E" w:rsidRDefault="00AE5F7E" w:rsidP="00AE5F7E">
      <w:pPr>
        <w:pStyle w:val="ListParagraph"/>
        <w:numPr>
          <w:ilvl w:val="0"/>
          <w:numId w:val="44"/>
        </w:numPr>
        <w:tabs>
          <w:tab w:val="left" w:pos="851"/>
          <w:tab w:val="left" w:pos="3119"/>
        </w:tabs>
        <w:rPr>
          <w:snapToGrid w:val="0"/>
          <w:szCs w:val="24"/>
        </w:rPr>
      </w:pPr>
      <w:r w:rsidRPr="00AE5F7E">
        <w:rPr>
          <w:snapToGrid w:val="0"/>
          <w:szCs w:val="24"/>
        </w:rPr>
        <w:t>To work with partner organisations.</w:t>
      </w:r>
    </w:p>
    <w:p w14:paraId="3D76B9A1" w14:textId="44665999" w:rsidR="00AE5F7E" w:rsidRPr="00AE5F7E" w:rsidRDefault="00AE5F7E" w:rsidP="00AE5F7E">
      <w:pPr>
        <w:pStyle w:val="ListParagraph"/>
        <w:numPr>
          <w:ilvl w:val="0"/>
          <w:numId w:val="44"/>
        </w:numPr>
        <w:tabs>
          <w:tab w:val="left" w:pos="851"/>
          <w:tab w:val="left" w:pos="3119"/>
        </w:tabs>
        <w:rPr>
          <w:snapToGrid w:val="0"/>
          <w:szCs w:val="24"/>
        </w:rPr>
      </w:pPr>
      <w:r w:rsidRPr="00AE5F7E">
        <w:rPr>
          <w:snapToGrid w:val="0"/>
          <w:szCs w:val="24"/>
        </w:rPr>
        <w:t xml:space="preserve">To establish and maintain relationships with </w:t>
      </w:r>
      <w:proofErr w:type="spellStart"/>
      <w:r w:rsidRPr="00AE5F7E">
        <w:rPr>
          <w:snapToGrid w:val="0"/>
          <w:szCs w:val="24"/>
        </w:rPr>
        <w:t>relavent</w:t>
      </w:r>
      <w:proofErr w:type="spellEnd"/>
      <w:r w:rsidRPr="00AE5F7E">
        <w:rPr>
          <w:snapToGrid w:val="0"/>
          <w:szCs w:val="24"/>
        </w:rPr>
        <w:t xml:space="preserve"> </w:t>
      </w:r>
      <w:proofErr w:type="spellStart"/>
      <w:r w:rsidRPr="00AE5F7E">
        <w:rPr>
          <w:snapToGrid w:val="0"/>
          <w:szCs w:val="24"/>
        </w:rPr>
        <w:t>agancies</w:t>
      </w:r>
      <w:proofErr w:type="spellEnd"/>
      <w:r w:rsidRPr="00AE5F7E">
        <w:rPr>
          <w:snapToGrid w:val="0"/>
          <w:szCs w:val="24"/>
        </w:rPr>
        <w:t>.</w:t>
      </w:r>
    </w:p>
    <w:p w14:paraId="5E1628C2" w14:textId="0486A254" w:rsidR="009948C8" w:rsidRDefault="009948C8" w:rsidP="00ED4ED7">
      <w:pPr>
        <w:tabs>
          <w:tab w:val="left" w:pos="851"/>
          <w:tab w:val="left" w:pos="3119"/>
        </w:tabs>
        <w:rPr>
          <w:snapToGrid w:val="0"/>
          <w:szCs w:val="24"/>
        </w:rPr>
      </w:pPr>
    </w:p>
    <w:p w14:paraId="30C331CB" w14:textId="77777777" w:rsidR="00541C9C" w:rsidRDefault="00541C9C" w:rsidP="00ED4ED7">
      <w:pPr>
        <w:tabs>
          <w:tab w:val="left" w:pos="851"/>
          <w:tab w:val="left" w:pos="3119"/>
        </w:tabs>
        <w:rPr>
          <w:snapToGrid w:val="0"/>
          <w:szCs w:val="24"/>
        </w:rPr>
      </w:pPr>
    </w:p>
    <w:p w14:paraId="37156491" w14:textId="77777777" w:rsidR="00D75188" w:rsidRDefault="00D75188" w:rsidP="00ED4ED7">
      <w:pPr>
        <w:tabs>
          <w:tab w:val="left" w:pos="851"/>
          <w:tab w:val="left" w:pos="3119"/>
        </w:tabs>
        <w:rPr>
          <w:snapToGrid w:val="0"/>
          <w:szCs w:val="24"/>
        </w:rPr>
      </w:pPr>
    </w:p>
    <w:p w14:paraId="46BC56AB" w14:textId="77777777" w:rsidR="00541C9C" w:rsidRDefault="00541C9C" w:rsidP="00ED4ED7">
      <w:pPr>
        <w:tabs>
          <w:tab w:val="left" w:pos="851"/>
          <w:tab w:val="left" w:pos="3119"/>
        </w:tabs>
        <w:rPr>
          <w:snapToGrid w:val="0"/>
          <w:szCs w:val="24"/>
        </w:rPr>
      </w:pPr>
    </w:p>
    <w:p w14:paraId="4B5A09F8" w14:textId="77777777" w:rsidR="00541C9C" w:rsidRDefault="00541C9C" w:rsidP="00ED4ED7">
      <w:pPr>
        <w:tabs>
          <w:tab w:val="left" w:pos="851"/>
          <w:tab w:val="left" w:pos="3119"/>
        </w:tabs>
        <w:rPr>
          <w:snapToGrid w:val="0"/>
          <w:szCs w:val="24"/>
        </w:rPr>
      </w:pPr>
    </w:p>
    <w:p w14:paraId="583D4509" w14:textId="77777777" w:rsidR="00541C9C" w:rsidRDefault="00541C9C" w:rsidP="00ED4ED7">
      <w:pPr>
        <w:tabs>
          <w:tab w:val="left" w:pos="851"/>
          <w:tab w:val="left" w:pos="3119"/>
        </w:tabs>
        <w:rPr>
          <w:snapToGrid w:val="0"/>
          <w:szCs w:val="24"/>
        </w:rPr>
      </w:pPr>
    </w:p>
    <w:p w14:paraId="418E5139" w14:textId="77777777" w:rsidR="00541C9C" w:rsidRDefault="00541C9C" w:rsidP="00ED4ED7">
      <w:pPr>
        <w:tabs>
          <w:tab w:val="left" w:pos="851"/>
          <w:tab w:val="left" w:pos="3119"/>
        </w:tabs>
        <w:rPr>
          <w:snapToGrid w:val="0"/>
          <w:szCs w:val="24"/>
        </w:rPr>
      </w:pPr>
    </w:p>
    <w:p w14:paraId="57E4712D" w14:textId="77777777" w:rsidR="00541C9C" w:rsidRPr="00D75188" w:rsidRDefault="00541C9C" w:rsidP="00ED4ED7">
      <w:pPr>
        <w:tabs>
          <w:tab w:val="left" w:pos="851"/>
          <w:tab w:val="left" w:pos="3119"/>
        </w:tabs>
        <w:rPr>
          <w:snapToGrid w:val="0"/>
          <w:szCs w:val="24"/>
        </w:rPr>
      </w:pPr>
    </w:p>
    <w:p w14:paraId="37156492" w14:textId="77777777" w:rsidR="00152777" w:rsidRPr="009948C8" w:rsidRDefault="00152777" w:rsidP="00ED4ED7">
      <w:pPr>
        <w:rPr>
          <w:b/>
          <w:snapToGrid w:val="0"/>
          <w:szCs w:val="24"/>
          <w:u w:val="single"/>
        </w:rPr>
      </w:pPr>
      <w:r w:rsidRPr="009948C8">
        <w:rPr>
          <w:b/>
          <w:snapToGrid w:val="0"/>
          <w:szCs w:val="24"/>
          <w:u w:val="single"/>
        </w:rPr>
        <w:t>Main Duties and Responsibilities</w:t>
      </w:r>
    </w:p>
    <w:p w14:paraId="37156493" w14:textId="77777777" w:rsidR="00152777" w:rsidRPr="00D75188" w:rsidRDefault="00152777" w:rsidP="00ED4ED7">
      <w:pPr>
        <w:tabs>
          <w:tab w:val="left" w:pos="851"/>
          <w:tab w:val="left" w:pos="3119"/>
        </w:tabs>
        <w:ind w:left="360"/>
        <w:rPr>
          <w:snapToGrid w:val="0"/>
          <w:szCs w:val="24"/>
        </w:rPr>
      </w:pPr>
    </w:p>
    <w:p w14:paraId="50D79BDF" w14:textId="77777777" w:rsidR="002F2122" w:rsidRPr="00A97E96" w:rsidRDefault="002F2122" w:rsidP="002F2122">
      <w:pPr>
        <w:pStyle w:val="ListParagraph"/>
        <w:numPr>
          <w:ilvl w:val="0"/>
          <w:numId w:val="38"/>
        </w:numPr>
        <w:rPr>
          <w:rFonts w:cs="Arial"/>
          <w:b/>
          <w:szCs w:val="24"/>
        </w:rPr>
      </w:pPr>
      <w:r>
        <w:rPr>
          <w:rFonts w:cs="Arial"/>
          <w:szCs w:val="24"/>
        </w:rPr>
        <w:t>S</w:t>
      </w:r>
      <w:r w:rsidRPr="00A97E96">
        <w:rPr>
          <w:rFonts w:cs="Arial"/>
          <w:szCs w:val="24"/>
        </w:rPr>
        <w:t xml:space="preserve">upervision of </w:t>
      </w:r>
      <w:r>
        <w:rPr>
          <w:rFonts w:cs="Arial"/>
          <w:szCs w:val="24"/>
        </w:rPr>
        <w:t>Case</w:t>
      </w:r>
      <w:r w:rsidRPr="00A97E96">
        <w:rPr>
          <w:rFonts w:cs="Arial"/>
          <w:szCs w:val="24"/>
        </w:rPr>
        <w:t xml:space="preserve"> </w:t>
      </w:r>
      <w:r>
        <w:rPr>
          <w:rFonts w:cs="Arial"/>
          <w:szCs w:val="24"/>
        </w:rPr>
        <w:t xml:space="preserve">Contact </w:t>
      </w:r>
      <w:r w:rsidRPr="00A97E96">
        <w:rPr>
          <w:rFonts w:cs="Arial"/>
          <w:szCs w:val="24"/>
        </w:rPr>
        <w:t>Officers who are taking/making calls to people impacted by COVID-19, people who have COVID-19 specific enquiries and people who are identified as COVID-19 positive cases.</w:t>
      </w:r>
    </w:p>
    <w:p w14:paraId="7A838ED4" w14:textId="77777777" w:rsidR="002F2122" w:rsidRPr="00EE40EC" w:rsidRDefault="002F2122" w:rsidP="002F2122">
      <w:pPr>
        <w:pStyle w:val="ListParagraph"/>
        <w:numPr>
          <w:ilvl w:val="0"/>
          <w:numId w:val="38"/>
        </w:numPr>
      </w:pPr>
      <w:r>
        <w:t>S</w:t>
      </w:r>
      <w:r w:rsidRPr="00307FB5">
        <w:t xml:space="preserve">upervision of </w:t>
      </w:r>
      <w:r>
        <w:t>Case Contact Officers, r</w:t>
      </w:r>
      <w:r w:rsidRPr="00307FB5">
        <w:t>esponsibility for the</w:t>
      </w:r>
      <w:r>
        <w:t>ir wellbeing,</w:t>
      </w:r>
      <w:r w:rsidRPr="00307FB5">
        <w:t xml:space="preserve"> ensuring that they have appropriate equipment</w:t>
      </w:r>
      <w:r>
        <w:t xml:space="preserve"> </w:t>
      </w:r>
      <w:r w:rsidRPr="00307FB5">
        <w:t xml:space="preserve">for </w:t>
      </w:r>
      <w:r>
        <w:t xml:space="preserve">their </w:t>
      </w:r>
      <w:r w:rsidRPr="00307FB5">
        <w:t>own and service needs</w:t>
      </w:r>
      <w:r>
        <w:t xml:space="preserve">. </w:t>
      </w:r>
      <w:r w:rsidRPr="00307FB5">
        <w:t xml:space="preserve"> </w:t>
      </w:r>
      <w:r>
        <w:t>I</w:t>
      </w:r>
      <w:r w:rsidRPr="00B267E8">
        <w:t>mplement shift rotas and working patterns to support staff needs / capacity / ongoing training provision</w:t>
      </w:r>
      <w:r>
        <w:t xml:space="preserve">. </w:t>
      </w:r>
      <w:r w:rsidRPr="00B267E8">
        <w:t xml:space="preserve"> </w:t>
      </w:r>
    </w:p>
    <w:p w14:paraId="240B4C89" w14:textId="77777777" w:rsidR="002F2122" w:rsidRPr="00A97E96" w:rsidRDefault="002F2122" w:rsidP="002F2122">
      <w:pPr>
        <w:pStyle w:val="ListParagraph"/>
        <w:numPr>
          <w:ilvl w:val="0"/>
          <w:numId w:val="38"/>
        </w:numPr>
        <w:rPr>
          <w:rFonts w:cs="Arial"/>
          <w:b/>
          <w:szCs w:val="24"/>
        </w:rPr>
      </w:pPr>
      <w:r w:rsidRPr="00B267E8">
        <w:t>Lead briefings and team meetings a</w:t>
      </w:r>
      <w:r>
        <w:t xml:space="preserve">s appropriate </w:t>
      </w:r>
      <w:r w:rsidRPr="00B267E8">
        <w:t xml:space="preserve">and maintain contact with Case </w:t>
      </w:r>
      <w:r>
        <w:t xml:space="preserve">Contact </w:t>
      </w:r>
      <w:r w:rsidRPr="00B267E8">
        <w:t>Officers throughout day to ensure the</w:t>
      </w:r>
      <w:r>
        <w:t>y</w:t>
      </w:r>
      <w:r w:rsidRPr="00B267E8">
        <w:t xml:space="preserve"> </w:t>
      </w:r>
      <w:r>
        <w:t xml:space="preserve">are </w:t>
      </w:r>
      <w:r w:rsidRPr="00B267E8">
        <w:t>supported.</w:t>
      </w:r>
    </w:p>
    <w:p w14:paraId="6083DE70" w14:textId="77777777" w:rsidR="002F2122" w:rsidRPr="00A97E96" w:rsidRDefault="002F2122" w:rsidP="002F2122">
      <w:pPr>
        <w:pStyle w:val="ListParagraph"/>
        <w:numPr>
          <w:ilvl w:val="0"/>
          <w:numId w:val="38"/>
        </w:numPr>
        <w:rPr>
          <w:rFonts w:cs="Arial"/>
          <w:b/>
          <w:szCs w:val="24"/>
        </w:rPr>
      </w:pPr>
      <w:r w:rsidRPr="00B267E8">
        <w:t>Support the ongoing training (mandatory and voluntary) a</w:t>
      </w:r>
      <w:r>
        <w:t xml:space="preserve">nd professional development of </w:t>
      </w:r>
      <w:r w:rsidRPr="00B267E8">
        <w:t xml:space="preserve">Case </w:t>
      </w:r>
      <w:r>
        <w:t xml:space="preserve">Contact </w:t>
      </w:r>
      <w:r w:rsidRPr="00B267E8">
        <w:t>Officers.</w:t>
      </w:r>
    </w:p>
    <w:p w14:paraId="58E1C265" w14:textId="77777777" w:rsidR="00E92262" w:rsidRPr="00E92262" w:rsidRDefault="002F2122" w:rsidP="002F2122">
      <w:pPr>
        <w:pStyle w:val="ListParagraph"/>
        <w:numPr>
          <w:ilvl w:val="0"/>
          <w:numId w:val="38"/>
        </w:numPr>
        <w:rPr>
          <w:rFonts w:cs="Arial"/>
          <w:b/>
          <w:szCs w:val="24"/>
        </w:rPr>
      </w:pPr>
      <w:r w:rsidRPr="00B267E8">
        <w:t xml:space="preserve">Support </w:t>
      </w:r>
      <w:r>
        <w:t xml:space="preserve">the Public Protection Officers and others </w:t>
      </w:r>
      <w:r w:rsidRPr="00B267E8">
        <w:t>to implement quality assurance</w:t>
      </w:r>
      <w:r w:rsidR="00E92262" w:rsidRPr="00E92262">
        <w:rPr>
          <w:color w:val="FF0000"/>
        </w:rPr>
        <w:t>.</w:t>
      </w:r>
    </w:p>
    <w:p w14:paraId="3DF95125" w14:textId="67EB8391" w:rsidR="002F2122" w:rsidRPr="0092555A" w:rsidRDefault="00E92262" w:rsidP="002F2122">
      <w:pPr>
        <w:pStyle w:val="ListParagraph"/>
        <w:numPr>
          <w:ilvl w:val="0"/>
          <w:numId w:val="38"/>
        </w:numPr>
        <w:rPr>
          <w:rFonts w:cs="Arial"/>
          <w:b/>
          <w:szCs w:val="24"/>
        </w:rPr>
      </w:pPr>
      <w:r w:rsidRPr="00FA4FD3">
        <w:t>L</w:t>
      </w:r>
      <w:r w:rsidR="002F2122" w:rsidRPr="00B267E8">
        <w:t xml:space="preserve">ead and support the Case </w:t>
      </w:r>
      <w:r w:rsidR="002F2122">
        <w:t>Contact</w:t>
      </w:r>
      <w:r w:rsidR="002F2122" w:rsidRPr="00B267E8">
        <w:t xml:space="preserve"> staff </w:t>
      </w:r>
      <w:r w:rsidR="002F2122">
        <w:t>i</w:t>
      </w:r>
      <w:r w:rsidR="002F2122" w:rsidRPr="00B267E8">
        <w:t>n the effective delivery of multiple service elements.</w:t>
      </w:r>
    </w:p>
    <w:p w14:paraId="20AAC5D8" w14:textId="51233A93" w:rsidR="002F2122" w:rsidRPr="00A97E96" w:rsidRDefault="002F2122" w:rsidP="002F2122">
      <w:pPr>
        <w:pStyle w:val="ListParagraph"/>
        <w:numPr>
          <w:ilvl w:val="0"/>
          <w:numId w:val="38"/>
        </w:numPr>
        <w:rPr>
          <w:rFonts w:cs="Arial"/>
          <w:b/>
          <w:szCs w:val="24"/>
        </w:rPr>
      </w:pPr>
      <w:r>
        <w:t>Supervise</w:t>
      </w:r>
      <w:r w:rsidRPr="00B267E8">
        <w:t xml:space="preserve"> operational procedures to enable the </w:t>
      </w:r>
      <w:r>
        <w:t xml:space="preserve">Case Contact Service </w:t>
      </w:r>
      <w:r w:rsidRPr="00B267E8">
        <w:t>to be delivered effectively in line with Standard Operating Procedures (SOP</w:t>
      </w:r>
      <w:r w:rsidR="00E92262" w:rsidRPr="005872AE">
        <w:t>s</w:t>
      </w:r>
      <w:r w:rsidRPr="00B267E8">
        <w:t xml:space="preserve">) and to </w:t>
      </w:r>
      <w:r>
        <w:t xml:space="preserve">meet </w:t>
      </w:r>
      <w:r w:rsidRPr="00B267E8">
        <w:t>deadlines</w:t>
      </w:r>
      <w:r>
        <w:t>.</w:t>
      </w:r>
    </w:p>
    <w:p w14:paraId="5274BB4C" w14:textId="77777777" w:rsidR="002F2122" w:rsidRPr="00A97E96" w:rsidRDefault="002F2122" w:rsidP="002F2122">
      <w:pPr>
        <w:pStyle w:val="ListParagraph"/>
        <w:numPr>
          <w:ilvl w:val="0"/>
          <w:numId w:val="38"/>
        </w:numPr>
        <w:rPr>
          <w:rFonts w:cs="Arial"/>
          <w:b/>
          <w:szCs w:val="24"/>
        </w:rPr>
      </w:pPr>
      <w:r w:rsidRPr="00B267E8">
        <w:t>Ensure all information</w:t>
      </w:r>
      <w:r>
        <w:t xml:space="preserve"> and procedures</w:t>
      </w:r>
      <w:r w:rsidRPr="00B267E8">
        <w:t xml:space="preserve"> are available and accessible by Case </w:t>
      </w:r>
      <w:r>
        <w:t xml:space="preserve">Contact </w:t>
      </w:r>
      <w:r w:rsidRPr="00B267E8">
        <w:t>Officers</w:t>
      </w:r>
      <w:r>
        <w:t>.</w:t>
      </w:r>
    </w:p>
    <w:p w14:paraId="6342258E" w14:textId="7DABCA34" w:rsidR="002F2122" w:rsidRPr="00A97E96" w:rsidRDefault="00E92262" w:rsidP="002F2122">
      <w:pPr>
        <w:pStyle w:val="ListParagraph"/>
        <w:numPr>
          <w:ilvl w:val="0"/>
          <w:numId w:val="38"/>
        </w:numPr>
        <w:rPr>
          <w:rFonts w:cs="Arial"/>
          <w:b/>
          <w:szCs w:val="24"/>
        </w:rPr>
      </w:pPr>
      <w:r>
        <w:t>As operational SPOC (</w:t>
      </w:r>
      <w:r w:rsidRPr="005872AE">
        <w:t>Single Point of C</w:t>
      </w:r>
      <w:r w:rsidR="002F2122" w:rsidRPr="005872AE">
        <w:t xml:space="preserve">ontact) within the staff team, receive data from the </w:t>
      </w:r>
      <w:r w:rsidR="00B57CEA" w:rsidRPr="005872AE">
        <w:t xml:space="preserve">relevant data management </w:t>
      </w:r>
      <w:r w:rsidR="002F2122" w:rsidRPr="005872AE">
        <w:t xml:space="preserve">system </w:t>
      </w:r>
      <w:r w:rsidR="00B57CEA" w:rsidRPr="005872AE">
        <w:t xml:space="preserve">(e.g. CTAS or ITS) </w:t>
      </w:r>
      <w:r w:rsidR="002F2122" w:rsidRPr="005872AE">
        <w:t>and manage allocat</w:t>
      </w:r>
      <w:r w:rsidR="00B57CEA" w:rsidRPr="005872AE">
        <w:t>ion of caseloads and completion to/by</w:t>
      </w:r>
      <w:r w:rsidR="002F2122" w:rsidRPr="005872AE">
        <w:t xml:space="preserve"> staff team.</w:t>
      </w:r>
    </w:p>
    <w:p w14:paraId="7BA79558" w14:textId="77777777" w:rsidR="002F2122" w:rsidRPr="00A97E96" w:rsidRDefault="002F2122" w:rsidP="002F2122">
      <w:pPr>
        <w:pStyle w:val="ListParagraph"/>
        <w:numPr>
          <w:ilvl w:val="0"/>
          <w:numId w:val="38"/>
        </w:numPr>
        <w:rPr>
          <w:rFonts w:cs="Arial"/>
          <w:b/>
          <w:szCs w:val="24"/>
        </w:rPr>
      </w:pPr>
      <w:r>
        <w:t>Supervise</w:t>
      </w:r>
      <w:r w:rsidRPr="00B267E8">
        <w:t xml:space="preserve"> inbox</w:t>
      </w:r>
      <w:r>
        <w:t>es</w:t>
      </w:r>
      <w:r w:rsidRPr="00B267E8">
        <w:t>, triage enquiries, allocate enquiries to Case Officers and sign off and process responses t</w:t>
      </w:r>
      <w:r>
        <w:t>o client or for onward referral.</w:t>
      </w:r>
    </w:p>
    <w:p w14:paraId="67194C39" w14:textId="77777777" w:rsidR="002F2122" w:rsidRDefault="002F2122" w:rsidP="002F2122">
      <w:pPr>
        <w:pStyle w:val="ListParagraph"/>
        <w:numPr>
          <w:ilvl w:val="0"/>
          <w:numId w:val="38"/>
        </w:numPr>
      </w:pPr>
      <w:r w:rsidRPr="00B267E8">
        <w:t>Oversee data management processes to ensure all relevant case information (CTAS/</w:t>
      </w:r>
      <w:r>
        <w:t xml:space="preserve">APP </w:t>
      </w:r>
      <w:proofErr w:type="spellStart"/>
      <w:r w:rsidRPr="00B267E8">
        <w:t>etc</w:t>
      </w:r>
      <w:proofErr w:type="spellEnd"/>
      <w:r w:rsidRPr="00B267E8">
        <w:t>) are up to date and hand over procedures are followed for transition to</w:t>
      </w:r>
      <w:r>
        <w:t xml:space="preserve"> </w:t>
      </w:r>
      <w:r w:rsidRPr="00B267E8">
        <w:t>S</w:t>
      </w:r>
      <w:r>
        <w:t>enior</w:t>
      </w:r>
      <w:r w:rsidRPr="00B267E8">
        <w:t xml:space="preserve">/SPOC for next shift/day. </w:t>
      </w:r>
    </w:p>
    <w:p w14:paraId="508E1F44" w14:textId="0F832185" w:rsidR="002F2122" w:rsidRDefault="002F2122" w:rsidP="002F2122">
      <w:pPr>
        <w:pStyle w:val="ListParagraph"/>
        <w:numPr>
          <w:ilvl w:val="0"/>
          <w:numId w:val="38"/>
        </w:numPr>
      </w:pPr>
      <w:r w:rsidRPr="00B267E8">
        <w:t>A</w:t>
      </w:r>
      <w:r>
        <w:t>ct a</w:t>
      </w:r>
      <w:r w:rsidRPr="00B267E8">
        <w:t xml:space="preserve">s first point of escalation for complex cases and enquiries, support Case </w:t>
      </w:r>
      <w:r>
        <w:t xml:space="preserve">Contact </w:t>
      </w:r>
      <w:r w:rsidRPr="00B267E8">
        <w:t>Officers to fully understand needs and identif</w:t>
      </w:r>
      <w:r>
        <w:t>y appropriate support</w:t>
      </w:r>
      <w:r w:rsidRPr="00B267E8">
        <w:t>, including individual/family needs around self-isolation.</w:t>
      </w:r>
    </w:p>
    <w:p w14:paraId="77525781" w14:textId="02500C8B" w:rsidR="002F2122" w:rsidRDefault="002F2122" w:rsidP="002F2122">
      <w:pPr>
        <w:pStyle w:val="ListParagraph"/>
        <w:numPr>
          <w:ilvl w:val="0"/>
          <w:numId w:val="38"/>
        </w:numPr>
      </w:pPr>
      <w:r>
        <w:t>Act as</w:t>
      </w:r>
      <w:r w:rsidRPr="00B267E8">
        <w:t xml:space="preserve"> first point of escalation, identify cases and enquiries that need onward referral/escalation to </w:t>
      </w:r>
      <w:r>
        <w:t>Public Protection/</w:t>
      </w:r>
      <w:r w:rsidRPr="00B267E8">
        <w:t xml:space="preserve">Outbreak Management Team, </w:t>
      </w:r>
      <w:r>
        <w:t>other</w:t>
      </w:r>
      <w:r w:rsidRPr="00B267E8">
        <w:t xml:space="preserve"> contact tracing and specialist services.  </w:t>
      </w:r>
    </w:p>
    <w:p w14:paraId="0B6011E3" w14:textId="4D792875" w:rsidR="00BF27D4" w:rsidRPr="00BF27D4" w:rsidRDefault="00BF27D4" w:rsidP="002F2122">
      <w:pPr>
        <w:pStyle w:val="ListParagraph"/>
        <w:numPr>
          <w:ilvl w:val="0"/>
          <w:numId w:val="38"/>
        </w:numPr>
      </w:pPr>
      <w:r>
        <w:t>When required, to work as part of the team, personally taking</w:t>
      </w:r>
      <w:r w:rsidR="00534A8B">
        <w:t xml:space="preserve"> /</w:t>
      </w:r>
      <w:r>
        <w:t xml:space="preserve"> </w:t>
      </w:r>
      <w:r>
        <w:rPr>
          <w:rFonts w:cs="Arial"/>
          <w:szCs w:val="24"/>
        </w:rPr>
        <w:t>making</w:t>
      </w:r>
      <w:r w:rsidRPr="00A97E96">
        <w:rPr>
          <w:rFonts w:cs="Arial"/>
          <w:szCs w:val="24"/>
        </w:rPr>
        <w:t xml:space="preserve"> calls to people impacted by COVID-19, people who have COVID-19 specific enquiries and people who are identified as COVID-19 positive cases.</w:t>
      </w:r>
    </w:p>
    <w:p w14:paraId="2CF3EDF8" w14:textId="7F9AD580" w:rsidR="002F2122" w:rsidRDefault="002F2122" w:rsidP="002F2122">
      <w:pPr>
        <w:pStyle w:val="ListParagraph"/>
        <w:numPr>
          <w:ilvl w:val="0"/>
          <w:numId w:val="38"/>
        </w:numPr>
      </w:pPr>
      <w:r>
        <w:t>K</w:t>
      </w:r>
      <w:r w:rsidRPr="00B267E8">
        <w:t>eep up to date with emerging legislation, guidance and national/local changes</w:t>
      </w:r>
      <w:r w:rsidR="00B57CEA" w:rsidRPr="00B57CEA">
        <w:rPr>
          <w:color w:val="FF0000"/>
        </w:rPr>
        <w:t>.</w:t>
      </w:r>
      <w:r w:rsidRPr="00B57CEA">
        <w:rPr>
          <w:color w:val="FF0000"/>
        </w:rPr>
        <w:t xml:space="preserve"> </w:t>
      </w:r>
    </w:p>
    <w:p w14:paraId="24FD118C" w14:textId="19F7BA53" w:rsidR="002F2122" w:rsidRDefault="002F2122" w:rsidP="002F2122">
      <w:pPr>
        <w:pStyle w:val="ListParagraph"/>
        <w:numPr>
          <w:ilvl w:val="0"/>
          <w:numId w:val="38"/>
        </w:numPr>
      </w:pPr>
      <w:r>
        <w:t>To provide o</w:t>
      </w:r>
      <w:r w:rsidRPr="00B267E8">
        <w:t>versight for induction, tra</w:t>
      </w:r>
      <w:r w:rsidR="005872AE">
        <w:t>ining and mentoring for any new</w:t>
      </w:r>
      <w:r w:rsidRPr="00B57CEA">
        <w:t xml:space="preserve"> </w:t>
      </w:r>
      <w:r w:rsidRPr="00B267E8">
        <w:t>Case</w:t>
      </w:r>
      <w:r>
        <w:t xml:space="preserve"> Contact</w:t>
      </w:r>
      <w:r w:rsidRPr="00B267E8">
        <w:t xml:space="preserve"> Officers</w:t>
      </w:r>
      <w:r w:rsidR="00B57CEA" w:rsidRPr="00FA4FD3">
        <w:t>.</w:t>
      </w:r>
      <w:r w:rsidRPr="00FA4FD3">
        <w:t xml:space="preserve"> </w:t>
      </w:r>
      <w:r w:rsidRPr="00B267E8">
        <w:t xml:space="preserve"> </w:t>
      </w:r>
    </w:p>
    <w:p w14:paraId="7254B693" w14:textId="58184664" w:rsidR="00F727D3" w:rsidRPr="00103468" w:rsidRDefault="00FA4FD3" w:rsidP="002F2122">
      <w:pPr>
        <w:pStyle w:val="ListParagraph"/>
        <w:numPr>
          <w:ilvl w:val="0"/>
          <w:numId w:val="38"/>
        </w:numPr>
      </w:pPr>
      <w:r w:rsidRPr="00103468">
        <w:lastRenderedPageBreak/>
        <w:t xml:space="preserve">Contribute to Policy Development in </w:t>
      </w:r>
      <w:proofErr w:type="spellStart"/>
      <w:r w:rsidRPr="00103468">
        <w:t>realtion</w:t>
      </w:r>
      <w:proofErr w:type="spellEnd"/>
      <w:r w:rsidRPr="00103468">
        <w:t xml:space="preserve"> to </w:t>
      </w:r>
      <w:r w:rsidR="00F727D3" w:rsidRPr="00103468">
        <w:t xml:space="preserve">the Local Tracing Partnership and other work relating to COVID-19. </w:t>
      </w:r>
      <w:r w:rsidRPr="00103468">
        <w:t xml:space="preserve"> </w:t>
      </w:r>
    </w:p>
    <w:p w14:paraId="7B176F04" w14:textId="0C9C5187" w:rsidR="00FA4FD3" w:rsidRPr="00103468" w:rsidRDefault="00F727D3" w:rsidP="002F2122">
      <w:pPr>
        <w:pStyle w:val="ListParagraph"/>
        <w:numPr>
          <w:ilvl w:val="0"/>
          <w:numId w:val="38"/>
        </w:numPr>
      </w:pPr>
      <w:r w:rsidRPr="00103468">
        <w:t xml:space="preserve">To take personal responsibility for </w:t>
      </w:r>
      <w:r w:rsidR="00FA4FD3" w:rsidRPr="00103468">
        <w:t xml:space="preserve">new contact tracing </w:t>
      </w:r>
      <w:r w:rsidRPr="00103468">
        <w:t xml:space="preserve">pilots that the local tracing partnership undertake and to develop new policies in relation to new pilots. </w:t>
      </w:r>
      <w:r w:rsidR="00FA4FD3" w:rsidRPr="00103468">
        <w:t xml:space="preserve"> </w:t>
      </w:r>
    </w:p>
    <w:p w14:paraId="424585C7" w14:textId="4FB3CDC1" w:rsidR="00A369F9" w:rsidRPr="00103468" w:rsidRDefault="00A369F9" w:rsidP="002F2122">
      <w:pPr>
        <w:pStyle w:val="ListParagraph"/>
        <w:numPr>
          <w:ilvl w:val="0"/>
          <w:numId w:val="38"/>
        </w:numPr>
      </w:pPr>
      <w:r w:rsidRPr="00103468">
        <w:t xml:space="preserve">To assist in the planning, research and implementation of </w:t>
      </w:r>
      <w:r w:rsidRPr="00103468">
        <w:rPr>
          <w:strike/>
        </w:rPr>
        <w:t>s</w:t>
      </w:r>
      <w:r w:rsidRPr="00103468">
        <w:t>urv</w:t>
      </w:r>
      <w:r w:rsidR="00B57CEA" w:rsidRPr="00103468">
        <w:t>e</w:t>
      </w:r>
      <w:r w:rsidRPr="00103468">
        <w:t>ys and projects and the reporting of such.</w:t>
      </w:r>
    </w:p>
    <w:p w14:paraId="642906CF" w14:textId="71C29CCE" w:rsidR="00A369F9" w:rsidRPr="00103468" w:rsidRDefault="00A369F9" w:rsidP="002F2122">
      <w:pPr>
        <w:pStyle w:val="ListParagraph"/>
        <w:numPr>
          <w:ilvl w:val="0"/>
          <w:numId w:val="38"/>
        </w:numPr>
      </w:pPr>
      <w:r w:rsidRPr="00103468">
        <w:t>To assist in the development and implementation of educational advisory and promotional activities.</w:t>
      </w:r>
    </w:p>
    <w:p w14:paraId="5217AFDD" w14:textId="01408FF6" w:rsidR="00A369F9" w:rsidRDefault="00A369F9" w:rsidP="002F2122">
      <w:pPr>
        <w:pStyle w:val="ListParagraph"/>
        <w:numPr>
          <w:ilvl w:val="0"/>
          <w:numId w:val="38"/>
        </w:numPr>
      </w:pPr>
      <w:r>
        <w:t xml:space="preserve">To assist and contribute to the aims, targets and objectives of the Division. </w:t>
      </w:r>
    </w:p>
    <w:p w14:paraId="32F522B0" w14:textId="4D3E1AA2" w:rsidR="00A369F9" w:rsidRDefault="00A369F9" w:rsidP="002F2122">
      <w:pPr>
        <w:pStyle w:val="ListParagraph"/>
        <w:numPr>
          <w:ilvl w:val="0"/>
          <w:numId w:val="38"/>
        </w:numPr>
      </w:pPr>
      <w:r>
        <w:t xml:space="preserve">To establish and develop effective working relationships with other </w:t>
      </w:r>
      <w:r w:rsidR="00B57CEA" w:rsidRPr="005872AE">
        <w:t>C</w:t>
      </w:r>
      <w:r w:rsidRPr="005872AE">
        <w:t>o</w:t>
      </w:r>
      <w:r>
        <w:t xml:space="preserve">uncil services and outside </w:t>
      </w:r>
      <w:proofErr w:type="spellStart"/>
      <w:r>
        <w:t>organisiations</w:t>
      </w:r>
      <w:proofErr w:type="spellEnd"/>
      <w:r>
        <w:t xml:space="preserve">. </w:t>
      </w:r>
    </w:p>
    <w:p w14:paraId="6597B8B9" w14:textId="43F6E9EA" w:rsidR="00A66D9D" w:rsidRDefault="00A369F9" w:rsidP="00A66D9D">
      <w:pPr>
        <w:pStyle w:val="ListParagraph"/>
        <w:numPr>
          <w:ilvl w:val="0"/>
          <w:numId w:val="38"/>
        </w:numPr>
      </w:pPr>
      <w:r>
        <w:t xml:space="preserve">To provide detailed reports, statistics and maintain records and information for the completion of relevant monitoring returns. </w:t>
      </w:r>
    </w:p>
    <w:p w14:paraId="240FD259" w14:textId="77777777" w:rsidR="00A369F9" w:rsidRDefault="00A369F9" w:rsidP="002F2122">
      <w:pPr>
        <w:pStyle w:val="ListParagraph"/>
        <w:numPr>
          <w:ilvl w:val="0"/>
          <w:numId w:val="38"/>
        </w:numPr>
      </w:pPr>
      <w:r>
        <w:t>To carry out related administrative work.</w:t>
      </w:r>
    </w:p>
    <w:p w14:paraId="1B96E228" w14:textId="05313EAD" w:rsidR="002F2122" w:rsidRPr="006100A6" w:rsidRDefault="002F2122" w:rsidP="002F2122">
      <w:pPr>
        <w:pStyle w:val="ListParagraph"/>
        <w:numPr>
          <w:ilvl w:val="0"/>
          <w:numId w:val="38"/>
        </w:numPr>
      </w:pPr>
      <w:r w:rsidRPr="006100A6">
        <w:t>Operational oversight of IT, data recording and media systems including Microsof</w:t>
      </w:r>
      <w:r w:rsidR="005872AE">
        <w:t xml:space="preserve">t Word, Excel, </w:t>
      </w:r>
      <w:proofErr w:type="spellStart"/>
      <w:r w:rsidR="005872AE">
        <w:t>Powerpoint</w:t>
      </w:r>
      <w:proofErr w:type="spellEnd"/>
      <w:r w:rsidRPr="006100A6">
        <w:t xml:space="preserve"> CTAS</w:t>
      </w:r>
      <w:r w:rsidR="00B57CEA">
        <w:t>/</w:t>
      </w:r>
      <w:r w:rsidR="00B57CEA" w:rsidRPr="005872AE">
        <w:t>ITS and APP.</w:t>
      </w:r>
    </w:p>
    <w:p w14:paraId="066ED826" w14:textId="77777777" w:rsidR="002F2122" w:rsidRPr="006100A6" w:rsidRDefault="002F2122" w:rsidP="002F2122">
      <w:pPr>
        <w:pStyle w:val="ListParagraph"/>
        <w:numPr>
          <w:ilvl w:val="0"/>
          <w:numId w:val="38"/>
        </w:numPr>
      </w:pPr>
      <w:r w:rsidRPr="006100A6">
        <w:t>Take part in training and personal development relevant to the role and own professional development.</w:t>
      </w:r>
    </w:p>
    <w:p w14:paraId="6566E572" w14:textId="77777777" w:rsidR="002F2122" w:rsidRDefault="002F2122" w:rsidP="002F2122">
      <w:pPr>
        <w:pStyle w:val="ListParagraph"/>
        <w:numPr>
          <w:ilvl w:val="0"/>
          <w:numId w:val="38"/>
        </w:numPr>
        <w:autoSpaceDE w:val="0"/>
        <w:autoSpaceDN w:val="0"/>
        <w:adjustRightInd w:val="0"/>
        <w:jc w:val="both"/>
        <w:rPr>
          <w:rFonts w:eastAsia="Arial-BoldMT"/>
          <w:color w:val="000000"/>
        </w:rPr>
      </w:pPr>
      <w:r w:rsidRPr="006100A6">
        <w:rPr>
          <w:rFonts w:eastAsia="Arial-BoldMT"/>
          <w:color w:val="000000"/>
        </w:rPr>
        <w:t>Take responsibility for your own time management and administration duties.</w:t>
      </w:r>
    </w:p>
    <w:p w14:paraId="72788F78" w14:textId="3FE94984" w:rsidR="00A66D9D" w:rsidRPr="006100A6" w:rsidRDefault="00A66D9D" w:rsidP="002F2122">
      <w:pPr>
        <w:pStyle w:val="ListParagraph"/>
        <w:numPr>
          <w:ilvl w:val="0"/>
          <w:numId w:val="38"/>
        </w:numPr>
        <w:autoSpaceDE w:val="0"/>
        <w:autoSpaceDN w:val="0"/>
        <w:adjustRightInd w:val="0"/>
        <w:jc w:val="both"/>
        <w:rPr>
          <w:rFonts w:eastAsia="Arial-BoldMT"/>
          <w:color w:val="000000"/>
        </w:rPr>
      </w:pPr>
      <w:r>
        <w:rPr>
          <w:rFonts w:eastAsia="Arial-BoldMT"/>
          <w:color w:val="000000"/>
        </w:rPr>
        <w:t xml:space="preserve">To carry out any other duties reasonably expected of the post </w:t>
      </w:r>
      <w:r w:rsidRPr="00B57CEA">
        <w:rPr>
          <w:rFonts w:eastAsia="Arial-BoldMT"/>
          <w:color w:val="000000"/>
        </w:rPr>
        <w:t>a</w:t>
      </w:r>
      <w:r w:rsidR="00B57CEA" w:rsidRPr="005872AE">
        <w:rPr>
          <w:rFonts w:eastAsia="Arial-BoldMT"/>
        </w:rPr>
        <w:t>n</w:t>
      </w:r>
      <w:r w:rsidRPr="00B57CEA">
        <w:rPr>
          <w:rFonts w:eastAsia="Arial-BoldMT"/>
        </w:rPr>
        <w:t>d</w:t>
      </w:r>
      <w:r>
        <w:rPr>
          <w:rFonts w:eastAsia="Arial-BoldMT"/>
          <w:color w:val="000000"/>
        </w:rPr>
        <w:t xml:space="preserve"> which might reasonably be required or allocated by more senior staff. </w:t>
      </w:r>
    </w:p>
    <w:p w14:paraId="4DE65F35" w14:textId="77777777" w:rsidR="00541C9C" w:rsidRDefault="00541C9C" w:rsidP="00ED4ED7">
      <w:pPr>
        <w:tabs>
          <w:tab w:val="left" w:pos="851"/>
          <w:tab w:val="left" w:pos="3119"/>
        </w:tabs>
        <w:rPr>
          <w:snapToGrid w:val="0"/>
          <w:szCs w:val="24"/>
          <w:u w:val="single"/>
        </w:rPr>
      </w:pPr>
    </w:p>
    <w:p w14:paraId="19DF5271" w14:textId="77777777" w:rsidR="00541C9C" w:rsidRDefault="00541C9C" w:rsidP="00ED4ED7">
      <w:pPr>
        <w:tabs>
          <w:tab w:val="left" w:pos="851"/>
          <w:tab w:val="left" w:pos="3119"/>
        </w:tabs>
        <w:rPr>
          <w:snapToGrid w:val="0"/>
          <w:szCs w:val="24"/>
          <w:u w:val="single"/>
        </w:rPr>
      </w:pPr>
    </w:p>
    <w:p w14:paraId="37156497" w14:textId="77777777" w:rsidR="00152777" w:rsidRPr="00D75188" w:rsidRDefault="00152777" w:rsidP="00ED4ED7">
      <w:pPr>
        <w:tabs>
          <w:tab w:val="left" w:pos="851"/>
          <w:tab w:val="left" w:pos="3119"/>
        </w:tabs>
        <w:rPr>
          <w:snapToGrid w:val="0"/>
          <w:szCs w:val="24"/>
          <w:u w:val="single"/>
        </w:rPr>
      </w:pPr>
      <w:r w:rsidRPr="00D75188">
        <w:rPr>
          <w:snapToGrid w:val="0"/>
          <w:szCs w:val="24"/>
          <w:u w:val="single"/>
        </w:rPr>
        <w:t>Changes</w:t>
      </w:r>
    </w:p>
    <w:p w14:paraId="37156498" w14:textId="77777777" w:rsidR="00756B63" w:rsidRDefault="00756B63" w:rsidP="00ED4ED7">
      <w:pPr>
        <w:rPr>
          <w:rFonts w:cs="Arial"/>
          <w:szCs w:val="24"/>
        </w:rPr>
      </w:pPr>
    </w:p>
    <w:p w14:paraId="37156499" w14:textId="77777777" w:rsidR="00756B63" w:rsidRDefault="00756B63" w:rsidP="00ED4ED7">
      <w:pPr>
        <w:rPr>
          <w:rFonts w:cs="Arial"/>
          <w:szCs w:val="24"/>
        </w:rPr>
      </w:pPr>
      <w:r>
        <w:rPr>
          <w:rFonts w:cs="Arial"/>
          <w:szCs w:val="24"/>
        </w:rPr>
        <w:t>Over time Council services change and develop.  This can impact upon the main duties and responsibilities of the role, and subsequently the post holder, who will be required to adapt. Any changes will be appropriate to the grading of the post and will be made in discussion with the post holder.</w:t>
      </w:r>
    </w:p>
    <w:p w14:paraId="3715649A" w14:textId="77777777" w:rsidR="00152777" w:rsidRDefault="00152777" w:rsidP="00ED4ED7">
      <w:pPr>
        <w:tabs>
          <w:tab w:val="left" w:pos="851"/>
          <w:tab w:val="left" w:pos="3119"/>
        </w:tabs>
        <w:rPr>
          <w:snapToGrid w:val="0"/>
          <w:szCs w:val="24"/>
        </w:rPr>
      </w:pPr>
    </w:p>
    <w:p w14:paraId="3715649D" w14:textId="573F3B87" w:rsidR="00756B63" w:rsidRDefault="00D75188" w:rsidP="00ED4ED7">
      <w:pPr>
        <w:rPr>
          <w:szCs w:val="24"/>
        </w:rPr>
      </w:pPr>
      <w:r w:rsidRPr="00D75188">
        <w:rPr>
          <w:szCs w:val="24"/>
        </w:rPr>
        <w:t xml:space="preserve">Date:  </w:t>
      </w:r>
      <w:r w:rsidR="00F92ADB">
        <w:rPr>
          <w:szCs w:val="24"/>
        </w:rPr>
        <w:t>16</w:t>
      </w:r>
      <w:r w:rsidR="00F92ADB">
        <w:rPr>
          <w:szCs w:val="24"/>
          <w:vertAlign w:val="superscript"/>
        </w:rPr>
        <w:t xml:space="preserve">th </w:t>
      </w:r>
      <w:r w:rsidR="00F92ADB">
        <w:rPr>
          <w:szCs w:val="24"/>
        </w:rPr>
        <w:t xml:space="preserve">July 2021 </w:t>
      </w:r>
    </w:p>
    <w:p w14:paraId="50FBF365" w14:textId="77777777" w:rsidR="001D4BB6" w:rsidRDefault="001D4BB6" w:rsidP="00ED4ED7">
      <w:pPr>
        <w:rPr>
          <w:rFonts w:cs="Arial"/>
          <w:b/>
          <w:szCs w:val="24"/>
        </w:rPr>
      </w:pPr>
    </w:p>
    <w:p w14:paraId="4B3F7091" w14:textId="77777777" w:rsidR="002F2122" w:rsidRDefault="002F2122" w:rsidP="00ED4ED7">
      <w:pPr>
        <w:rPr>
          <w:rFonts w:cs="Arial"/>
          <w:b/>
          <w:szCs w:val="24"/>
        </w:rPr>
      </w:pPr>
    </w:p>
    <w:p w14:paraId="5BCE59A5" w14:textId="77777777" w:rsidR="002F2122" w:rsidRDefault="002F2122" w:rsidP="00ED4ED7">
      <w:pPr>
        <w:rPr>
          <w:rFonts w:cs="Arial"/>
          <w:b/>
          <w:szCs w:val="24"/>
        </w:rPr>
      </w:pPr>
    </w:p>
    <w:p w14:paraId="1651E928" w14:textId="77777777" w:rsidR="002F2122" w:rsidRDefault="002F2122" w:rsidP="00ED4ED7">
      <w:pPr>
        <w:rPr>
          <w:rFonts w:cs="Arial"/>
          <w:b/>
          <w:szCs w:val="24"/>
        </w:rPr>
      </w:pPr>
    </w:p>
    <w:p w14:paraId="5F6A71AE" w14:textId="77777777" w:rsidR="002F2122" w:rsidRDefault="002F2122" w:rsidP="00ED4ED7">
      <w:pPr>
        <w:rPr>
          <w:rFonts w:cs="Arial"/>
          <w:b/>
          <w:szCs w:val="24"/>
        </w:rPr>
      </w:pPr>
    </w:p>
    <w:p w14:paraId="3715649F" w14:textId="77777777" w:rsidR="00EF0E83" w:rsidRPr="004744A5" w:rsidRDefault="00EF0E83" w:rsidP="00ED4ED7">
      <w:pPr>
        <w:pStyle w:val="PlainText"/>
        <w:tabs>
          <w:tab w:val="left" w:pos="810"/>
          <w:tab w:val="left" w:pos="1418"/>
        </w:tabs>
        <w:jc w:val="center"/>
        <w:rPr>
          <w:rFonts w:ascii="Arial" w:hAnsi="Arial" w:cs="Arial"/>
          <w:b/>
          <w:sz w:val="24"/>
          <w:szCs w:val="24"/>
        </w:rPr>
      </w:pPr>
      <w:r w:rsidRPr="004744A5">
        <w:rPr>
          <w:rFonts w:ascii="Arial" w:hAnsi="Arial" w:cs="Arial"/>
          <w:b/>
          <w:sz w:val="24"/>
          <w:szCs w:val="24"/>
        </w:rPr>
        <w:t>HARTLEPOOL BOROUGH COUNCIL IS COMMITTED TO SAFEGUARDING AND PROMOTING THE WELFARE OF CHILDREN, YOUNG PEOPLE AND VULNERABLE ADULTS.  IF THIS POST IS SUBJECT TO SAFER RECRUITMENT MEASURES THEN A DISCLOSURE AND BARRING SERVICE (DBS) CHECK WILL BE REQUIRED.</w:t>
      </w:r>
    </w:p>
    <w:p w14:paraId="371564A0" w14:textId="77777777" w:rsidR="00EF0E83" w:rsidRDefault="00EF0E83" w:rsidP="00B910E1">
      <w:pPr>
        <w:rPr>
          <w:szCs w:val="24"/>
        </w:rPr>
      </w:pPr>
    </w:p>
    <w:p w14:paraId="371564A1" w14:textId="77777777" w:rsidR="00EF0E83" w:rsidRPr="00D75188" w:rsidRDefault="00EF0E83" w:rsidP="00B910E1">
      <w:pPr>
        <w:rPr>
          <w:szCs w:val="24"/>
        </w:rPr>
      </w:pPr>
    </w:p>
    <w:sectPr w:rsidR="00EF0E83" w:rsidRPr="00D75188" w:rsidSect="00D60D43">
      <w:headerReference w:type="default" r:id="rId10"/>
      <w:footerReference w:type="default" r:id="rId11"/>
      <w:pgSz w:w="11906" w:h="16838"/>
      <w:pgMar w:top="1247" w:right="1247" w:bottom="1247" w:left="124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2A54F" w14:textId="77777777" w:rsidR="00A62F00" w:rsidRDefault="00A62F00" w:rsidP="00E95911">
      <w:r>
        <w:separator/>
      </w:r>
    </w:p>
  </w:endnote>
  <w:endnote w:type="continuationSeparator" w:id="0">
    <w:p w14:paraId="28C28DE1" w14:textId="77777777" w:rsidR="00A62F00" w:rsidRDefault="00A62F00" w:rsidP="00E9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564A8" w14:textId="5B275F35" w:rsidR="00152777" w:rsidRPr="006A56E9" w:rsidRDefault="00541C9C" w:rsidP="006A56E9">
    <w:pPr>
      <w:pStyle w:val="BodyText"/>
      <w:ind w:left="-567"/>
      <w:rPr>
        <w:b/>
        <w:sz w:val="16"/>
      </w:rPr>
    </w:pPr>
    <w:r>
      <w:rPr>
        <w:noProof/>
        <w:lang w:eastAsia="en-GB"/>
      </w:rPr>
      <mc:AlternateContent>
        <mc:Choice Requires="wps">
          <w:drawing>
            <wp:anchor distT="0" distB="0" distL="114300" distR="114300" simplePos="0" relativeHeight="251657728" behindDoc="0" locked="0" layoutInCell="1" allowOverlap="1" wp14:anchorId="371564AB" wp14:editId="582D411A">
              <wp:simplePos x="0" y="0"/>
              <wp:positionH relativeFrom="column">
                <wp:posOffset>245745</wp:posOffset>
              </wp:positionH>
              <wp:positionV relativeFrom="paragraph">
                <wp:posOffset>497840</wp:posOffset>
              </wp:positionV>
              <wp:extent cx="5029200" cy="457200"/>
              <wp:effectExtent l="0" t="2540" r="190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564AE" w14:textId="77777777" w:rsidR="00152777" w:rsidRPr="000E072B" w:rsidRDefault="00152777" w:rsidP="001B5A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564AB" id="_x0000_t202" coordsize="21600,21600" o:spt="202" path="m,l,21600r21600,l21600,xe">
              <v:stroke joinstyle="miter"/>
              <v:path gradientshapeok="t" o:connecttype="rect"/>
            </v:shapetype>
            <v:shape id="Text Box 1" o:spid="_x0000_s1026" type="#_x0000_t202" style="position:absolute;left:0;text-align:left;margin-left:19.35pt;margin-top:39.2pt;width:39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kYsQIAALk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" filled="f" stroked="f">
              <v:textbox>
                <w:txbxContent>
                  <w:p w14:paraId="371564AE" w14:textId="77777777" w:rsidR="00152777" w:rsidRPr="000E072B" w:rsidRDefault="00152777" w:rsidP="001B5A59"/>
                </w:txbxContent>
              </v:textbox>
            </v:shape>
          </w:pict>
        </mc:Fallback>
      </mc:AlternateContent>
    </w:r>
    <w:r w:rsidR="00E956C8">
      <w:rPr>
        <w:noProof/>
        <w:lang w:eastAsia="en-GB"/>
      </w:rPr>
      <w:drawing>
        <wp:inline distT="0" distB="0" distL="0" distR="0" wp14:anchorId="371564AC" wp14:editId="371564AD">
          <wp:extent cx="6819900" cy="990600"/>
          <wp:effectExtent l="19050" t="0" r="0" b="0"/>
          <wp:docPr id="2" name="Picture 2" descr="HARTLEPOOL BULLETIN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TLEPOOL BULLETIN FOOTER"/>
                  <pic:cNvPicPr>
                    <a:picLocks noChangeAspect="1" noChangeArrowheads="1"/>
                  </pic:cNvPicPr>
                </pic:nvPicPr>
                <pic:blipFill>
                  <a:blip r:embed="rId1"/>
                  <a:srcRect/>
                  <a:stretch>
                    <a:fillRect/>
                  </a:stretch>
                </pic:blipFill>
                <pic:spPr bwMode="auto">
                  <a:xfrm>
                    <a:off x="0" y="0"/>
                    <a:ext cx="6819900" cy="990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646AF" w14:textId="77777777" w:rsidR="00A62F00" w:rsidRDefault="00A62F00" w:rsidP="00E95911">
      <w:r>
        <w:separator/>
      </w:r>
    </w:p>
  </w:footnote>
  <w:footnote w:type="continuationSeparator" w:id="0">
    <w:p w14:paraId="0160EF81" w14:textId="77777777" w:rsidR="00A62F00" w:rsidRDefault="00A62F00" w:rsidP="00E95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564A6" w14:textId="77777777" w:rsidR="00152777" w:rsidRDefault="00E956C8" w:rsidP="001B5A59">
    <w:pPr>
      <w:pStyle w:val="Header"/>
    </w:pPr>
    <w:r>
      <w:rPr>
        <w:noProof/>
        <w:lang w:eastAsia="en-GB"/>
      </w:rPr>
      <w:drawing>
        <wp:inline distT="0" distB="0" distL="0" distR="0" wp14:anchorId="371564A9" wp14:editId="371564AA">
          <wp:extent cx="5972175" cy="752475"/>
          <wp:effectExtent l="19050" t="0" r="9525" b="0"/>
          <wp:docPr id="1" name="Picture 1" descr="HARTLEPOOL GENER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TLEPOOL GENERIC HEADER"/>
                  <pic:cNvPicPr>
                    <a:picLocks noChangeAspect="1" noChangeArrowheads="1"/>
                  </pic:cNvPicPr>
                </pic:nvPicPr>
                <pic:blipFill>
                  <a:blip r:embed="rId1"/>
                  <a:srcRect/>
                  <a:stretch>
                    <a:fillRect/>
                  </a:stretch>
                </pic:blipFill>
                <pic:spPr bwMode="auto">
                  <a:xfrm>
                    <a:off x="0" y="0"/>
                    <a:ext cx="5972175" cy="752475"/>
                  </a:xfrm>
                  <a:prstGeom prst="rect">
                    <a:avLst/>
                  </a:prstGeom>
                  <a:noFill/>
                  <a:ln w="9525">
                    <a:noFill/>
                    <a:miter lim="800000"/>
                    <a:headEnd/>
                    <a:tailEnd/>
                  </a:ln>
                </pic:spPr>
              </pic:pic>
            </a:graphicData>
          </a:graphic>
        </wp:inline>
      </w:drawing>
    </w:r>
  </w:p>
  <w:p w14:paraId="371564A7" w14:textId="77777777" w:rsidR="00152777" w:rsidRDefault="00152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D56"/>
    <w:multiLevelType w:val="hybridMultilevel"/>
    <w:tmpl w:val="7786A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B001F"/>
    <w:multiLevelType w:val="hybridMultilevel"/>
    <w:tmpl w:val="93FCB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8A43E6"/>
    <w:multiLevelType w:val="hybridMultilevel"/>
    <w:tmpl w:val="6E2E40AA"/>
    <w:lvl w:ilvl="0" w:tplc="0409000F">
      <w:start w:val="1"/>
      <w:numFmt w:val="decimal"/>
      <w:lvlText w:val="%1."/>
      <w:lvlJc w:val="left"/>
      <w:pPr>
        <w:tabs>
          <w:tab w:val="num" w:pos="1070"/>
        </w:tabs>
        <w:ind w:left="107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FB2D17"/>
    <w:multiLevelType w:val="hybridMultilevel"/>
    <w:tmpl w:val="1D2A4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453CD3"/>
    <w:multiLevelType w:val="hybridMultilevel"/>
    <w:tmpl w:val="256A98E2"/>
    <w:lvl w:ilvl="0" w:tplc="58C2849E">
      <w:start w:val="5"/>
      <w:numFmt w:val="decimal"/>
      <w:lvlText w:val="%1."/>
      <w:lvlJc w:val="left"/>
      <w:pPr>
        <w:tabs>
          <w:tab w:val="num" w:pos="1860"/>
        </w:tabs>
        <w:ind w:left="1860" w:hanging="360"/>
      </w:pPr>
      <w:rPr>
        <w:rFonts w:hint="default"/>
      </w:rPr>
    </w:lvl>
    <w:lvl w:ilvl="1" w:tplc="04090019">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5" w15:restartNumberingAfterBreak="0">
    <w:nsid w:val="0C4A184E"/>
    <w:multiLevelType w:val="hybridMultilevel"/>
    <w:tmpl w:val="53AE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20254A"/>
    <w:multiLevelType w:val="hybridMultilevel"/>
    <w:tmpl w:val="883CF0D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A265A6F"/>
    <w:multiLevelType w:val="hybridMultilevel"/>
    <w:tmpl w:val="DD4C487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CD3E8E"/>
    <w:multiLevelType w:val="hybridMultilevel"/>
    <w:tmpl w:val="0BE0D41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9" w15:restartNumberingAfterBreak="0">
    <w:nsid w:val="1BDA2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155660"/>
    <w:multiLevelType w:val="singleLevel"/>
    <w:tmpl w:val="26980A6E"/>
    <w:lvl w:ilvl="0">
      <w:start w:val="3"/>
      <w:numFmt w:val="decimal"/>
      <w:lvlText w:val="%1."/>
      <w:lvlJc w:val="left"/>
      <w:pPr>
        <w:tabs>
          <w:tab w:val="num" w:pos="855"/>
        </w:tabs>
        <w:ind w:left="855" w:hanging="855"/>
      </w:pPr>
      <w:rPr>
        <w:rFonts w:hint="default"/>
      </w:rPr>
    </w:lvl>
  </w:abstractNum>
  <w:abstractNum w:abstractNumId="11" w15:restartNumberingAfterBreak="0">
    <w:nsid w:val="20994785"/>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1CE2132"/>
    <w:multiLevelType w:val="hybridMultilevel"/>
    <w:tmpl w:val="70A26286"/>
    <w:lvl w:ilvl="0" w:tplc="B2F62352">
      <w:start w:val="1"/>
      <w:numFmt w:val="bullet"/>
      <w:lvlText w:val=""/>
      <w:lvlJc w:val="left"/>
      <w:pPr>
        <w:tabs>
          <w:tab w:val="num" w:pos="237"/>
        </w:tabs>
        <w:ind w:left="237" w:hanging="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146FC"/>
    <w:multiLevelType w:val="hybridMultilevel"/>
    <w:tmpl w:val="46ACA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5751F6"/>
    <w:multiLevelType w:val="hybridMultilevel"/>
    <w:tmpl w:val="C324C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8C1EA6"/>
    <w:multiLevelType w:val="singleLevel"/>
    <w:tmpl w:val="1E3C601A"/>
    <w:lvl w:ilvl="0">
      <w:start w:val="2"/>
      <w:numFmt w:val="decimal"/>
      <w:lvlText w:val="%1."/>
      <w:lvlJc w:val="left"/>
      <w:pPr>
        <w:tabs>
          <w:tab w:val="num" w:pos="855"/>
        </w:tabs>
        <w:ind w:left="855" w:hanging="855"/>
      </w:pPr>
      <w:rPr>
        <w:rFonts w:hint="default"/>
      </w:rPr>
    </w:lvl>
  </w:abstractNum>
  <w:abstractNum w:abstractNumId="16" w15:restartNumberingAfterBreak="0">
    <w:nsid w:val="2E547AAC"/>
    <w:multiLevelType w:val="singleLevel"/>
    <w:tmpl w:val="DEEC95C8"/>
    <w:lvl w:ilvl="0">
      <w:start w:val="1"/>
      <w:numFmt w:val="decimal"/>
      <w:lvlText w:val="%1."/>
      <w:lvlJc w:val="left"/>
      <w:pPr>
        <w:tabs>
          <w:tab w:val="num" w:pos="570"/>
        </w:tabs>
        <w:ind w:left="570" w:hanging="570"/>
      </w:pPr>
      <w:rPr>
        <w:rFonts w:hint="default"/>
      </w:rPr>
    </w:lvl>
  </w:abstractNum>
  <w:abstractNum w:abstractNumId="17" w15:restartNumberingAfterBreak="0">
    <w:nsid w:val="2F854351"/>
    <w:multiLevelType w:val="hybridMultilevel"/>
    <w:tmpl w:val="0BD8B8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1B36941"/>
    <w:multiLevelType w:val="hybridMultilevel"/>
    <w:tmpl w:val="BA109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7F57BF"/>
    <w:multiLevelType w:val="hybridMultilevel"/>
    <w:tmpl w:val="8F424A7C"/>
    <w:lvl w:ilvl="0" w:tplc="04090001">
      <w:start w:val="1"/>
      <w:numFmt w:val="bullet"/>
      <w:lvlText w:val=""/>
      <w:lvlJc w:val="left"/>
      <w:pPr>
        <w:tabs>
          <w:tab w:val="num" w:pos="784"/>
        </w:tabs>
        <w:ind w:left="784" w:hanging="360"/>
      </w:pPr>
      <w:rPr>
        <w:rFonts w:ascii="Symbol" w:hAnsi="Symbol" w:hint="default"/>
      </w:rPr>
    </w:lvl>
    <w:lvl w:ilvl="1" w:tplc="04090003">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0" w15:restartNumberingAfterBreak="0">
    <w:nsid w:val="35DF6562"/>
    <w:multiLevelType w:val="hybridMultilevel"/>
    <w:tmpl w:val="6E6215E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370159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7474CAC"/>
    <w:multiLevelType w:val="hybridMultilevel"/>
    <w:tmpl w:val="5BE6F72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3" w15:restartNumberingAfterBreak="0">
    <w:nsid w:val="37EF0582"/>
    <w:multiLevelType w:val="singleLevel"/>
    <w:tmpl w:val="E97033D8"/>
    <w:lvl w:ilvl="0">
      <w:start w:val="58"/>
      <w:numFmt w:val="bullet"/>
      <w:lvlText w:val="-"/>
      <w:lvlJc w:val="left"/>
      <w:pPr>
        <w:tabs>
          <w:tab w:val="num" w:pos="855"/>
        </w:tabs>
        <w:ind w:left="855" w:hanging="855"/>
      </w:pPr>
      <w:rPr>
        <w:rFonts w:hint="default"/>
      </w:rPr>
    </w:lvl>
  </w:abstractNum>
  <w:abstractNum w:abstractNumId="24" w15:restartNumberingAfterBreak="0">
    <w:nsid w:val="3A7029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2167BF9"/>
    <w:multiLevelType w:val="hybridMultilevel"/>
    <w:tmpl w:val="87CE6232"/>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428824EB"/>
    <w:multiLevelType w:val="hybridMultilevel"/>
    <w:tmpl w:val="69D45B38"/>
    <w:lvl w:ilvl="0" w:tplc="0409000F">
      <w:start w:val="1"/>
      <w:numFmt w:val="decimal"/>
      <w:lvlText w:val="%1."/>
      <w:lvlJc w:val="left"/>
      <w:pPr>
        <w:tabs>
          <w:tab w:val="num" w:pos="502"/>
        </w:tabs>
        <w:ind w:left="502" w:hanging="360"/>
      </w:pPr>
    </w:lvl>
    <w:lvl w:ilvl="1" w:tplc="81DA12B4">
      <w:start w:val="1"/>
      <w:numFmt w:val="bullet"/>
      <w:lvlText w:val=""/>
      <w:lvlJc w:val="left"/>
      <w:pPr>
        <w:tabs>
          <w:tab w:val="num" w:pos="720"/>
        </w:tabs>
        <w:ind w:left="720" w:hanging="360"/>
      </w:pPr>
      <w:rPr>
        <w:rFonts w:ascii="Symbol" w:hAnsi="Symbol" w:hint="default"/>
      </w:rPr>
    </w:lvl>
    <w:lvl w:ilvl="2" w:tplc="0809000F">
      <w:start w:val="1"/>
      <w:numFmt w:val="decimal"/>
      <w:lvlText w:val="%3."/>
      <w:lvlJc w:val="left"/>
      <w:pPr>
        <w:tabs>
          <w:tab w:val="num" w:pos="1620"/>
        </w:tabs>
        <w:ind w:left="1620" w:hanging="36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7" w15:restartNumberingAfterBreak="0">
    <w:nsid w:val="451F08AF"/>
    <w:multiLevelType w:val="hybridMultilevel"/>
    <w:tmpl w:val="EC10B0C0"/>
    <w:lvl w:ilvl="0" w:tplc="92FA2DA8">
      <w:start w:val="1"/>
      <w:numFmt w:val="decimal"/>
      <w:lvlText w:val="%1."/>
      <w:lvlJc w:val="left"/>
      <w:pPr>
        <w:tabs>
          <w:tab w:val="num" w:pos="1080"/>
        </w:tabs>
        <w:ind w:left="1080" w:hanging="720"/>
      </w:pPr>
      <w:rPr>
        <w:rFonts w:hint="default"/>
      </w:rPr>
    </w:lvl>
    <w:lvl w:ilvl="1" w:tplc="60A0456E">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B9E421D"/>
    <w:multiLevelType w:val="hybridMultilevel"/>
    <w:tmpl w:val="24DC951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7F5497"/>
    <w:multiLevelType w:val="hybridMultilevel"/>
    <w:tmpl w:val="EF10B8D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D9751CE"/>
    <w:multiLevelType w:val="hybridMultilevel"/>
    <w:tmpl w:val="4322ED22"/>
    <w:lvl w:ilvl="0" w:tplc="B2F62352">
      <w:start w:val="1"/>
      <w:numFmt w:val="bullet"/>
      <w:lvlText w:val=""/>
      <w:lvlJc w:val="left"/>
      <w:pPr>
        <w:tabs>
          <w:tab w:val="num" w:pos="237"/>
        </w:tabs>
        <w:ind w:left="237" w:hanging="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2F50EB"/>
    <w:multiLevelType w:val="hybridMultilevel"/>
    <w:tmpl w:val="40264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3A42E6"/>
    <w:multiLevelType w:val="hybridMultilevel"/>
    <w:tmpl w:val="4A16979A"/>
    <w:lvl w:ilvl="0" w:tplc="0409000F">
      <w:start w:val="1"/>
      <w:numFmt w:val="decimal"/>
      <w:lvlText w:val="%1."/>
      <w:lvlJc w:val="left"/>
      <w:pPr>
        <w:tabs>
          <w:tab w:val="num" w:pos="0"/>
        </w:tabs>
        <w:ind w:left="0" w:hanging="360"/>
      </w:pPr>
    </w:lvl>
    <w:lvl w:ilvl="1" w:tplc="81DA12B4">
      <w:start w:val="1"/>
      <w:numFmt w:val="bullet"/>
      <w:lvlText w:val=""/>
      <w:lvlJc w:val="left"/>
      <w:pPr>
        <w:tabs>
          <w:tab w:val="num" w:pos="720"/>
        </w:tabs>
        <w:ind w:left="720" w:hanging="360"/>
      </w:pPr>
      <w:rPr>
        <w:rFonts w:ascii="Symbol" w:hAnsi="Symbol" w:hint="default"/>
      </w:rPr>
    </w:lvl>
    <w:lvl w:ilvl="2" w:tplc="08090001">
      <w:start w:val="1"/>
      <w:numFmt w:val="bullet"/>
      <w:lvlText w:val=""/>
      <w:lvlJc w:val="left"/>
      <w:pPr>
        <w:tabs>
          <w:tab w:val="num" w:pos="1620"/>
        </w:tabs>
        <w:ind w:left="1620" w:hanging="360"/>
      </w:pPr>
      <w:rPr>
        <w:rFonts w:ascii="Symbol" w:hAnsi="Symbol"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3" w15:restartNumberingAfterBreak="0">
    <w:nsid w:val="57DE32C7"/>
    <w:multiLevelType w:val="hybridMultilevel"/>
    <w:tmpl w:val="7F82FD0E"/>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1A5959"/>
    <w:multiLevelType w:val="hybridMultilevel"/>
    <w:tmpl w:val="7C9ABDE4"/>
    <w:lvl w:ilvl="0" w:tplc="FFFFFFFF">
      <w:start w:val="1"/>
      <w:numFmt w:val="decimal"/>
      <w:lvlText w:val="%1."/>
      <w:lvlJc w:val="left"/>
      <w:pPr>
        <w:tabs>
          <w:tab w:val="num" w:pos="540"/>
        </w:tabs>
        <w:ind w:left="5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276265B"/>
    <w:multiLevelType w:val="hybridMultilevel"/>
    <w:tmpl w:val="570CD4C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BE803C6"/>
    <w:multiLevelType w:val="hybridMultilevel"/>
    <w:tmpl w:val="9F1A3AE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AA0A2A"/>
    <w:multiLevelType w:val="hybridMultilevel"/>
    <w:tmpl w:val="1BA281C2"/>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F264E95"/>
    <w:multiLevelType w:val="singleLevel"/>
    <w:tmpl w:val="B0ECCA9C"/>
    <w:lvl w:ilvl="0">
      <w:start w:val="4"/>
      <w:numFmt w:val="decimal"/>
      <w:lvlText w:val="%1."/>
      <w:lvlJc w:val="left"/>
      <w:pPr>
        <w:tabs>
          <w:tab w:val="num" w:pos="855"/>
        </w:tabs>
        <w:ind w:left="855" w:hanging="855"/>
      </w:pPr>
      <w:rPr>
        <w:rFonts w:hint="default"/>
      </w:rPr>
    </w:lvl>
  </w:abstractNum>
  <w:abstractNum w:abstractNumId="39" w15:restartNumberingAfterBreak="0">
    <w:nsid w:val="70DF75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0E014D4"/>
    <w:multiLevelType w:val="hybridMultilevel"/>
    <w:tmpl w:val="9432A8A0"/>
    <w:lvl w:ilvl="0" w:tplc="B2F62352">
      <w:start w:val="1"/>
      <w:numFmt w:val="bullet"/>
      <w:lvlText w:val=""/>
      <w:lvlJc w:val="left"/>
      <w:pPr>
        <w:tabs>
          <w:tab w:val="num" w:pos="237"/>
        </w:tabs>
        <w:ind w:left="237" w:hanging="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EA0946"/>
    <w:multiLevelType w:val="hybridMultilevel"/>
    <w:tmpl w:val="DC5C4FAE"/>
    <w:lvl w:ilvl="0" w:tplc="04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93C52C0"/>
    <w:multiLevelType w:val="hybridMultilevel"/>
    <w:tmpl w:val="9EFCC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8A43F5"/>
    <w:multiLevelType w:val="hybridMultilevel"/>
    <w:tmpl w:val="8D2674B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8"/>
  </w:num>
  <w:num w:numId="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
  </w:num>
  <w:num w:numId="5">
    <w:abstractNumId w:val="36"/>
  </w:num>
  <w:num w:numId="6">
    <w:abstractNumId w:val="28"/>
  </w:num>
  <w:num w:numId="7">
    <w:abstractNumId w:val="24"/>
  </w:num>
  <w:num w:numId="8">
    <w:abstractNumId w:val="39"/>
  </w:num>
  <w:num w:numId="9">
    <w:abstractNumId w:val="9"/>
  </w:num>
  <w:num w:numId="10">
    <w:abstractNumId w:val="21"/>
  </w:num>
  <w:num w:numId="11">
    <w:abstractNumId w:val="20"/>
  </w:num>
  <w:num w:numId="12">
    <w:abstractNumId w:val="41"/>
  </w:num>
  <w:num w:numId="13">
    <w:abstractNumId w:val="7"/>
  </w:num>
  <w:num w:numId="14">
    <w:abstractNumId w:val="25"/>
  </w:num>
  <w:num w:numId="15">
    <w:abstractNumId w:val="29"/>
  </w:num>
  <w:num w:numId="16">
    <w:abstractNumId w:val="37"/>
  </w:num>
  <w:num w:numId="17">
    <w:abstractNumId w:val="17"/>
  </w:num>
  <w:num w:numId="18">
    <w:abstractNumId w:val="33"/>
  </w:num>
  <w:num w:numId="19">
    <w:abstractNumId w:val="5"/>
  </w:num>
  <w:num w:numId="20">
    <w:abstractNumId w:val="23"/>
  </w:num>
  <w:num w:numId="21">
    <w:abstractNumId w:val="10"/>
  </w:num>
  <w:num w:numId="22">
    <w:abstractNumId w:val="11"/>
  </w:num>
  <w:num w:numId="23">
    <w:abstractNumId w:val="15"/>
  </w:num>
  <w:num w:numId="24">
    <w:abstractNumId w:val="13"/>
  </w:num>
  <w:num w:numId="25">
    <w:abstractNumId w:val="43"/>
  </w:num>
  <w:num w:numId="26">
    <w:abstractNumId w:val="12"/>
  </w:num>
  <w:num w:numId="27">
    <w:abstractNumId w:val="30"/>
  </w:num>
  <w:num w:numId="28">
    <w:abstractNumId w:val="34"/>
  </w:num>
  <w:num w:numId="29">
    <w:abstractNumId w:val="0"/>
  </w:num>
  <w:num w:numId="30">
    <w:abstractNumId w:val="6"/>
  </w:num>
  <w:num w:numId="31">
    <w:abstractNumId w:val="27"/>
  </w:num>
  <w:num w:numId="32">
    <w:abstractNumId w:val="4"/>
  </w:num>
  <w:num w:numId="33">
    <w:abstractNumId w:val="16"/>
  </w:num>
  <w:num w:numId="34">
    <w:abstractNumId w:val="40"/>
  </w:num>
  <w:num w:numId="35">
    <w:abstractNumId w:val="26"/>
  </w:num>
  <w:num w:numId="36">
    <w:abstractNumId w:val="32"/>
  </w:num>
  <w:num w:numId="37">
    <w:abstractNumId w:val="3"/>
  </w:num>
  <w:num w:numId="38">
    <w:abstractNumId w:val="14"/>
  </w:num>
  <w:num w:numId="39">
    <w:abstractNumId w:val="22"/>
  </w:num>
  <w:num w:numId="40">
    <w:abstractNumId w:val="31"/>
  </w:num>
  <w:num w:numId="41">
    <w:abstractNumId w:val="42"/>
  </w:num>
  <w:num w:numId="42">
    <w:abstractNumId w:val="18"/>
  </w:num>
  <w:num w:numId="43">
    <w:abstractNumId w:val="8"/>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90"/>
    <w:rsid w:val="0000184D"/>
    <w:rsid w:val="00006D88"/>
    <w:rsid w:val="0001370F"/>
    <w:rsid w:val="00077E75"/>
    <w:rsid w:val="0008465E"/>
    <w:rsid w:val="000861A2"/>
    <w:rsid w:val="000902A8"/>
    <w:rsid w:val="000A6D34"/>
    <w:rsid w:val="000B44EC"/>
    <w:rsid w:val="000D4C11"/>
    <w:rsid w:val="000E6927"/>
    <w:rsid w:val="000F368B"/>
    <w:rsid w:val="00103468"/>
    <w:rsid w:val="00133197"/>
    <w:rsid w:val="00152777"/>
    <w:rsid w:val="0015331F"/>
    <w:rsid w:val="0016070B"/>
    <w:rsid w:val="0016123F"/>
    <w:rsid w:val="001733AE"/>
    <w:rsid w:val="00197E7C"/>
    <w:rsid w:val="001B5A59"/>
    <w:rsid w:val="001D4BB6"/>
    <w:rsid w:val="001D51F4"/>
    <w:rsid w:val="001D66A2"/>
    <w:rsid w:val="001E26E8"/>
    <w:rsid w:val="00203ACA"/>
    <w:rsid w:val="002130FC"/>
    <w:rsid w:val="002173BF"/>
    <w:rsid w:val="00217C8B"/>
    <w:rsid w:val="0022173B"/>
    <w:rsid w:val="0023146D"/>
    <w:rsid w:val="00237F9A"/>
    <w:rsid w:val="002546BF"/>
    <w:rsid w:val="0028257A"/>
    <w:rsid w:val="0028578C"/>
    <w:rsid w:val="002929E9"/>
    <w:rsid w:val="002A1E24"/>
    <w:rsid w:val="002A3F47"/>
    <w:rsid w:val="002B247A"/>
    <w:rsid w:val="002B46F4"/>
    <w:rsid w:val="002B61EF"/>
    <w:rsid w:val="002B7C95"/>
    <w:rsid w:val="002C402C"/>
    <w:rsid w:val="002D0AF4"/>
    <w:rsid w:val="002E5095"/>
    <w:rsid w:val="002F1465"/>
    <w:rsid w:val="002F2122"/>
    <w:rsid w:val="003163AD"/>
    <w:rsid w:val="003338E9"/>
    <w:rsid w:val="00334DD7"/>
    <w:rsid w:val="00361886"/>
    <w:rsid w:val="00374B52"/>
    <w:rsid w:val="00384D6A"/>
    <w:rsid w:val="003A749B"/>
    <w:rsid w:val="003B5DB0"/>
    <w:rsid w:val="003B7D47"/>
    <w:rsid w:val="003D58C9"/>
    <w:rsid w:val="003E2417"/>
    <w:rsid w:val="0043055B"/>
    <w:rsid w:val="004536B9"/>
    <w:rsid w:val="00456098"/>
    <w:rsid w:val="00473759"/>
    <w:rsid w:val="004744A5"/>
    <w:rsid w:val="004925E1"/>
    <w:rsid w:val="004B29DE"/>
    <w:rsid w:val="004D3BBC"/>
    <w:rsid w:val="004F400E"/>
    <w:rsid w:val="00502BDA"/>
    <w:rsid w:val="00534A8B"/>
    <w:rsid w:val="00541C9C"/>
    <w:rsid w:val="005729D0"/>
    <w:rsid w:val="00574C42"/>
    <w:rsid w:val="005872AE"/>
    <w:rsid w:val="005915D6"/>
    <w:rsid w:val="005A38C2"/>
    <w:rsid w:val="005B7D95"/>
    <w:rsid w:val="005C4626"/>
    <w:rsid w:val="005D166C"/>
    <w:rsid w:val="005E3985"/>
    <w:rsid w:val="006003EA"/>
    <w:rsid w:val="006016D9"/>
    <w:rsid w:val="00607673"/>
    <w:rsid w:val="006078B5"/>
    <w:rsid w:val="00625CB5"/>
    <w:rsid w:val="00632871"/>
    <w:rsid w:val="00637851"/>
    <w:rsid w:val="0064520C"/>
    <w:rsid w:val="00650DC7"/>
    <w:rsid w:val="00671E0E"/>
    <w:rsid w:val="0067656B"/>
    <w:rsid w:val="006A56E9"/>
    <w:rsid w:val="006A6C8F"/>
    <w:rsid w:val="006B3C9F"/>
    <w:rsid w:val="006D736C"/>
    <w:rsid w:val="006D76B4"/>
    <w:rsid w:val="006E247A"/>
    <w:rsid w:val="006E67BC"/>
    <w:rsid w:val="006E6AAA"/>
    <w:rsid w:val="0071065F"/>
    <w:rsid w:val="00712494"/>
    <w:rsid w:val="00714CA1"/>
    <w:rsid w:val="0073227B"/>
    <w:rsid w:val="00756B63"/>
    <w:rsid w:val="00767C6C"/>
    <w:rsid w:val="00773BFA"/>
    <w:rsid w:val="00786089"/>
    <w:rsid w:val="00790197"/>
    <w:rsid w:val="007B0116"/>
    <w:rsid w:val="007B328B"/>
    <w:rsid w:val="007C38BC"/>
    <w:rsid w:val="007D7E02"/>
    <w:rsid w:val="007F3BDC"/>
    <w:rsid w:val="00804949"/>
    <w:rsid w:val="00815311"/>
    <w:rsid w:val="008212F3"/>
    <w:rsid w:val="0085039B"/>
    <w:rsid w:val="0087467C"/>
    <w:rsid w:val="00896CDD"/>
    <w:rsid w:val="008B6A42"/>
    <w:rsid w:val="008E01EE"/>
    <w:rsid w:val="008E1242"/>
    <w:rsid w:val="0093559C"/>
    <w:rsid w:val="009524E5"/>
    <w:rsid w:val="00953A8C"/>
    <w:rsid w:val="009678A2"/>
    <w:rsid w:val="009740FF"/>
    <w:rsid w:val="00986178"/>
    <w:rsid w:val="009948C8"/>
    <w:rsid w:val="00996D67"/>
    <w:rsid w:val="009A725A"/>
    <w:rsid w:val="009D4EBE"/>
    <w:rsid w:val="009E48DA"/>
    <w:rsid w:val="009E775E"/>
    <w:rsid w:val="00A01FCB"/>
    <w:rsid w:val="00A0383B"/>
    <w:rsid w:val="00A16E8A"/>
    <w:rsid w:val="00A369F9"/>
    <w:rsid w:val="00A45B44"/>
    <w:rsid w:val="00A62F00"/>
    <w:rsid w:val="00A64CA3"/>
    <w:rsid w:val="00A66D9D"/>
    <w:rsid w:val="00A70E2F"/>
    <w:rsid w:val="00A85146"/>
    <w:rsid w:val="00AA4773"/>
    <w:rsid w:val="00AC7239"/>
    <w:rsid w:val="00AE5F7E"/>
    <w:rsid w:val="00AF030F"/>
    <w:rsid w:val="00AF5AEC"/>
    <w:rsid w:val="00B54462"/>
    <w:rsid w:val="00B57CEA"/>
    <w:rsid w:val="00B839B7"/>
    <w:rsid w:val="00B83FB3"/>
    <w:rsid w:val="00B910E1"/>
    <w:rsid w:val="00BA3955"/>
    <w:rsid w:val="00BC0584"/>
    <w:rsid w:val="00BD7BF4"/>
    <w:rsid w:val="00BF27D4"/>
    <w:rsid w:val="00C3671E"/>
    <w:rsid w:val="00C36900"/>
    <w:rsid w:val="00C36B1E"/>
    <w:rsid w:val="00C36BBB"/>
    <w:rsid w:val="00C57C70"/>
    <w:rsid w:val="00C81781"/>
    <w:rsid w:val="00C85361"/>
    <w:rsid w:val="00CD63CE"/>
    <w:rsid w:val="00CD6A8C"/>
    <w:rsid w:val="00CE4F96"/>
    <w:rsid w:val="00CF69DA"/>
    <w:rsid w:val="00D117E3"/>
    <w:rsid w:val="00D2380F"/>
    <w:rsid w:val="00D31C48"/>
    <w:rsid w:val="00D60D43"/>
    <w:rsid w:val="00D6217E"/>
    <w:rsid w:val="00D62D70"/>
    <w:rsid w:val="00D6383C"/>
    <w:rsid w:val="00D64F8C"/>
    <w:rsid w:val="00D65AA8"/>
    <w:rsid w:val="00D744E4"/>
    <w:rsid w:val="00D75188"/>
    <w:rsid w:val="00DA7A3C"/>
    <w:rsid w:val="00DB1B90"/>
    <w:rsid w:val="00DB2CBF"/>
    <w:rsid w:val="00DB43B1"/>
    <w:rsid w:val="00DB51DC"/>
    <w:rsid w:val="00DB6A59"/>
    <w:rsid w:val="00DD3CAB"/>
    <w:rsid w:val="00DF3AFD"/>
    <w:rsid w:val="00E0190D"/>
    <w:rsid w:val="00E35634"/>
    <w:rsid w:val="00E578B5"/>
    <w:rsid w:val="00E74F47"/>
    <w:rsid w:val="00E91A15"/>
    <w:rsid w:val="00E92262"/>
    <w:rsid w:val="00E952F9"/>
    <w:rsid w:val="00E956C8"/>
    <w:rsid w:val="00E95911"/>
    <w:rsid w:val="00E97C26"/>
    <w:rsid w:val="00EA0181"/>
    <w:rsid w:val="00EA3D4E"/>
    <w:rsid w:val="00EC35C8"/>
    <w:rsid w:val="00EC657D"/>
    <w:rsid w:val="00ED0FB1"/>
    <w:rsid w:val="00ED4ED7"/>
    <w:rsid w:val="00EF0E83"/>
    <w:rsid w:val="00EF692F"/>
    <w:rsid w:val="00F0691C"/>
    <w:rsid w:val="00F62F69"/>
    <w:rsid w:val="00F727D3"/>
    <w:rsid w:val="00F92ADB"/>
    <w:rsid w:val="00F968E4"/>
    <w:rsid w:val="00FA4FD3"/>
    <w:rsid w:val="00FC435E"/>
    <w:rsid w:val="00FD34E4"/>
    <w:rsid w:val="00FD382F"/>
    <w:rsid w:val="00FD7691"/>
    <w:rsid w:val="00FE0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7156475"/>
  <w15:docId w15:val="{31347BBB-F0EF-4188-9F85-B8936936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886"/>
    <w:rPr>
      <w:rFonts w:ascii="Arial" w:hAnsi="Arial"/>
      <w:sz w:val="24"/>
      <w:lang w:eastAsia="en-US"/>
    </w:rPr>
  </w:style>
  <w:style w:type="paragraph" w:styleId="Heading1">
    <w:name w:val="heading 1"/>
    <w:basedOn w:val="Normal"/>
    <w:next w:val="Normal"/>
    <w:qFormat/>
    <w:rsid w:val="00361886"/>
    <w:pPr>
      <w:keepNext/>
      <w:outlineLvl w:val="0"/>
    </w:pPr>
    <w:rPr>
      <w:sz w:val="28"/>
    </w:rPr>
  </w:style>
  <w:style w:type="paragraph" w:styleId="Heading2">
    <w:name w:val="heading 2"/>
    <w:basedOn w:val="Normal"/>
    <w:next w:val="Normal"/>
    <w:qFormat/>
    <w:rsid w:val="00361886"/>
    <w:pPr>
      <w:keepNext/>
      <w:outlineLvl w:val="1"/>
    </w:pPr>
    <w:rPr>
      <w:sz w:val="32"/>
    </w:rPr>
  </w:style>
  <w:style w:type="paragraph" w:styleId="Heading3">
    <w:name w:val="heading 3"/>
    <w:basedOn w:val="Normal"/>
    <w:next w:val="Normal"/>
    <w:qFormat/>
    <w:rsid w:val="00361886"/>
    <w:pPr>
      <w:keepNext/>
      <w:outlineLvl w:val="2"/>
    </w:pPr>
    <w:rPr>
      <w:b/>
    </w:rPr>
  </w:style>
  <w:style w:type="paragraph" w:styleId="Heading4">
    <w:name w:val="heading 4"/>
    <w:basedOn w:val="Normal"/>
    <w:next w:val="Normal"/>
    <w:qFormat/>
    <w:rsid w:val="00361886"/>
    <w:pPr>
      <w:keepNext/>
      <w:outlineLvl w:val="3"/>
    </w:pPr>
    <w:rPr>
      <w:b/>
      <w:bCs/>
      <w:sz w:val="32"/>
    </w:rPr>
  </w:style>
  <w:style w:type="paragraph" w:styleId="Heading8">
    <w:name w:val="heading 8"/>
    <w:basedOn w:val="Normal"/>
    <w:next w:val="Normal"/>
    <w:link w:val="Heading8Char"/>
    <w:qFormat/>
    <w:rsid w:val="001D4BB6"/>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1886"/>
    <w:rPr>
      <w:color w:val="0000FF"/>
      <w:u w:val="single"/>
    </w:rPr>
  </w:style>
  <w:style w:type="paragraph" w:styleId="BodyText">
    <w:name w:val="Body Text"/>
    <w:basedOn w:val="Normal"/>
    <w:rsid w:val="00361886"/>
    <w:pPr>
      <w:jc w:val="both"/>
    </w:pPr>
  </w:style>
  <w:style w:type="paragraph" w:styleId="BodyText2">
    <w:name w:val="Body Text 2"/>
    <w:basedOn w:val="Normal"/>
    <w:rsid w:val="00361886"/>
    <w:pPr>
      <w:jc w:val="both"/>
    </w:pPr>
    <w:rPr>
      <w:b/>
      <w:i/>
      <w:sz w:val="28"/>
    </w:rPr>
  </w:style>
  <w:style w:type="paragraph" w:styleId="BodyText3">
    <w:name w:val="Body Text 3"/>
    <w:basedOn w:val="Normal"/>
    <w:rsid w:val="00361886"/>
    <w:pPr>
      <w:autoSpaceDE w:val="0"/>
      <w:autoSpaceDN w:val="0"/>
      <w:adjustRightInd w:val="0"/>
      <w:spacing w:line="240" w:lineRule="atLeast"/>
    </w:pPr>
    <w:rPr>
      <w:rFonts w:cs="Arial"/>
      <w:color w:val="000000"/>
    </w:rPr>
  </w:style>
  <w:style w:type="paragraph" w:styleId="Header">
    <w:name w:val="header"/>
    <w:basedOn w:val="Normal"/>
    <w:rsid w:val="001B5A59"/>
    <w:pPr>
      <w:tabs>
        <w:tab w:val="center" w:pos="4153"/>
        <w:tab w:val="right" w:pos="8306"/>
      </w:tabs>
    </w:pPr>
  </w:style>
  <w:style w:type="paragraph" w:styleId="Footer">
    <w:name w:val="footer"/>
    <w:basedOn w:val="Normal"/>
    <w:rsid w:val="001B5A59"/>
    <w:pPr>
      <w:tabs>
        <w:tab w:val="center" w:pos="4153"/>
        <w:tab w:val="right" w:pos="8306"/>
      </w:tabs>
    </w:pPr>
  </w:style>
  <w:style w:type="character" w:customStyle="1" w:styleId="EmailStyle211">
    <w:name w:val="EmailStyle211"/>
    <w:basedOn w:val="DefaultParagraphFont"/>
    <w:semiHidden/>
    <w:rsid w:val="009D4EBE"/>
    <w:rPr>
      <w:rFonts w:ascii="Arial (W1)" w:hAnsi="Arial (W1)" w:cs="Arial (W1)" w:hint="default"/>
      <w:b w:val="0"/>
      <w:bCs w:val="0"/>
      <w:i w:val="0"/>
      <w:iCs w:val="0"/>
      <w:color w:val="000000"/>
      <w:sz w:val="24"/>
    </w:rPr>
  </w:style>
  <w:style w:type="paragraph" w:styleId="BodyTextIndent">
    <w:name w:val="Body Text Indent"/>
    <w:basedOn w:val="Normal"/>
    <w:rsid w:val="005E3985"/>
    <w:pPr>
      <w:spacing w:after="120"/>
      <w:ind w:left="283"/>
    </w:pPr>
  </w:style>
  <w:style w:type="paragraph" w:styleId="Title">
    <w:name w:val="Title"/>
    <w:basedOn w:val="Normal"/>
    <w:qFormat/>
    <w:rsid w:val="005E3985"/>
    <w:pPr>
      <w:widowControl w:val="0"/>
      <w:tabs>
        <w:tab w:val="left" w:pos="2400"/>
        <w:tab w:val="left" w:pos="3360"/>
        <w:tab w:val="left" w:pos="7440"/>
        <w:tab w:val="right" w:pos="9120"/>
      </w:tabs>
      <w:jc w:val="center"/>
    </w:pPr>
    <w:rPr>
      <w:rFonts w:ascii="Times New Roman" w:hAnsi="Times New Roman"/>
      <w:b/>
      <w:snapToGrid w:val="0"/>
      <w:u w:val="single"/>
    </w:rPr>
  </w:style>
  <w:style w:type="paragraph" w:styleId="BodyTextIndent3">
    <w:name w:val="Body Text Indent 3"/>
    <w:basedOn w:val="Normal"/>
    <w:rsid w:val="00C57C70"/>
    <w:pPr>
      <w:spacing w:after="120"/>
      <w:ind w:left="283"/>
    </w:pPr>
    <w:rPr>
      <w:rFonts w:ascii="Times New Roman" w:hAnsi="Times New Roman"/>
      <w:sz w:val="16"/>
      <w:szCs w:val="16"/>
      <w:lang w:eastAsia="zh-CN"/>
    </w:rPr>
  </w:style>
  <w:style w:type="paragraph" w:styleId="PlainText">
    <w:name w:val="Plain Text"/>
    <w:basedOn w:val="Normal"/>
    <w:rsid w:val="0015331F"/>
    <w:rPr>
      <w:rFonts w:ascii="Courier New" w:hAnsi="Courier New"/>
      <w:sz w:val="20"/>
    </w:rPr>
  </w:style>
  <w:style w:type="paragraph" w:styleId="BalloonText">
    <w:name w:val="Balloon Text"/>
    <w:basedOn w:val="Normal"/>
    <w:link w:val="BalloonTextChar"/>
    <w:rsid w:val="00C3671E"/>
    <w:rPr>
      <w:rFonts w:ascii="Tahoma" w:hAnsi="Tahoma" w:cs="Tahoma"/>
      <w:sz w:val="16"/>
      <w:szCs w:val="16"/>
    </w:rPr>
  </w:style>
  <w:style w:type="character" w:customStyle="1" w:styleId="BalloonTextChar">
    <w:name w:val="Balloon Text Char"/>
    <w:basedOn w:val="DefaultParagraphFont"/>
    <w:link w:val="BalloonText"/>
    <w:rsid w:val="00C3671E"/>
    <w:rPr>
      <w:rFonts w:ascii="Tahoma" w:hAnsi="Tahoma" w:cs="Tahoma"/>
      <w:sz w:val="16"/>
      <w:szCs w:val="16"/>
      <w:lang w:eastAsia="en-US"/>
    </w:rPr>
  </w:style>
  <w:style w:type="character" w:customStyle="1" w:styleId="Heading8Char">
    <w:name w:val="Heading 8 Char"/>
    <w:basedOn w:val="DefaultParagraphFont"/>
    <w:link w:val="Heading8"/>
    <w:rsid w:val="001D4BB6"/>
    <w:rPr>
      <w:i/>
      <w:iCs/>
      <w:sz w:val="24"/>
      <w:szCs w:val="24"/>
      <w:lang w:eastAsia="en-US"/>
    </w:rPr>
  </w:style>
  <w:style w:type="paragraph" w:styleId="NormalWeb">
    <w:name w:val="Normal (Web)"/>
    <w:basedOn w:val="Normal"/>
    <w:rsid w:val="001D4BB6"/>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rsid w:val="001D4BB6"/>
    <w:rPr>
      <w:sz w:val="16"/>
      <w:szCs w:val="16"/>
    </w:rPr>
  </w:style>
  <w:style w:type="paragraph" w:styleId="CommentText">
    <w:name w:val="annotation text"/>
    <w:basedOn w:val="Normal"/>
    <w:link w:val="CommentTextChar"/>
    <w:rsid w:val="001D4BB6"/>
    <w:rPr>
      <w:rFonts w:ascii="Times New Roman" w:hAnsi="Times New Roman"/>
      <w:sz w:val="20"/>
    </w:rPr>
  </w:style>
  <w:style w:type="character" w:customStyle="1" w:styleId="CommentTextChar">
    <w:name w:val="Comment Text Char"/>
    <w:basedOn w:val="DefaultParagraphFont"/>
    <w:link w:val="CommentText"/>
    <w:rsid w:val="001D4BB6"/>
    <w:rPr>
      <w:lang w:eastAsia="en-US"/>
    </w:rPr>
  </w:style>
  <w:style w:type="paragraph" w:styleId="ListParagraph">
    <w:name w:val="List Paragraph"/>
    <w:basedOn w:val="Normal"/>
    <w:uiPriority w:val="34"/>
    <w:qFormat/>
    <w:rsid w:val="00541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62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53367E7021DD4D9BE00385DA3B5D74" ma:contentTypeVersion="1" ma:contentTypeDescription="Create a new document." ma:contentTypeScope="" ma:versionID="e4e682c210d4ebd508bc413cbdb1c500">
  <xsd:schema xmlns:xsd="http://www.w3.org/2001/XMLSchema" xmlns:xs="http://www.w3.org/2001/XMLSchema" xmlns:p="http://schemas.microsoft.com/office/2006/metadata/properties" xmlns:ns1="http://schemas.microsoft.com/sharepoint/v3" xmlns:ns2="b0ad1836-3dff-4f44-980c-3d6730a629ea" targetNamespace="http://schemas.microsoft.com/office/2006/metadata/properties" ma:root="true" ma:fieldsID="db6922a3e4245389a31cbbeeb2508636" ns1:_="" ns2:_="">
    <xsd:import namespace="http://schemas.microsoft.com/sharepoint/v3"/>
    <xsd:import namespace="b0ad1836-3dff-4f44-980c-3d6730a629e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ad1836-3dff-4f44-980c-3d6730a629e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CE88D9-F706-489F-920B-BA8D6F2F3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ad1836-3dff-4f44-980c-3d6730a62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5B45B3-F0D3-4ABC-BF3C-93601586BD0F}">
  <ds:schemaRefs>
    <ds:schemaRef ds:uri="http://schemas.microsoft.com/sharepoint/v3/contenttype/forms"/>
  </ds:schemaRefs>
</ds:datastoreItem>
</file>

<file path=customXml/itemProps3.xml><?xml version="1.0" encoding="utf-8"?>
<ds:datastoreItem xmlns:ds="http://schemas.openxmlformats.org/officeDocument/2006/customXml" ds:itemID="{6538F089-898E-4FE8-AB4E-06C20549641F}">
  <ds:schemaRef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b0ad1836-3dff-4f44-980c-3d6730a629ea"/>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799</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SOCIAL SERVICES DEPARTMENT</vt:lpstr>
    </vt:vector>
  </TitlesOfParts>
  <Company>Hartlepool Borough Council</Company>
  <LinksUpToDate>false</LinksUpToDate>
  <CharactersWithSpaces>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DEPARTMENT</dc:title>
  <dc:creator>CEPEJH</dc:creator>
  <cp:lastModifiedBy>Linda Chandler</cp:lastModifiedBy>
  <cp:revision>2</cp:revision>
  <cp:lastPrinted>2014-04-01T10:49:00Z</cp:lastPrinted>
  <dcterms:created xsi:type="dcterms:W3CDTF">2021-07-07T11:14:00Z</dcterms:created>
  <dcterms:modified xsi:type="dcterms:W3CDTF">2021-07-07T11:14:00Z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0x010100D153367E7021DD4D9BE00385DA3B5D74</vt:lpwstr>
  </property>
  <property fmtid="{D5CDD505-2E9C-101B-9397-08002B2CF9AE}" pid="3" name="_AdHocReviewCycleID">
    <vt:i4>-680592064</vt:i4>
  </property>
  <property fmtid="{D5CDD505-2E9C-101B-9397-08002B2CF9AE}" pid="4" name="_NewReviewCycle">
    <vt:lpwstr/>
  </property>
  <property fmtid="{D5CDD505-2E9C-101B-9397-08002B2CF9AE}" pid="5" name="_EmailSubject">
    <vt:lpwstr>Job evaluation: Senior Covid-19 Case Contact and Support Officer - moderated outcome</vt:lpwstr>
  </property>
  <property fmtid="{D5CDD505-2E9C-101B-9397-08002B2CF9AE}" pid="6" name="_AuthorEmail">
    <vt:lpwstr>Vanessa.Bowman-Reeves@hartlepool.gov.uk</vt:lpwstr>
  </property>
  <property fmtid="{D5CDD505-2E9C-101B-9397-08002B2CF9AE}" pid="7" name="_AuthorEmailDisplayName">
    <vt:lpwstr>Vanessa Bowman-Reeves</vt:lpwstr>
  </property>
  <property fmtid="{D5CDD505-2E9C-101B-9397-08002B2CF9AE}" pid="8" name="_PreviousAdHocReviewCycleID">
    <vt:i4>2050924854</vt:i4>
  </property>
  <property fmtid="{D5CDD505-2E9C-101B-9397-08002B2CF9AE}" pid="9" name="_ReviewingToolsShownOnce">
    <vt:lpwstr/>
  </property>
</Properties>
</file>