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0DB47" w14:textId="77777777" w:rsidR="009032E3" w:rsidRDefault="009032E3" w:rsidP="00C87B5D">
      <w:pPr>
        <w:tabs>
          <w:tab w:val="left" w:pos="2410"/>
        </w:tabs>
        <w:ind w:right="180"/>
        <w:rPr>
          <w:rFonts w:ascii="Arial" w:hAnsi="Arial" w:cs="Arial"/>
          <w:b/>
          <w:bCs/>
          <w:sz w:val="32"/>
          <w:szCs w:val="32"/>
        </w:rPr>
      </w:pPr>
    </w:p>
    <w:p w14:paraId="34A71E6D" w14:textId="6D0C60CF" w:rsidR="00C87B5D" w:rsidRPr="00F02954" w:rsidRDefault="009032E3" w:rsidP="00C87B5D">
      <w:pPr>
        <w:tabs>
          <w:tab w:val="left" w:pos="2410"/>
        </w:tabs>
        <w:ind w:right="180"/>
        <w:rPr>
          <w:rFonts w:ascii="Arial" w:hAnsi="Arial" w:cs="Arial"/>
          <w:b/>
          <w:bCs/>
          <w:sz w:val="32"/>
          <w:szCs w:val="32"/>
        </w:rPr>
      </w:pPr>
      <w:r>
        <w:rPr>
          <w:rFonts w:ascii="Arial" w:hAnsi="Arial" w:cs="Arial"/>
          <w:b/>
          <w:bCs/>
          <w:sz w:val="32"/>
          <w:szCs w:val="32"/>
        </w:rPr>
        <w:t>P</w:t>
      </w:r>
      <w:r w:rsidR="00C87B5D" w:rsidRPr="00F02954">
        <w:rPr>
          <w:rFonts w:ascii="Arial" w:hAnsi="Arial" w:cs="Arial"/>
          <w:b/>
          <w:bCs/>
          <w:sz w:val="32"/>
          <w:szCs w:val="32"/>
        </w:rPr>
        <w:t>erson Specification</w:t>
      </w:r>
    </w:p>
    <w:p w14:paraId="0A46FE5D" w14:textId="77777777" w:rsidR="00C87B5D" w:rsidRPr="0065173B" w:rsidRDefault="00C87B5D" w:rsidP="00C87B5D">
      <w:pPr>
        <w:ind w:right="180"/>
        <w:rPr>
          <w:rFonts w:ascii="Arial" w:hAnsi="Arial" w:cs="Arial"/>
        </w:rPr>
      </w:pPr>
    </w:p>
    <w:p w14:paraId="6098E331" w14:textId="449E2E6A" w:rsidR="00C87B5D" w:rsidRPr="001F1FF1" w:rsidRDefault="00C87B5D" w:rsidP="00C87B5D">
      <w:pPr>
        <w:ind w:right="180"/>
        <w:rPr>
          <w:rFonts w:ascii="Arial" w:hAnsi="Arial" w:cs="Arial"/>
          <w:b/>
          <w:bCs/>
        </w:rPr>
      </w:pPr>
      <w:r w:rsidRPr="001F1FF1">
        <w:rPr>
          <w:rFonts w:ascii="Arial" w:hAnsi="Arial" w:cs="Arial"/>
          <w:b/>
          <w:bCs/>
        </w:rPr>
        <w:t>Job title:</w:t>
      </w:r>
      <w:r>
        <w:rPr>
          <w:rFonts w:ascii="Arial" w:hAnsi="Arial" w:cs="Arial"/>
          <w:b/>
          <w:bCs/>
        </w:rPr>
        <w:t xml:space="preserve"> </w:t>
      </w:r>
      <w:r w:rsidR="00E0736D">
        <w:rPr>
          <w:rFonts w:ascii="Arial" w:hAnsi="Arial" w:cs="Arial"/>
          <w:b/>
          <w:bCs/>
        </w:rPr>
        <w:t xml:space="preserve">Building </w:t>
      </w:r>
      <w:r>
        <w:rPr>
          <w:rFonts w:ascii="Arial" w:hAnsi="Arial" w:cs="Arial"/>
          <w:b/>
          <w:bCs/>
        </w:rPr>
        <w:t xml:space="preserve">Control </w:t>
      </w:r>
      <w:r w:rsidR="00E0736D">
        <w:rPr>
          <w:rFonts w:ascii="Arial" w:hAnsi="Arial" w:cs="Arial"/>
          <w:b/>
          <w:bCs/>
        </w:rPr>
        <w:t>Manager (T</w:t>
      </w:r>
      <w:r w:rsidR="00DF6058">
        <w:rPr>
          <w:rFonts w:ascii="Arial" w:hAnsi="Arial" w:cs="Arial"/>
          <w:b/>
          <w:bCs/>
        </w:rPr>
        <w:t>echnical Lead</w:t>
      </w:r>
      <w:r w:rsidR="00E0736D">
        <w:rPr>
          <w:rFonts w:ascii="Arial" w:hAnsi="Arial" w:cs="Arial"/>
          <w:b/>
          <w:bCs/>
        </w:rPr>
        <w:t>)</w:t>
      </w:r>
    </w:p>
    <w:p w14:paraId="6450AB7C" w14:textId="77777777" w:rsidR="00C87B5D" w:rsidRPr="0065173B" w:rsidRDefault="00C87B5D" w:rsidP="00C87B5D">
      <w:pPr>
        <w:ind w:right="180"/>
        <w:rPr>
          <w:rFonts w:ascii="Arial" w:hAnsi="Arial" w:cs="Arial"/>
        </w:rPr>
      </w:pPr>
    </w:p>
    <w:tbl>
      <w:tblPr>
        <w:tblW w:w="9067" w:type="dxa"/>
        <w:tblCellMar>
          <w:left w:w="10" w:type="dxa"/>
          <w:right w:w="10" w:type="dxa"/>
        </w:tblCellMar>
        <w:tblLook w:val="04A0" w:firstRow="1" w:lastRow="0" w:firstColumn="1" w:lastColumn="0" w:noHBand="0" w:noVBand="1"/>
      </w:tblPr>
      <w:tblGrid>
        <w:gridCol w:w="3097"/>
        <w:gridCol w:w="3277"/>
        <w:gridCol w:w="2693"/>
      </w:tblGrid>
      <w:tr w:rsidR="00C87B5D" w:rsidRPr="0065173B" w14:paraId="3C67F09C" w14:textId="77777777" w:rsidTr="00E27E7C">
        <w:trPr>
          <w:trHeight w:val="274"/>
        </w:trPr>
        <w:tc>
          <w:tcPr>
            <w:tcW w:w="30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5CFA857" w14:textId="77777777" w:rsidR="00C87B5D" w:rsidRPr="0065173B" w:rsidRDefault="00C87B5D" w:rsidP="00E27E7C">
            <w:pPr>
              <w:rPr>
                <w:rFonts w:ascii="Arial" w:hAnsi="Arial" w:cs="Arial"/>
              </w:rPr>
            </w:pPr>
            <w:r w:rsidRPr="0065173B">
              <w:rPr>
                <w:rFonts w:ascii="Arial" w:hAnsi="Arial" w:cs="Arial"/>
                <w:b/>
                <w:color w:val="000000"/>
              </w:rPr>
              <w:t>Criteria</w:t>
            </w:r>
            <w:r>
              <w:rPr>
                <w:rFonts w:ascii="Arial" w:hAnsi="Arial" w:cs="Arial"/>
                <w:b/>
                <w:color w:val="000000"/>
              </w:rPr>
              <w:t xml:space="preserve"> Type</w:t>
            </w:r>
          </w:p>
        </w:tc>
        <w:tc>
          <w:tcPr>
            <w:tcW w:w="32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A79C17D" w14:textId="77777777" w:rsidR="00C87B5D" w:rsidRPr="0065173B" w:rsidRDefault="00C87B5D" w:rsidP="00E27E7C">
            <w:pPr>
              <w:jc w:val="center"/>
              <w:rPr>
                <w:rFonts w:ascii="Arial" w:hAnsi="Arial" w:cs="Arial"/>
              </w:rPr>
            </w:pPr>
            <w:r w:rsidRPr="0065173B">
              <w:rPr>
                <w:rFonts w:ascii="Arial" w:hAnsi="Arial" w:cs="Arial"/>
                <w:b/>
                <w:color w:val="000000"/>
              </w:rPr>
              <w:t>Essential</w:t>
            </w:r>
            <w:r>
              <w:rPr>
                <w:rFonts w:ascii="Arial" w:hAnsi="Arial" w:cs="Arial"/>
                <w:b/>
                <w:color w:val="000000"/>
              </w:rPr>
              <w:t xml:space="preserve"> Criteria Only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7C008E81" w14:textId="77777777" w:rsidR="00C87B5D" w:rsidRPr="0065173B" w:rsidRDefault="00C87B5D" w:rsidP="00E27E7C">
            <w:pPr>
              <w:jc w:val="center"/>
              <w:rPr>
                <w:rFonts w:ascii="Arial" w:hAnsi="Arial" w:cs="Arial"/>
                <w:b/>
                <w:color w:val="000000"/>
              </w:rPr>
            </w:pPr>
            <w:r>
              <w:rPr>
                <w:rFonts w:ascii="Arial" w:hAnsi="Arial" w:cs="Arial"/>
                <w:b/>
                <w:color w:val="000000"/>
              </w:rPr>
              <w:t>Method of Assessment</w:t>
            </w:r>
          </w:p>
        </w:tc>
      </w:tr>
      <w:tr w:rsidR="00C87B5D" w:rsidRPr="0065173B" w14:paraId="16545B25" w14:textId="77777777" w:rsidTr="00E27E7C">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867359" w14:textId="77777777" w:rsidR="00C87B5D" w:rsidRPr="00BD2151" w:rsidRDefault="00C87B5D" w:rsidP="00E27E7C">
            <w:pPr>
              <w:rPr>
                <w:rFonts w:ascii="Arial" w:hAnsi="Arial" w:cs="Arial"/>
                <w:b/>
                <w:bCs/>
              </w:rPr>
            </w:pPr>
            <w:r w:rsidRPr="00BD2151">
              <w:rPr>
                <w:rFonts w:ascii="Arial" w:hAnsi="Arial" w:cs="Arial"/>
                <w:b/>
                <w:bCs/>
              </w:rPr>
              <w:t>Qualifications</w:t>
            </w:r>
          </w:p>
          <w:p w14:paraId="24EF3E31" w14:textId="77777777" w:rsidR="00C87B5D" w:rsidRPr="0065173B" w:rsidRDefault="00C87B5D" w:rsidP="00E27E7C">
            <w:pPr>
              <w:rPr>
                <w:rFonts w:ascii="Arial" w:hAnsi="Arial" w:cs="Arial"/>
                <w:color w:val="000000"/>
              </w:rPr>
            </w:pPr>
          </w:p>
          <w:p w14:paraId="09319B3F" w14:textId="77777777" w:rsidR="00C87B5D" w:rsidRPr="0065173B" w:rsidRDefault="00C87B5D" w:rsidP="00E27E7C">
            <w:pPr>
              <w:rPr>
                <w:rFonts w:ascii="Arial" w:hAnsi="Arial" w:cs="Arial"/>
                <w:color w:val="00000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1D7144" w14:textId="77777777" w:rsidR="00C87B5D" w:rsidRDefault="00C87B5D" w:rsidP="00E27E7C">
            <w:pPr>
              <w:rPr>
                <w:rFonts w:ascii="Arial" w:hAnsi="Arial" w:cs="Arial"/>
                <w:color w:val="000000"/>
              </w:rPr>
            </w:pPr>
          </w:p>
          <w:p w14:paraId="05CF34F5" w14:textId="17CC424F" w:rsidR="00C87B5D" w:rsidRPr="00C87B5D" w:rsidRDefault="00C87B5D" w:rsidP="00E27E7C">
            <w:pPr>
              <w:pStyle w:val="ListParagraph"/>
              <w:numPr>
                <w:ilvl w:val="0"/>
                <w:numId w:val="1"/>
              </w:numPr>
              <w:rPr>
                <w:rFonts w:ascii="Arial" w:hAnsi="Arial" w:cs="Arial"/>
                <w:color w:val="000000"/>
              </w:rPr>
            </w:pPr>
            <w:r w:rsidRPr="00C87B5D">
              <w:rPr>
                <w:rFonts w:ascii="Arial" w:hAnsi="Arial" w:cs="Arial"/>
                <w:color w:val="000000"/>
              </w:rPr>
              <w:t>A degree in an appropriate subject plus 7 years experience</w:t>
            </w:r>
          </w:p>
          <w:p w14:paraId="575EBCCC" w14:textId="73282482" w:rsidR="00C87B5D" w:rsidRDefault="00C87B5D" w:rsidP="00E27E7C">
            <w:pPr>
              <w:rPr>
                <w:rFonts w:ascii="Arial" w:hAnsi="Arial" w:cs="Arial"/>
                <w:color w:val="000000"/>
              </w:rPr>
            </w:pPr>
          </w:p>
          <w:p w14:paraId="687DB7DF" w14:textId="77777777" w:rsidR="00C87B5D" w:rsidRPr="0065173B" w:rsidRDefault="00C87B5D" w:rsidP="00E27E7C">
            <w:pPr>
              <w:rPr>
                <w:rFonts w:ascii="Arial" w:hAnsi="Arial" w:cs="Arial"/>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317BBC8F" w14:textId="77777777" w:rsidR="00FA4F1C" w:rsidRDefault="00FA4F1C" w:rsidP="00E27E7C">
            <w:pPr>
              <w:jc w:val="center"/>
              <w:rPr>
                <w:rFonts w:ascii="Arial" w:hAnsi="Arial" w:cs="Arial"/>
                <w:color w:val="000000"/>
                <w:sz w:val="14"/>
                <w:szCs w:val="14"/>
              </w:rPr>
            </w:pPr>
          </w:p>
          <w:p w14:paraId="405EF7C7" w14:textId="1D611BFF" w:rsidR="00C87B5D" w:rsidRPr="0065173B" w:rsidRDefault="00C87B5D" w:rsidP="00E27E7C">
            <w:pPr>
              <w:jc w:val="center"/>
              <w:rPr>
                <w:rFonts w:ascii="Arial" w:hAnsi="Arial" w:cs="Arial"/>
                <w:color w:val="000000"/>
                <w:sz w:val="18"/>
                <w:szCs w:val="18"/>
              </w:rPr>
            </w:pPr>
            <w:r w:rsidRPr="0065173B">
              <w:rPr>
                <w:rFonts w:ascii="Arial" w:hAnsi="Arial" w:cs="Arial"/>
                <w:color w:val="000000"/>
                <w:sz w:val="18"/>
                <w:szCs w:val="18"/>
              </w:rPr>
              <w:t>Application form/certificates</w:t>
            </w:r>
          </w:p>
        </w:tc>
      </w:tr>
      <w:tr w:rsidR="00C87B5D" w:rsidRPr="0065173B" w14:paraId="0B45CCC3" w14:textId="77777777" w:rsidTr="00E27E7C">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74946A" w14:textId="72FD9941" w:rsidR="00C87B5D" w:rsidRPr="00FA4F1C" w:rsidRDefault="00C87B5D" w:rsidP="00E27E7C">
            <w:pPr>
              <w:rPr>
                <w:rFonts w:ascii="Arial" w:hAnsi="Arial" w:cs="Arial"/>
                <w:b/>
                <w:bCs/>
              </w:rPr>
            </w:pPr>
            <w:r w:rsidRPr="0065173B">
              <w:rPr>
                <w:rFonts w:ascii="Arial" w:hAnsi="Arial" w:cs="Arial"/>
                <w:b/>
                <w:bCs/>
              </w:rPr>
              <w:t>Professional Registration/Membership</w:t>
            </w:r>
          </w:p>
          <w:p w14:paraId="006E9674" w14:textId="77777777" w:rsidR="00C87B5D" w:rsidRPr="0065173B" w:rsidRDefault="00C87B5D" w:rsidP="00E27E7C">
            <w:pPr>
              <w:rPr>
                <w:rFonts w:ascii="Arial" w:hAnsi="Arial" w:cs="Arial"/>
                <w:color w:val="000000"/>
              </w:rPr>
            </w:pPr>
          </w:p>
          <w:p w14:paraId="2D8EA1DB" w14:textId="77777777" w:rsidR="00C87B5D" w:rsidRPr="0065173B" w:rsidRDefault="00C87B5D" w:rsidP="00E27E7C">
            <w:pPr>
              <w:rPr>
                <w:rFonts w:ascii="Arial" w:hAnsi="Arial" w:cs="Arial"/>
                <w:color w:val="00000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E40D80" w14:textId="77777777" w:rsidR="00C87B5D" w:rsidRDefault="00C87B5D" w:rsidP="00E27E7C">
            <w:pPr>
              <w:rPr>
                <w:rFonts w:ascii="Arial" w:hAnsi="Arial" w:cs="Arial"/>
                <w:color w:val="000000"/>
              </w:rPr>
            </w:pPr>
          </w:p>
          <w:p w14:paraId="00D08F0D" w14:textId="7028AC05" w:rsidR="00C87B5D" w:rsidRPr="00FA4F1C" w:rsidRDefault="00C87B5D" w:rsidP="00E27E7C">
            <w:pPr>
              <w:pStyle w:val="ListParagraph"/>
              <w:numPr>
                <w:ilvl w:val="0"/>
                <w:numId w:val="4"/>
              </w:numPr>
              <w:rPr>
                <w:rFonts w:ascii="Arial" w:hAnsi="Arial" w:cs="Arial"/>
                <w:color w:val="000000"/>
              </w:rPr>
            </w:pPr>
            <w:r>
              <w:rPr>
                <w:rFonts w:ascii="Arial" w:hAnsi="Arial" w:cs="Arial"/>
                <w:color w:val="000000"/>
              </w:rPr>
              <w:t>Membership of a professional body such as RICS, CIOB or CABC and 7 years experience.</w:t>
            </w:r>
          </w:p>
          <w:p w14:paraId="5C0C8CFC" w14:textId="77777777" w:rsidR="00C87B5D" w:rsidRPr="0065173B" w:rsidRDefault="00C87B5D" w:rsidP="00E27E7C">
            <w:pPr>
              <w:rPr>
                <w:rFonts w:ascii="Arial" w:hAnsi="Arial" w:cs="Arial"/>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62273834" w14:textId="77777777" w:rsidR="00FA4F1C" w:rsidRDefault="00FA4F1C" w:rsidP="00E27E7C">
            <w:pPr>
              <w:jc w:val="center"/>
              <w:rPr>
                <w:rFonts w:ascii="Arial" w:hAnsi="Arial" w:cs="Arial"/>
                <w:color w:val="000000"/>
                <w:sz w:val="14"/>
                <w:szCs w:val="14"/>
              </w:rPr>
            </w:pPr>
          </w:p>
          <w:p w14:paraId="50DB2FD1" w14:textId="77777777" w:rsidR="00FA4F1C" w:rsidRDefault="00FA4F1C" w:rsidP="00E27E7C">
            <w:pPr>
              <w:jc w:val="center"/>
              <w:rPr>
                <w:rFonts w:ascii="Arial" w:hAnsi="Arial" w:cs="Arial"/>
                <w:color w:val="000000"/>
                <w:sz w:val="14"/>
                <w:szCs w:val="14"/>
              </w:rPr>
            </w:pPr>
          </w:p>
          <w:p w14:paraId="7E0B1C33" w14:textId="15A40832" w:rsidR="00C87B5D" w:rsidRPr="0065173B" w:rsidRDefault="00C87B5D" w:rsidP="00E27E7C">
            <w:pPr>
              <w:jc w:val="center"/>
              <w:rPr>
                <w:rFonts w:ascii="Arial" w:hAnsi="Arial" w:cs="Arial"/>
                <w:color w:val="000000"/>
                <w:sz w:val="18"/>
                <w:szCs w:val="18"/>
              </w:rPr>
            </w:pPr>
            <w:r w:rsidRPr="0065173B">
              <w:rPr>
                <w:rFonts w:ascii="Arial" w:hAnsi="Arial" w:cs="Arial"/>
                <w:color w:val="000000"/>
                <w:sz w:val="18"/>
                <w:szCs w:val="18"/>
              </w:rPr>
              <w:t>Application form/certificates</w:t>
            </w:r>
          </w:p>
        </w:tc>
      </w:tr>
      <w:tr w:rsidR="00C87B5D" w:rsidRPr="0065173B" w14:paraId="0E386C48" w14:textId="77777777" w:rsidTr="00E27E7C">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CD0E9D" w14:textId="77777777" w:rsidR="00C87B5D" w:rsidRDefault="00C87B5D" w:rsidP="00E27E7C">
            <w:pPr>
              <w:rPr>
                <w:rFonts w:ascii="Arial" w:hAnsi="Arial" w:cs="Arial"/>
                <w:b/>
                <w:bCs/>
              </w:rPr>
            </w:pPr>
            <w:r w:rsidRPr="0065173B">
              <w:rPr>
                <w:rFonts w:ascii="Arial" w:hAnsi="Arial" w:cs="Arial"/>
                <w:b/>
                <w:bCs/>
              </w:rPr>
              <w:t>Experience</w:t>
            </w:r>
          </w:p>
          <w:p w14:paraId="157DA04A" w14:textId="77777777" w:rsidR="00C87B5D" w:rsidRPr="0065173B" w:rsidRDefault="00C87B5D" w:rsidP="00E27E7C">
            <w:pPr>
              <w:rPr>
                <w:rFonts w:ascii="Arial" w:hAnsi="Arial" w:cs="Arial"/>
              </w:rPr>
            </w:pPr>
          </w:p>
          <w:p w14:paraId="0F7AFE38" w14:textId="77777777" w:rsidR="00C87B5D" w:rsidRPr="0065173B" w:rsidRDefault="00C87B5D" w:rsidP="00E27E7C">
            <w:pPr>
              <w:rPr>
                <w:rFonts w:ascii="Arial" w:hAnsi="Arial" w:cs="Arial"/>
              </w:rPr>
            </w:pPr>
          </w:p>
          <w:p w14:paraId="7C775AD2" w14:textId="77777777" w:rsidR="00C87B5D" w:rsidRPr="0065173B" w:rsidRDefault="00C87B5D" w:rsidP="00E27E7C">
            <w:pPr>
              <w:rPr>
                <w:rFonts w:ascii="Arial" w:hAnsi="Arial" w:cs="Arial"/>
              </w:rPr>
            </w:pPr>
          </w:p>
          <w:p w14:paraId="09E41823" w14:textId="77777777" w:rsidR="00C87B5D" w:rsidRPr="0065173B" w:rsidRDefault="00C87B5D" w:rsidP="00E27E7C">
            <w:pPr>
              <w:rPr>
                <w:rFonts w:ascii="Arial" w:hAnsi="Arial" w:cs="Arial"/>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7EB549" w14:textId="77777777" w:rsidR="00C87B5D" w:rsidRDefault="00C87B5D" w:rsidP="00E27E7C">
            <w:pPr>
              <w:rPr>
                <w:rFonts w:ascii="Arial" w:hAnsi="Arial" w:cs="Arial"/>
                <w:color w:val="000000"/>
              </w:rPr>
            </w:pPr>
          </w:p>
          <w:p w14:paraId="2DFD5855" w14:textId="04740295" w:rsidR="00C87B5D" w:rsidRPr="00FA1D33" w:rsidRDefault="00C87B5D" w:rsidP="00C87B5D">
            <w:pPr>
              <w:pStyle w:val="ListParagraph"/>
              <w:numPr>
                <w:ilvl w:val="0"/>
                <w:numId w:val="2"/>
              </w:numPr>
              <w:rPr>
                <w:rFonts w:ascii="Arial" w:hAnsi="Arial" w:cs="Arial"/>
                <w:color w:val="000000"/>
              </w:rPr>
            </w:pPr>
            <w:r>
              <w:rPr>
                <w:rFonts w:ascii="Arial" w:hAnsi="Arial" w:cs="Arial"/>
                <w:color w:val="000000"/>
              </w:rPr>
              <w:t>Candidates should have extensive previous building control experience</w:t>
            </w:r>
            <w:r w:rsidR="00FA4F1C">
              <w:rPr>
                <w:rFonts w:ascii="Arial" w:hAnsi="Arial" w:cs="Arial"/>
                <w:color w:val="000000"/>
              </w:rPr>
              <w:t xml:space="preserve"> and extensive technical knowledge.</w:t>
            </w:r>
          </w:p>
          <w:p w14:paraId="6B32922A" w14:textId="77777777" w:rsidR="00C87B5D" w:rsidRDefault="00C87B5D" w:rsidP="00E27E7C">
            <w:pPr>
              <w:rPr>
                <w:rFonts w:ascii="Arial" w:hAnsi="Arial" w:cs="Arial"/>
                <w:color w:val="000000"/>
              </w:rPr>
            </w:pPr>
          </w:p>
          <w:p w14:paraId="0E1E3492" w14:textId="48DBAB6B" w:rsidR="00C87B5D" w:rsidRDefault="00C87B5D" w:rsidP="00C87B5D">
            <w:pPr>
              <w:pStyle w:val="ListParagraph"/>
              <w:numPr>
                <w:ilvl w:val="0"/>
                <w:numId w:val="2"/>
              </w:numPr>
              <w:rPr>
                <w:rFonts w:ascii="Arial" w:hAnsi="Arial" w:cs="Arial"/>
                <w:color w:val="000000"/>
              </w:rPr>
            </w:pPr>
            <w:r>
              <w:rPr>
                <w:rFonts w:ascii="Arial" w:hAnsi="Arial" w:cs="Arial"/>
                <w:color w:val="000000"/>
              </w:rPr>
              <w:t>Have a thorough knowledge of the Building Act 1984 and the associated legislation relevant to building control.  Including the ability to interpret legislation and guidance in relation to building control and related matters.</w:t>
            </w:r>
          </w:p>
          <w:p w14:paraId="36BC1FD7" w14:textId="77777777" w:rsidR="00C87B5D" w:rsidRPr="00C87B5D" w:rsidRDefault="00C87B5D" w:rsidP="00C87B5D">
            <w:pPr>
              <w:pStyle w:val="ListParagraph"/>
              <w:rPr>
                <w:rFonts w:ascii="Arial" w:hAnsi="Arial" w:cs="Arial"/>
                <w:color w:val="000000"/>
              </w:rPr>
            </w:pPr>
          </w:p>
          <w:p w14:paraId="2E4C0DDA" w14:textId="16FD613E" w:rsidR="00C87B5D" w:rsidRPr="00FA1D33" w:rsidRDefault="0060513D" w:rsidP="00C87B5D">
            <w:pPr>
              <w:pStyle w:val="ListParagraph"/>
              <w:numPr>
                <w:ilvl w:val="0"/>
                <w:numId w:val="2"/>
              </w:numPr>
              <w:rPr>
                <w:rFonts w:ascii="Arial" w:hAnsi="Arial" w:cs="Arial"/>
                <w:color w:val="000000"/>
              </w:rPr>
            </w:pPr>
            <w:r>
              <w:rPr>
                <w:rFonts w:ascii="Arial" w:hAnsi="Arial" w:cs="Arial"/>
                <w:color w:val="000000"/>
              </w:rPr>
              <w:t xml:space="preserve">Lead and assist </w:t>
            </w:r>
            <w:r w:rsidR="00C87B5D">
              <w:rPr>
                <w:rFonts w:ascii="Arial" w:hAnsi="Arial" w:cs="Arial"/>
                <w:color w:val="000000"/>
              </w:rPr>
              <w:t xml:space="preserve">Control colleagues deal with changes in legislation, process and procedures in </w:t>
            </w:r>
            <w:r w:rsidR="00C87B5D">
              <w:rPr>
                <w:rFonts w:ascii="Arial" w:hAnsi="Arial" w:cs="Arial"/>
                <w:color w:val="000000"/>
              </w:rPr>
              <w:lastRenderedPageBreak/>
              <w:t>order to ensure compliance with the Building Regulations, related legislation and guidance.</w:t>
            </w:r>
          </w:p>
          <w:p w14:paraId="37D37A50" w14:textId="77777777" w:rsidR="00C87B5D" w:rsidRDefault="00C87B5D" w:rsidP="00E27E7C">
            <w:pPr>
              <w:rPr>
                <w:rFonts w:ascii="Arial" w:hAnsi="Arial" w:cs="Arial"/>
                <w:color w:val="000000"/>
              </w:rPr>
            </w:pPr>
          </w:p>
          <w:p w14:paraId="47082E85" w14:textId="11884305" w:rsidR="00C87B5D" w:rsidRDefault="00C87B5D" w:rsidP="00C87B5D">
            <w:pPr>
              <w:pStyle w:val="ListParagraph"/>
              <w:numPr>
                <w:ilvl w:val="0"/>
                <w:numId w:val="2"/>
              </w:numPr>
              <w:rPr>
                <w:rFonts w:ascii="Arial" w:hAnsi="Arial" w:cs="Arial"/>
                <w:color w:val="000000"/>
              </w:rPr>
            </w:pPr>
            <w:r w:rsidRPr="00FA1D33">
              <w:rPr>
                <w:rFonts w:ascii="Arial" w:hAnsi="Arial" w:cs="Arial"/>
                <w:color w:val="000000"/>
              </w:rPr>
              <w:t>Possess the skills to assess plans and carry out site inspection for the purposes of compliance with building regulations on residential and</w:t>
            </w:r>
            <w:r>
              <w:rPr>
                <w:rFonts w:ascii="Arial" w:hAnsi="Arial" w:cs="Arial"/>
                <w:color w:val="000000"/>
              </w:rPr>
              <w:t xml:space="preserve"> highly </w:t>
            </w:r>
            <w:r w:rsidRPr="00FA1D33">
              <w:rPr>
                <w:rFonts w:ascii="Arial" w:hAnsi="Arial" w:cs="Arial"/>
                <w:color w:val="000000"/>
              </w:rPr>
              <w:t>complex, non domestic projects.</w:t>
            </w:r>
          </w:p>
          <w:p w14:paraId="4BEF5160" w14:textId="77777777" w:rsidR="0060513D" w:rsidRPr="0060513D" w:rsidRDefault="0060513D" w:rsidP="0060513D">
            <w:pPr>
              <w:pStyle w:val="ListParagraph"/>
              <w:rPr>
                <w:rFonts w:ascii="Arial" w:hAnsi="Arial" w:cs="Arial"/>
                <w:color w:val="000000"/>
              </w:rPr>
            </w:pPr>
          </w:p>
          <w:p w14:paraId="337FE134" w14:textId="0EEADE96" w:rsidR="0060513D" w:rsidRDefault="0060513D" w:rsidP="00C87B5D">
            <w:pPr>
              <w:pStyle w:val="ListParagraph"/>
              <w:numPr>
                <w:ilvl w:val="0"/>
                <w:numId w:val="2"/>
              </w:numPr>
              <w:rPr>
                <w:rFonts w:ascii="Arial" w:hAnsi="Arial" w:cs="Arial"/>
                <w:color w:val="000000"/>
              </w:rPr>
            </w:pPr>
            <w:r>
              <w:rPr>
                <w:rFonts w:ascii="Arial" w:hAnsi="Arial" w:cs="Arial"/>
                <w:color w:val="000000"/>
              </w:rPr>
              <w:t>Experience of leading a team and managing a budget.</w:t>
            </w:r>
          </w:p>
          <w:p w14:paraId="6F7111B1" w14:textId="77777777" w:rsidR="009032E3" w:rsidRPr="009032E3" w:rsidRDefault="009032E3" w:rsidP="009032E3">
            <w:pPr>
              <w:pStyle w:val="ListParagraph"/>
              <w:rPr>
                <w:rFonts w:ascii="Arial" w:hAnsi="Arial" w:cs="Arial"/>
                <w:color w:val="000000"/>
              </w:rPr>
            </w:pPr>
          </w:p>
          <w:p w14:paraId="77693B0B" w14:textId="77777777" w:rsidR="00C87B5D" w:rsidRPr="00FA1D33" w:rsidRDefault="00C87B5D" w:rsidP="00E27E7C">
            <w:pPr>
              <w:pStyle w:val="ListParagraph"/>
              <w:rPr>
                <w:rFonts w:ascii="Arial" w:hAnsi="Arial" w:cs="Arial"/>
                <w:color w:val="000000"/>
              </w:rPr>
            </w:pPr>
          </w:p>
          <w:p w14:paraId="1B0AFF52" w14:textId="77777777" w:rsidR="00C87B5D" w:rsidRPr="0065173B" w:rsidRDefault="00C87B5D" w:rsidP="00E27E7C">
            <w:pPr>
              <w:rPr>
                <w:rFonts w:ascii="Arial" w:hAnsi="Arial" w:cs="Arial"/>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5AFE3ECF" w14:textId="77777777" w:rsidR="00FA4F1C" w:rsidRDefault="00FA4F1C" w:rsidP="00E27E7C">
            <w:pPr>
              <w:jc w:val="center"/>
              <w:rPr>
                <w:rFonts w:ascii="Arial" w:hAnsi="Arial" w:cs="Arial"/>
                <w:color w:val="000000"/>
                <w:sz w:val="14"/>
                <w:szCs w:val="14"/>
              </w:rPr>
            </w:pPr>
          </w:p>
          <w:p w14:paraId="0FF1BD0A" w14:textId="38E597D3" w:rsidR="00C87B5D" w:rsidRDefault="00C87B5D" w:rsidP="00E27E7C">
            <w:pPr>
              <w:jc w:val="center"/>
              <w:rPr>
                <w:rFonts w:ascii="Arial" w:hAnsi="Arial" w:cs="Arial"/>
                <w:color w:val="000000"/>
                <w:sz w:val="14"/>
                <w:szCs w:val="14"/>
              </w:rPr>
            </w:pPr>
            <w:r>
              <w:rPr>
                <w:rFonts w:ascii="Arial" w:hAnsi="Arial" w:cs="Arial"/>
                <w:color w:val="000000"/>
                <w:sz w:val="14"/>
                <w:szCs w:val="14"/>
              </w:rPr>
              <w:t xml:space="preserve"> </w:t>
            </w:r>
          </w:p>
          <w:p w14:paraId="47EDF0B7" w14:textId="77777777" w:rsidR="00C87B5D" w:rsidRPr="0065173B" w:rsidRDefault="00C87B5D" w:rsidP="00E27E7C">
            <w:pPr>
              <w:jc w:val="center"/>
              <w:rPr>
                <w:rFonts w:ascii="Arial" w:hAnsi="Arial" w:cs="Arial"/>
                <w:color w:val="000000"/>
                <w:sz w:val="18"/>
                <w:szCs w:val="18"/>
              </w:rPr>
            </w:pPr>
            <w:r w:rsidRPr="0065173B">
              <w:rPr>
                <w:rFonts w:ascii="Arial" w:hAnsi="Arial" w:cs="Arial"/>
                <w:color w:val="000000"/>
                <w:sz w:val="18"/>
                <w:szCs w:val="18"/>
              </w:rPr>
              <w:t>Application form/</w:t>
            </w:r>
            <w:r>
              <w:rPr>
                <w:rFonts w:ascii="Arial" w:hAnsi="Arial" w:cs="Arial"/>
                <w:color w:val="000000"/>
                <w:sz w:val="18"/>
                <w:szCs w:val="18"/>
              </w:rPr>
              <w:t>Interview</w:t>
            </w:r>
          </w:p>
        </w:tc>
      </w:tr>
      <w:tr w:rsidR="00C87B5D" w:rsidRPr="0065173B" w14:paraId="18216BC8" w14:textId="77777777" w:rsidTr="00E27E7C">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9ECACB" w14:textId="77777777" w:rsidR="00C87B5D" w:rsidRPr="00064CC2" w:rsidRDefault="00C87B5D" w:rsidP="00E27E7C">
            <w:pPr>
              <w:rPr>
                <w:rFonts w:ascii="Arial" w:hAnsi="Arial" w:cs="Arial"/>
                <w:b/>
                <w:bCs/>
              </w:rPr>
            </w:pPr>
            <w:r w:rsidRPr="00064CC2">
              <w:rPr>
                <w:rFonts w:ascii="Arial" w:hAnsi="Arial" w:cs="Arial"/>
                <w:b/>
                <w:bCs/>
              </w:rPr>
              <w:t>Skills, Knowledge, Ability (including ability to develop knowledge, skill or experience)</w:t>
            </w:r>
          </w:p>
          <w:p w14:paraId="57D68FE8" w14:textId="77777777" w:rsidR="00C87B5D" w:rsidRPr="0094206E" w:rsidRDefault="00C87B5D" w:rsidP="00E27E7C">
            <w:pPr>
              <w:rPr>
                <w:rFonts w:ascii="Arial" w:hAnsi="Arial" w:cs="Arial"/>
                <w:highlight w:val="yellow"/>
              </w:rPr>
            </w:pPr>
          </w:p>
          <w:p w14:paraId="5D5BA008" w14:textId="77777777" w:rsidR="00C87B5D" w:rsidRPr="0094206E" w:rsidRDefault="00C87B5D" w:rsidP="00E27E7C">
            <w:pPr>
              <w:rPr>
                <w:rFonts w:ascii="Arial" w:hAnsi="Arial" w:cs="Arial"/>
                <w:highlight w:val="yellow"/>
              </w:rPr>
            </w:pPr>
          </w:p>
          <w:p w14:paraId="1F172A33" w14:textId="77777777" w:rsidR="00C87B5D" w:rsidRPr="0094206E" w:rsidRDefault="00C87B5D" w:rsidP="00E27E7C">
            <w:pPr>
              <w:rPr>
                <w:rFonts w:ascii="Arial" w:hAnsi="Arial" w:cs="Arial"/>
                <w:highlight w:val="yellow"/>
              </w:rPr>
            </w:pPr>
          </w:p>
          <w:p w14:paraId="56BAB174" w14:textId="77777777" w:rsidR="00C87B5D" w:rsidRPr="0094206E" w:rsidRDefault="00C87B5D" w:rsidP="00E27E7C">
            <w:pPr>
              <w:rPr>
                <w:rFonts w:ascii="Arial" w:hAnsi="Arial" w:cs="Arial"/>
                <w:color w:val="000000"/>
                <w:highlight w:val="yellow"/>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36A18E" w14:textId="77777777" w:rsidR="00C87B5D" w:rsidRPr="0094206E" w:rsidRDefault="00C87B5D" w:rsidP="00E27E7C">
            <w:pPr>
              <w:rPr>
                <w:rFonts w:ascii="Arial" w:hAnsi="Arial" w:cs="Arial"/>
                <w:color w:val="000000"/>
                <w:highlight w:val="yellow"/>
              </w:rPr>
            </w:pPr>
          </w:p>
          <w:p w14:paraId="45580D6D" w14:textId="77777777" w:rsidR="00FA4F1C" w:rsidRDefault="00FA4F1C" w:rsidP="009032E3">
            <w:pPr>
              <w:pStyle w:val="ListParagraph"/>
              <w:numPr>
                <w:ilvl w:val="0"/>
                <w:numId w:val="3"/>
              </w:numPr>
              <w:rPr>
                <w:rFonts w:ascii="Arial" w:hAnsi="Arial" w:cs="Arial"/>
                <w:color w:val="000000"/>
              </w:rPr>
            </w:pPr>
            <w:r>
              <w:rPr>
                <w:rFonts w:ascii="Arial" w:hAnsi="Arial" w:cs="Arial"/>
                <w:color w:val="000000"/>
              </w:rPr>
              <w:t>Must have g</w:t>
            </w:r>
            <w:r w:rsidR="00C87B5D">
              <w:rPr>
                <w:rFonts w:ascii="Arial" w:hAnsi="Arial" w:cs="Arial"/>
                <w:color w:val="000000"/>
              </w:rPr>
              <w:t>ood organisational skills</w:t>
            </w:r>
            <w:r>
              <w:rPr>
                <w:rFonts w:ascii="Arial" w:hAnsi="Arial" w:cs="Arial"/>
                <w:color w:val="000000"/>
              </w:rPr>
              <w:t xml:space="preserve"> and</w:t>
            </w:r>
            <w:r w:rsidR="00C87B5D">
              <w:rPr>
                <w:rFonts w:ascii="Arial" w:hAnsi="Arial" w:cs="Arial"/>
                <w:color w:val="000000"/>
              </w:rPr>
              <w:t xml:space="preserve"> be able to deal with conflicting work load priorities and deadlines. </w:t>
            </w:r>
          </w:p>
          <w:p w14:paraId="71AED3DF" w14:textId="77777777" w:rsidR="00FA4F1C" w:rsidRDefault="00FA4F1C" w:rsidP="00FA4F1C">
            <w:pPr>
              <w:pStyle w:val="ListParagraph"/>
              <w:rPr>
                <w:rFonts w:ascii="Arial" w:hAnsi="Arial" w:cs="Arial"/>
                <w:color w:val="000000"/>
              </w:rPr>
            </w:pPr>
          </w:p>
          <w:p w14:paraId="71E0AC6F" w14:textId="6074E10A" w:rsidR="00C87B5D" w:rsidRDefault="0060513D" w:rsidP="009032E3">
            <w:pPr>
              <w:pStyle w:val="ListParagraph"/>
              <w:numPr>
                <w:ilvl w:val="0"/>
                <w:numId w:val="3"/>
              </w:numPr>
              <w:rPr>
                <w:rFonts w:ascii="Arial" w:hAnsi="Arial" w:cs="Arial"/>
                <w:color w:val="000000"/>
              </w:rPr>
            </w:pPr>
            <w:r>
              <w:rPr>
                <w:rFonts w:ascii="Arial" w:hAnsi="Arial" w:cs="Arial"/>
                <w:color w:val="000000"/>
              </w:rPr>
              <w:t>M</w:t>
            </w:r>
            <w:r w:rsidR="00C87B5D">
              <w:rPr>
                <w:rFonts w:ascii="Arial" w:hAnsi="Arial" w:cs="Arial"/>
                <w:color w:val="000000"/>
              </w:rPr>
              <w:t>anage the workloads of the team and ensure appropriate deadlines for workload are met.</w:t>
            </w:r>
          </w:p>
          <w:p w14:paraId="2A3B6984" w14:textId="77777777" w:rsidR="00EA186B" w:rsidRPr="00FA4F1C" w:rsidRDefault="00EA186B" w:rsidP="00FA4F1C">
            <w:pPr>
              <w:rPr>
                <w:rFonts w:ascii="Arial" w:hAnsi="Arial" w:cs="Arial"/>
                <w:color w:val="000000"/>
              </w:rPr>
            </w:pPr>
          </w:p>
          <w:p w14:paraId="5B2B612A" w14:textId="442C73CE" w:rsidR="00EA186B" w:rsidRDefault="00EA186B" w:rsidP="009032E3">
            <w:pPr>
              <w:pStyle w:val="ListParagraph"/>
              <w:numPr>
                <w:ilvl w:val="0"/>
                <w:numId w:val="3"/>
              </w:numPr>
              <w:rPr>
                <w:rFonts w:ascii="Arial" w:hAnsi="Arial" w:cs="Arial"/>
                <w:color w:val="000000"/>
              </w:rPr>
            </w:pPr>
            <w:r>
              <w:rPr>
                <w:rFonts w:ascii="Arial" w:hAnsi="Arial" w:cs="Arial"/>
                <w:color w:val="000000"/>
              </w:rPr>
              <w:t xml:space="preserve">Work effectively with </w:t>
            </w:r>
            <w:r w:rsidR="00FA4F1C">
              <w:rPr>
                <w:rFonts w:ascii="Arial" w:hAnsi="Arial" w:cs="Arial"/>
                <w:color w:val="000000"/>
              </w:rPr>
              <w:t>a range of stakeholders</w:t>
            </w:r>
            <w:r>
              <w:rPr>
                <w:rFonts w:ascii="Arial" w:hAnsi="Arial" w:cs="Arial"/>
                <w:color w:val="000000"/>
              </w:rPr>
              <w:t xml:space="preserve"> to build relationships, find common solutions and develop and maintain clear working objectives.</w:t>
            </w:r>
          </w:p>
          <w:p w14:paraId="7BE644BE" w14:textId="77777777" w:rsidR="00C87B5D" w:rsidRPr="00C87B5D" w:rsidRDefault="00C87B5D" w:rsidP="00C87B5D">
            <w:pPr>
              <w:pStyle w:val="ListParagraph"/>
              <w:rPr>
                <w:rFonts w:ascii="Arial" w:hAnsi="Arial" w:cs="Arial"/>
                <w:color w:val="000000"/>
              </w:rPr>
            </w:pPr>
          </w:p>
          <w:p w14:paraId="273A1FE4" w14:textId="2B302AE2" w:rsidR="00C87B5D" w:rsidRDefault="00C87B5D" w:rsidP="009032E3">
            <w:pPr>
              <w:pStyle w:val="ListParagraph"/>
              <w:numPr>
                <w:ilvl w:val="0"/>
                <w:numId w:val="3"/>
              </w:numPr>
              <w:rPr>
                <w:rFonts w:ascii="Arial" w:hAnsi="Arial" w:cs="Arial"/>
                <w:color w:val="000000"/>
              </w:rPr>
            </w:pPr>
            <w:r>
              <w:rPr>
                <w:rFonts w:ascii="Arial" w:hAnsi="Arial" w:cs="Arial"/>
                <w:color w:val="000000"/>
              </w:rPr>
              <w:lastRenderedPageBreak/>
              <w:t>Prepare and present reports, presentations and briefings to a variety of audiences.</w:t>
            </w:r>
          </w:p>
          <w:p w14:paraId="7FBBDB9E" w14:textId="77777777" w:rsidR="00C87B5D" w:rsidRPr="00FA4F1C" w:rsidRDefault="00C87B5D" w:rsidP="00FA4F1C">
            <w:pPr>
              <w:rPr>
                <w:rFonts w:ascii="Arial" w:hAnsi="Arial" w:cs="Arial"/>
                <w:color w:val="000000"/>
              </w:rPr>
            </w:pPr>
          </w:p>
          <w:p w14:paraId="64E5454A" w14:textId="04A126B3" w:rsidR="00C87B5D" w:rsidRDefault="00C87B5D" w:rsidP="009032E3">
            <w:pPr>
              <w:pStyle w:val="ListParagraph"/>
              <w:numPr>
                <w:ilvl w:val="0"/>
                <w:numId w:val="3"/>
              </w:numPr>
              <w:rPr>
                <w:rFonts w:ascii="Arial" w:hAnsi="Arial" w:cs="Arial"/>
                <w:color w:val="000000"/>
              </w:rPr>
            </w:pPr>
            <w:r>
              <w:rPr>
                <w:rFonts w:ascii="Arial" w:hAnsi="Arial" w:cs="Arial"/>
                <w:color w:val="000000"/>
              </w:rPr>
              <w:t>Ability to work as part of a team and autonomousl</w:t>
            </w:r>
            <w:r w:rsidR="00FA4F1C">
              <w:rPr>
                <w:rFonts w:ascii="Arial" w:hAnsi="Arial" w:cs="Arial"/>
                <w:color w:val="000000"/>
              </w:rPr>
              <w:t>y</w:t>
            </w:r>
            <w:r>
              <w:rPr>
                <w:rFonts w:ascii="Arial" w:hAnsi="Arial" w:cs="Arial"/>
                <w:color w:val="000000"/>
              </w:rPr>
              <w:t>.</w:t>
            </w:r>
          </w:p>
          <w:p w14:paraId="476619E4" w14:textId="77777777" w:rsidR="00EA186B" w:rsidRPr="00FA4F1C" w:rsidRDefault="00EA186B" w:rsidP="00FA4F1C">
            <w:pPr>
              <w:rPr>
                <w:rFonts w:ascii="Arial" w:hAnsi="Arial" w:cs="Arial"/>
                <w:color w:val="000000"/>
              </w:rPr>
            </w:pPr>
          </w:p>
          <w:p w14:paraId="7BCB7576" w14:textId="5A08EA49" w:rsidR="00EA186B" w:rsidRDefault="00EA186B" w:rsidP="009032E3">
            <w:pPr>
              <w:pStyle w:val="ListParagraph"/>
              <w:numPr>
                <w:ilvl w:val="0"/>
                <w:numId w:val="3"/>
              </w:numPr>
              <w:rPr>
                <w:rFonts w:ascii="Arial" w:hAnsi="Arial" w:cs="Arial"/>
                <w:color w:val="000000"/>
              </w:rPr>
            </w:pPr>
            <w:r>
              <w:rPr>
                <w:rFonts w:ascii="Arial" w:hAnsi="Arial" w:cs="Arial"/>
                <w:color w:val="000000"/>
              </w:rPr>
              <w:t>Ability to coach and mentor staff.</w:t>
            </w:r>
          </w:p>
          <w:p w14:paraId="7DC87C04" w14:textId="77777777" w:rsidR="00C87B5D" w:rsidRPr="00FA1D33" w:rsidRDefault="00C87B5D" w:rsidP="00E27E7C">
            <w:pPr>
              <w:pStyle w:val="ListParagraph"/>
              <w:rPr>
                <w:rFonts w:ascii="Arial" w:hAnsi="Arial" w:cs="Arial"/>
                <w:color w:val="000000"/>
              </w:rPr>
            </w:pPr>
          </w:p>
          <w:p w14:paraId="63F6C664" w14:textId="5D4A2B2D" w:rsidR="00C87B5D" w:rsidRDefault="00C87B5D" w:rsidP="009032E3">
            <w:pPr>
              <w:pStyle w:val="ListParagraph"/>
              <w:numPr>
                <w:ilvl w:val="0"/>
                <w:numId w:val="3"/>
              </w:numPr>
              <w:rPr>
                <w:rFonts w:ascii="Arial" w:hAnsi="Arial" w:cs="Arial"/>
                <w:color w:val="000000"/>
              </w:rPr>
            </w:pPr>
            <w:r>
              <w:rPr>
                <w:rFonts w:ascii="Arial" w:hAnsi="Arial" w:cs="Arial"/>
                <w:color w:val="000000"/>
              </w:rPr>
              <w:t>Ability to work outside of normal working hours.</w:t>
            </w:r>
          </w:p>
          <w:p w14:paraId="73889265" w14:textId="77777777" w:rsidR="009032E3" w:rsidRPr="009032E3" w:rsidRDefault="009032E3" w:rsidP="009032E3">
            <w:pPr>
              <w:pStyle w:val="ListParagraph"/>
              <w:rPr>
                <w:rFonts w:ascii="Arial" w:hAnsi="Arial" w:cs="Arial"/>
                <w:color w:val="000000"/>
              </w:rPr>
            </w:pPr>
          </w:p>
          <w:p w14:paraId="37843A8C" w14:textId="77777777" w:rsidR="009032E3" w:rsidRPr="00FA1D33" w:rsidRDefault="009032E3" w:rsidP="009032E3">
            <w:pPr>
              <w:pStyle w:val="ListParagraph"/>
              <w:numPr>
                <w:ilvl w:val="0"/>
                <w:numId w:val="3"/>
              </w:numPr>
              <w:rPr>
                <w:rFonts w:ascii="Arial" w:hAnsi="Arial" w:cs="Arial"/>
                <w:color w:val="000000"/>
              </w:rPr>
            </w:pPr>
            <w:r>
              <w:rPr>
                <w:rFonts w:ascii="Arial" w:hAnsi="Arial" w:cs="Arial"/>
                <w:color w:val="000000"/>
              </w:rPr>
              <w:t>Understanding of future changes to building regulations and related legislation</w:t>
            </w:r>
          </w:p>
          <w:p w14:paraId="01675084" w14:textId="77777777" w:rsidR="009032E3" w:rsidRPr="00FA4F1C" w:rsidRDefault="009032E3" w:rsidP="009032E3">
            <w:pPr>
              <w:pStyle w:val="ListParagraph"/>
              <w:rPr>
                <w:rFonts w:ascii="Arial" w:hAnsi="Arial" w:cs="Arial"/>
                <w:color w:val="000000"/>
              </w:rPr>
            </w:pPr>
          </w:p>
          <w:p w14:paraId="0D25E2F7" w14:textId="77777777" w:rsidR="00C87B5D" w:rsidRPr="0094206E" w:rsidRDefault="00C87B5D" w:rsidP="00E27E7C">
            <w:pPr>
              <w:rPr>
                <w:rFonts w:ascii="Arial" w:hAnsi="Arial" w:cs="Arial"/>
                <w:color w:val="000000"/>
                <w:highlight w:val="yellow"/>
              </w:rPr>
            </w:pPr>
          </w:p>
        </w:tc>
        <w:tc>
          <w:tcPr>
            <w:tcW w:w="2693" w:type="dxa"/>
            <w:tcBorders>
              <w:top w:val="single" w:sz="4" w:space="0" w:color="000000"/>
              <w:left w:val="single" w:sz="4" w:space="0" w:color="000000"/>
              <w:bottom w:val="single" w:sz="4" w:space="0" w:color="000000"/>
              <w:right w:val="single" w:sz="4" w:space="0" w:color="000000"/>
            </w:tcBorders>
          </w:tcPr>
          <w:p w14:paraId="0180E225" w14:textId="5BFEDBD0" w:rsidR="00C87B5D" w:rsidRDefault="00C87B5D" w:rsidP="00E27E7C">
            <w:pPr>
              <w:jc w:val="center"/>
              <w:rPr>
                <w:rFonts w:ascii="Arial" w:hAnsi="Arial" w:cs="Arial"/>
                <w:color w:val="000000"/>
                <w:sz w:val="14"/>
                <w:szCs w:val="14"/>
              </w:rPr>
            </w:pPr>
          </w:p>
          <w:p w14:paraId="5B43A39C" w14:textId="4CE88AD6" w:rsidR="00FA4F1C" w:rsidRDefault="00FA4F1C" w:rsidP="00E27E7C">
            <w:pPr>
              <w:jc w:val="center"/>
              <w:rPr>
                <w:rFonts w:ascii="Arial" w:hAnsi="Arial" w:cs="Arial"/>
                <w:color w:val="000000"/>
                <w:sz w:val="14"/>
                <w:szCs w:val="14"/>
              </w:rPr>
            </w:pPr>
          </w:p>
          <w:p w14:paraId="1023148E" w14:textId="77777777" w:rsidR="00FA4F1C" w:rsidRPr="00064CC2" w:rsidRDefault="00FA4F1C" w:rsidP="00E27E7C">
            <w:pPr>
              <w:jc w:val="center"/>
              <w:rPr>
                <w:rFonts w:ascii="Arial" w:hAnsi="Arial" w:cs="Arial"/>
                <w:color w:val="000000"/>
                <w:sz w:val="14"/>
                <w:szCs w:val="14"/>
              </w:rPr>
            </w:pPr>
          </w:p>
          <w:p w14:paraId="487052B3" w14:textId="77777777" w:rsidR="00C87B5D" w:rsidRPr="0094206E" w:rsidRDefault="00C87B5D" w:rsidP="00E27E7C">
            <w:pPr>
              <w:jc w:val="center"/>
              <w:rPr>
                <w:rFonts w:ascii="Arial" w:hAnsi="Arial" w:cs="Arial"/>
                <w:color w:val="000000"/>
                <w:sz w:val="18"/>
                <w:szCs w:val="18"/>
                <w:highlight w:val="yellow"/>
              </w:rPr>
            </w:pPr>
            <w:r w:rsidRPr="00064CC2">
              <w:rPr>
                <w:rFonts w:ascii="Arial" w:hAnsi="Arial" w:cs="Arial"/>
                <w:color w:val="000000"/>
                <w:sz w:val="18"/>
                <w:szCs w:val="18"/>
              </w:rPr>
              <w:t>Application form/</w:t>
            </w:r>
            <w:r>
              <w:rPr>
                <w:rFonts w:ascii="Arial" w:hAnsi="Arial" w:cs="Arial"/>
                <w:color w:val="000000"/>
                <w:sz w:val="18"/>
                <w:szCs w:val="18"/>
              </w:rPr>
              <w:t>Interview</w:t>
            </w:r>
          </w:p>
        </w:tc>
      </w:tr>
      <w:tr w:rsidR="00C87B5D" w:rsidRPr="0065173B" w14:paraId="6B6835C7" w14:textId="77777777" w:rsidTr="00E27E7C">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3092EC" w14:textId="77777777" w:rsidR="00C87B5D" w:rsidRPr="0065173B" w:rsidRDefault="00C87B5D" w:rsidP="00E27E7C">
            <w:pPr>
              <w:rPr>
                <w:rFonts w:ascii="Arial" w:hAnsi="Arial" w:cs="Arial"/>
                <w:b/>
                <w:bCs/>
              </w:rPr>
            </w:pPr>
            <w:r w:rsidRPr="0065173B">
              <w:rPr>
                <w:rFonts w:ascii="Arial" w:hAnsi="Arial" w:cs="Arial"/>
                <w:b/>
                <w:bCs/>
              </w:rPr>
              <w:t>Work Related Circumstances</w:t>
            </w:r>
            <w:r>
              <w:rPr>
                <w:rFonts w:ascii="Arial" w:hAnsi="Arial" w:cs="Arial"/>
                <w:b/>
                <w:bCs/>
              </w:rPr>
              <w:t>/Values of the Council</w:t>
            </w:r>
          </w:p>
          <w:p w14:paraId="43815B93" w14:textId="77777777" w:rsidR="00C87B5D" w:rsidRPr="0065173B" w:rsidRDefault="00C87B5D" w:rsidP="00E27E7C">
            <w:pPr>
              <w:rPr>
                <w:rFonts w:ascii="Arial" w:hAnsi="Arial" w:cs="Arial"/>
              </w:rPr>
            </w:pPr>
          </w:p>
          <w:p w14:paraId="54A2E932" w14:textId="77777777" w:rsidR="00C87B5D" w:rsidRPr="0065173B" w:rsidRDefault="00C87B5D" w:rsidP="00E27E7C">
            <w:pPr>
              <w:rPr>
                <w:rFonts w:ascii="Arial" w:hAnsi="Arial" w:cs="Arial"/>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D9185B" w14:textId="77777777" w:rsidR="00C87B5D" w:rsidRDefault="00C87B5D" w:rsidP="00E27E7C">
            <w:pPr>
              <w:rPr>
                <w:rFonts w:ascii="Arial" w:hAnsi="Arial" w:cs="Arial"/>
                <w:color w:val="000000"/>
              </w:rPr>
            </w:pPr>
            <w:r>
              <w:rPr>
                <w:rFonts w:ascii="Arial" w:hAnsi="Arial" w:cs="Arial"/>
                <w:color w:val="000000"/>
              </w:rPr>
              <w:t>Commitment to Equal Opportunities</w:t>
            </w:r>
          </w:p>
          <w:p w14:paraId="0B8811D6" w14:textId="77777777" w:rsidR="00C87B5D" w:rsidRDefault="00C87B5D" w:rsidP="00E27E7C">
            <w:pPr>
              <w:rPr>
                <w:rFonts w:ascii="Arial" w:hAnsi="Arial" w:cs="Arial"/>
                <w:color w:val="000000"/>
              </w:rPr>
            </w:pPr>
          </w:p>
          <w:p w14:paraId="7E20E9BF" w14:textId="77777777" w:rsidR="00C87B5D" w:rsidRDefault="00C87B5D" w:rsidP="00E27E7C">
            <w:pPr>
              <w:rPr>
                <w:rFonts w:ascii="Arial" w:hAnsi="Arial" w:cs="Arial"/>
                <w:color w:val="000000"/>
              </w:rPr>
            </w:pPr>
            <w:r>
              <w:rPr>
                <w:rFonts w:ascii="Arial" w:hAnsi="Arial" w:cs="Arial"/>
                <w:color w:val="000000"/>
              </w:rPr>
              <w:t>Compliance with health and safety rules, regulations and legislation</w:t>
            </w:r>
          </w:p>
          <w:p w14:paraId="4FB44EA1" w14:textId="77777777" w:rsidR="00C87B5D" w:rsidRDefault="00C87B5D" w:rsidP="00E27E7C">
            <w:pPr>
              <w:rPr>
                <w:rFonts w:ascii="Arial" w:hAnsi="Arial" w:cs="Arial"/>
                <w:color w:val="000000"/>
              </w:rPr>
            </w:pPr>
          </w:p>
          <w:p w14:paraId="53395546" w14:textId="77777777" w:rsidR="00C87B5D" w:rsidRDefault="00C87B5D" w:rsidP="00E27E7C">
            <w:pPr>
              <w:rPr>
                <w:rFonts w:ascii="Arial" w:hAnsi="Arial" w:cs="Arial"/>
                <w:color w:val="000000"/>
              </w:rPr>
            </w:pPr>
            <w:r>
              <w:rPr>
                <w:rFonts w:ascii="Arial" w:hAnsi="Arial" w:cs="Arial"/>
                <w:color w:val="000000"/>
              </w:rPr>
              <w:t>Ability to meet the travel requirements of the role</w:t>
            </w:r>
          </w:p>
          <w:p w14:paraId="59892FA7" w14:textId="77777777" w:rsidR="00C87B5D" w:rsidRPr="0065173B" w:rsidRDefault="00C87B5D" w:rsidP="00E27E7C">
            <w:pPr>
              <w:rPr>
                <w:rFonts w:ascii="Arial" w:hAnsi="Arial" w:cs="Arial"/>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09478FDC" w14:textId="77777777" w:rsidR="00C87B5D" w:rsidRDefault="00C87B5D" w:rsidP="00FA4F1C">
            <w:pPr>
              <w:jc w:val="center"/>
              <w:rPr>
                <w:rFonts w:ascii="Arial" w:hAnsi="Arial" w:cs="Arial"/>
                <w:color w:val="000000"/>
                <w:sz w:val="14"/>
                <w:szCs w:val="14"/>
              </w:rPr>
            </w:pPr>
          </w:p>
          <w:p w14:paraId="3BF61AA0" w14:textId="13F0DD09" w:rsidR="00FA4F1C" w:rsidRPr="00FA4F1C" w:rsidRDefault="00FA4F1C" w:rsidP="00FA4F1C">
            <w:pPr>
              <w:jc w:val="center"/>
              <w:rPr>
                <w:rFonts w:ascii="Arial" w:hAnsi="Arial" w:cs="Arial"/>
                <w:color w:val="000000"/>
                <w:sz w:val="14"/>
                <w:szCs w:val="14"/>
              </w:rPr>
            </w:pPr>
            <w:r w:rsidRPr="00064CC2">
              <w:rPr>
                <w:rFonts w:ascii="Arial" w:hAnsi="Arial" w:cs="Arial"/>
                <w:color w:val="000000"/>
                <w:sz w:val="18"/>
                <w:szCs w:val="18"/>
              </w:rPr>
              <w:t>Application form/</w:t>
            </w:r>
            <w:r>
              <w:rPr>
                <w:rFonts w:ascii="Arial" w:hAnsi="Arial" w:cs="Arial"/>
                <w:color w:val="000000"/>
                <w:sz w:val="18"/>
                <w:szCs w:val="18"/>
              </w:rPr>
              <w:t>Interview</w:t>
            </w:r>
          </w:p>
        </w:tc>
      </w:tr>
    </w:tbl>
    <w:p w14:paraId="634945F0" w14:textId="77777777" w:rsidR="00A02DB5" w:rsidRDefault="00A02DB5"/>
    <w:sectPr w:rsidR="00A02DB5" w:rsidSect="0044225A">
      <w:headerReference w:type="default" r:id="rId7"/>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ACAEF" w14:textId="77777777" w:rsidR="00180F37" w:rsidRDefault="00E40E68">
      <w:r>
        <w:separator/>
      </w:r>
    </w:p>
  </w:endnote>
  <w:endnote w:type="continuationSeparator" w:id="0">
    <w:p w14:paraId="3384DB08" w14:textId="77777777" w:rsidR="00180F37" w:rsidRDefault="00E4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2554" w14:textId="77777777" w:rsidR="00180F37" w:rsidRDefault="00E40E68">
      <w:r>
        <w:separator/>
      </w:r>
    </w:p>
  </w:footnote>
  <w:footnote w:type="continuationSeparator" w:id="0">
    <w:p w14:paraId="098FCDEC" w14:textId="77777777" w:rsidR="00180F37" w:rsidRDefault="00E4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ECF19" w14:textId="77777777" w:rsidR="002251D6" w:rsidRPr="002251D6" w:rsidRDefault="002251D6">
    <w:pPr>
      <w:pStyle w:val="Header"/>
      <w:rPr>
        <w:sz w:val="16"/>
        <w:szCs w:val="16"/>
      </w:rPr>
    </w:pPr>
    <w:r w:rsidRPr="002251D6">
      <w:rPr>
        <w:sz w:val="16"/>
        <w:szCs w:val="16"/>
      </w:rPr>
      <w:t>2021 VAC 119</w:t>
    </w:r>
  </w:p>
  <w:p w14:paraId="213A7E94" w14:textId="6B28E10E" w:rsidR="0065173B" w:rsidRDefault="00EA186B">
    <w:pPr>
      <w:pStyle w:val="Header"/>
    </w:pPr>
    <w:r>
      <w:tab/>
    </w:r>
    <w:r>
      <w:tab/>
    </w:r>
    <w:r w:rsidRPr="00FB3FAB">
      <w:rPr>
        <w:noProof/>
      </w:rPr>
      <w:drawing>
        <wp:inline distT="0" distB="0" distL="0" distR="0" wp14:anchorId="6BD2EA6D" wp14:editId="15784B4A">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A4F7F"/>
    <w:multiLevelType w:val="hybridMultilevel"/>
    <w:tmpl w:val="24D8C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10BEC"/>
    <w:multiLevelType w:val="hybridMultilevel"/>
    <w:tmpl w:val="9CD8A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235849"/>
    <w:multiLevelType w:val="hybridMultilevel"/>
    <w:tmpl w:val="B456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5608C5"/>
    <w:multiLevelType w:val="hybridMultilevel"/>
    <w:tmpl w:val="FAD0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5D"/>
    <w:rsid w:val="00180F37"/>
    <w:rsid w:val="002251D6"/>
    <w:rsid w:val="0060513D"/>
    <w:rsid w:val="00787C3E"/>
    <w:rsid w:val="009032E3"/>
    <w:rsid w:val="00A02DB5"/>
    <w:rsid w:val="00C87B5D"/>
    <w:rsid w:val="00D94067"/>
    <w:rsid w:val="00DF6058"/>
    <w:rsid w:val="00E0736D"/>
    <w:rsid w:val="00E40E68"/>
    <w:rsid w:val="00EA186B"/>
    <w:rsid w:val="00FA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4D47"/>
  <w15:chartTrackingRefBased/>
  <w15:docId w15:val="{C08B9A2F-2C8A-4FDA-BED2-111536BA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7B5D"/>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7B5D"/>
    <w:pPr>
      <w:spacing w:before="280" w:after="280"/>
    </w:pPr>
  </w:style>
  <w:style w:type="paragraph" w:styleId="Header">
    <w:name w:val="header"/>
    <w:basedOn w:val="Normal"/>
    <w:link w:val="HeaderChar"/>
    <w:uiPriority w:val="99"/>
    <w:unhideWhenUsed/>
    <w:rsid w:val="00C87B5D"/>
    <w:pPr>
      <w:tabs>
        <w:tab w:val="center" w:pos="4513"/>
        <w:tab w:val="right" w:pos="9026"/>
      </w:tabs>
    </w:pPr>
  </w:style>
  <w:style w:type="character" w:customStyle="1" w:styleId="HeaderChar">
    <w:name w:val="Header Char"/>
    <w:basedOn w:val="DefaultParagraphFont"/>
    <w:link w:val="Header"/>
    <w:uiPriority w:val="99"/>
    <w:rsid w:val="00C87B5D"/>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C87B5D"/>
    <w:pPr>
      <w:ind w:left="720"/>
      <w:contextualSpacing/>
    </w:pPr>
  </w:style>
  <w:style w:type="paragraph" w:styleId="Footer">
    <w:name w:val="footer"/>
    <w:basedOn w:val="Normal"/>
    <w:link w:val="FooterChar"/>
    <w:uiPriority w:val="99"/>
    <w:unhideWhenUsed/>
    <w:rsid w:val="002251D6"/>
    <w:pPr>
      <w:tabs>
        <w:tab w:val="center" w:pos="4513"/>
        <w:tab w:val="right" w:pos="9026"/>
      </w:tabs>
    </w:pPr>
  </w:style>
  <w:style w:type="character" w:customStyle="1" w:styleId="FooterChar">
    <w:name w:val="Footer Char"/>
    <w:basedOn w:val="DefaultParagraphFont"/>
    <w:link w:val="Footer"/>
    <w:uiPriority w:val="99"/>
    <w:rsid w:val="002251D6"/>
    <w:rPr>
      <w:rFonts w:ascii="Times New Roman" w:eastAsia="Times New Roman" w:hAnsi="Times New Roman" w:cs="Times New Roman"/>
      <w:kern w:val="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McQuillan</dc:creator>
  <cp:keywords/>
  <dc:description/>
  <cp:lastModifiedBy>Deborah Carney</cp:lastModifiedBy>
  <cp:revision>4</cp:revision>
  <dcterms:created xsi:type="dcterms:W3CDTF">2021-06-18T14:48:00Z</dcterms:created>
  <dcterms:modified xsi:type="dcterms:W3CDTF">2021-06-21T14:14:00Z</dcterms:modified>
</cp:coreProperties>
</file>