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5" w:rsidRDefault="009203D0" w:rsidP="00D16AF9">
      <w:pPr>
        <w:autoSpaceDE w:val="0"/>
        <w:autoSpaceDN w:val="0"/>
        <w:adjustRightInd w:val="0"/>
        <w:outlineLvl w:val="0"/>
        <w:rPr>
          <w:rFonts w:ascii="Comic Sans MS" w:hAnsi="Comic Sans MS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-210820</wp:posOffset>
            </wp:positionV>
            <wp:extent cx="2038350" cy="1095375"/>
            <wp:effectExtent l="0" t="0" r="0" b="9525"/>
            <wp:wrapNone/>
            <wp:docPr id="2" name="C45B252A-4827-4FF1-B54D-1C8AB22A12BF" descr="cid:C45B252A-4827-4FF1-B54D-1C8AB22A1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5B252A-4827-4FF1-B54D-1C8AB22A12BF" descr="cid:C45B252A-4827-4FF1-B54D-1C8AB22A12B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9A" w:rsidRDefault="009A5D9A" w:rsidP="00D16AF9">
      <w:pPr>
        <w:autoSpaceDE w:val="0"/>
        <w:autoSpaceDN w:val="0"/>
        <w:adjustRightInd w:val="0"/>
        <w:outlineLvl w:val="0"/>
        <w:rPr>
          <w:rFonts w:ascii="Comic Sans MS" w:hAnsi="Comic Sans MS" w:cs="Arial"/>
          <w:b/>
          <w:bCs/>
          <w:sz w:val="22"/>
          <w:szCs w:val="22"/>
        </w:rPr>
      </w:pPr>
    </w:p>
    <w:p w:rsidR="00607885" w:rsidRDefault="00607885" w:rsidP="00D16AF9">
      <w:pPr>
        <w:autoSpaceDE w:val="0"/>
        <w:autoSpaceDN w:val="0"/>
        <w:adjustRightInd w:val="0"/>
        <w:outlineLvl w:val="0"/>
        <w:rPr>
          <w:rFonts w:ascii="Comic Sans MS" w:hAnsi="Comic Sans MS" w:cs="Arial"/>
          <w:b/>
          <w:bCs/>
          <w:sz w:val="22"/>
          <w:szCs w:val="22"/>
        </w:rPr>
      </w:pPr>
    </w:p>
    <w:p w:rsidR="00D04972" w:rsidRDefault="00D04972" w:rsidP="00607885">
      <w:pPr>
        <w:rPr>
          <w:rFonts w:ascii="Comic Sans MS" w:hAnsi="Comic Sans MS"/>
          <w:b/>
          <w:sz w:val="22"/>
          <w:szCs w:val="22"/>
          <w:u w:val="single"/>
        </w:rPr>
      </w:pPr>
    </w:p>
    <w:p w:rsidR="00D04972" w:rsidRPr="00572772" w:rsidRDefault="0038793A" w:rsidP="00607885">
      <w:pPr>
        <w:rPr>
          <w:rFonts w:ascii="Calibri" w:hAnsi="Calibri" w:cs="Calibri"/>
          <w:b/>
          <w:sz w:val="22"/>
          <w:szCs w:val="22"/>
          <w:u w:val="single"/>
        </w:rPr>
      </w:pPr>
      <w:r w:rsidRPr="00572772">
        <w:rPr>
          <w:rFonts w:ascii="Calibri" w:hAnsi="Calibri" w:cs="Calibri"/>
          <w:b/>
          <w:sz w:val="22"/>
          <w:szCs w:val="22"/>
          <w:u w:val="single"/>
        </w:rPr>
        <w:t>MARLBOROUGH PRIMARY SCHOOL</w:t>
      </w:r>
    </w:p>
    <w:p w:rsidR="00607885" w:rsidRPr="00572772" w:rsidRDefault="00607885" w:rsidP="00607885">
      <w:pPr>
        <w:rPr>
          <w:rFonts w:ascii="Calibri" w:hAnsi="Calibri" w:cs="Calibri"/>
          <w:b/>
          <w:sz w:val="22"/>
          <w:szCs w:val="22"/>
          <w:u w:val="single"/>
        </w:rPr>
      </w:pPr>
      <w:r w:rsidRPr="00572772">
        <w:rPr>
          <w:rFonts w:ascii="Calibri" w:hAnsi="Calibri" w:cs="Calibri"/>
          <w:b/>
          <w:sz w:val="22"/>
          <w:szCs w:val="22"/>
          <w:u w:val="single"/>
        </w:rPr>
        <w:t xml:space="preserve">Agreed Job Description for </w:t>
      </w:r>
      <w:r w:rsidR="006604BD" w:rsidRPr="00572772">
        <w:rPr>
          <w:rFonts w:ascii="Calibri" w:hAnsi="Calibri" w:cs="Calibri"/>
          <w:b/>
          <w:sz w:val="22"/>
          <w:szCs w:val="22"/>
          <w:u w:val="single"/>
        </w:rPr>
        <w:t>Class</w:t>
      </w:r>
      <w:r w:rsidRPr="00572772">
        <w:rPr>
          <w:rFonts w:ascii="Calibri" w:hAnsi="Calibri" w:cs="Calibri"/>
          <w:b/>
          <w:sz w:val="22"/>
          <w:szCs w:val="22"/>
          <w:u w:val="single"/>
        </w:rPr>
        <w:t xml:space="preserve"> Teacher</w:t>
      </w:r>
      <w:r w:rsidR="006604BD" w:rsidRPr="00572772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607885" w:rsidRPr="00572772" w:rsidRDefault="00607885" w:rsidP="00607885">
      <w:pPr>
        <w:rPr>
          <w:rFonts w:ascii="Calibri" w:hAnsi="Calibri" w:cs="Calibri"/>
          <w:b/>
          <w:sz w:val="22"/>
          <w:szCs w:val="22"/>
          <w:u w:val="single"/>
        </w:rPr>
      </w:pPr>
    </w:p>
    <w:p w:rsidR="00AE267E" w:rsidRPr="00572772" w:rsidRDefault="00572772" w:rsidP="00572772">
      <w:pPr>
        <w:pStyle w:val="Title"/>
        <w:jc w:val="left"/>
        <w:rPr>
          <w:rFonts w:ascii="Calibri" w:hAnsi="Calibri" w:cs="Calibri"/>
          <w:b w:val="0"/>
          <w:bCs w:val="0"/>
          <w:i w:val="0"/>
          <w:szCs w:val="24"/>
        </w:rPr>
      </w:pPr>
      <w:r w:rsidRPr="00572772">
        <w:rPr>
          <w:rFonts w:ascii="Calibri" w:hAnsi="Calibri" w:cs="Calibri"/>
          <w:b w:val="0"/>
          <w:bCs w:val="0"/>
          <w:i w:val="0"/>
          <w:szCs w:val="24"/>
          <w:lang w:val="en-GB"/>
        </w:rPr>
        <w:t xml:space="preserve">Job Title:             </w:t>
      </w:r>
      <w:r w:rsidR="00FC170D" w:rsidRPr="00572772">
        <w:rPr>
          <w:rFonts w:ascii="Calibri" w:hAnsi="Calibri" w:cs="Calibri"/>
          <w:b w:val="0"/>
          <w:bCs w:val="0"/>
          <w:i w:val="0"/>
          <w:szCs w:val="24"/>
          <w:lang w:val="en-GB"/>
        </w:rPr>
        <w:t>Class teacher</w:t>
      </w:r>
    </w:p>
    <w:p w:rsidR="00AE267E" w:rsidRPr="00572772" w:rsidRDefault="00AE267E" w:rsidP="00572772">
      <w:pPr>
        <w:rPr>
          <w:rFonts w:ascii="Calibri" w:hAnsi="Calibri" w:cs="Calibri"/>
        </w:rPr>
      </w:pPr>
    </w:p>
    <w:p w:rsidR="00AE267E" w:rsidRPr="00572772" w:rsidRDefault="00AE267E" w:rsidP="00572772">
      <w:pPr>
        <w:rPr>
          <w:rFonts w:ascii="Calibri" w:hAnsi="Calibri" w:cs="Calibri"/>
        </w:rPr>
      </w:pPr>
      <w:r w:rsidRPr="00572772">
        <w:rPr>
          <w:rFonts w:ascii="Calibri" w:hAnsi="Calibri" w:cs="Calibri"/>
        </w:rPr>
        <w:t xml:space="preserve">Salary: </w:t>
      </w:r>
      <w:r w:rsidRPr="00572772">
        <w:rPr>
          <w:rFonts w:ascii="Calibri" w:hAnsi="Calibri" w:cs="Calibri"/>
        </w:rPr>
        <w:tab/>
      </w:r>
      <w:r w:rsidRPr="00572772">
        <w:rPr>
          <w:rFonts w:ascii="Calibri" w:hAnsi="Calibri" w:cs="Calibri"/>
        </w:rPr>
        <w:tab/>
      </w:r>
      <w:r w:rsidR="00572772" w:rsidRPr="00572772">
        <w:rPr>
          <w:rFonts w:ascii="Calibri" w:hAnsi="Calibri" w:cs="Calibri"/>
        </w:rPr>
        <w:t xml:space="preserve">  </w:t>
      </w:r>
      <w:r w:rsidR="006A3EB0" w:rsidRPr="00572772">
        <w:rPr>
          <w:rFonts w:ascii="Calibri" w:hAnsi="Calibri" w:cs="Calibri"/>
          <w:bCs/>
        </w:rPr>
        <w:t>Main Pay Spine</w:t>
      </w:r>
    </w:p>
    <w:p w:rsidR="00AE267E" w:rsidRPr="00572772" w:rsidRDefault="00AE267E" w:rsidP="00572772">
      <w:pPr>
        <w:ind w:left="2160" w:hanging="2160"/>
        <w:rPr>
          <w:rFonts w:ascii="Calibri" w:hAnsi="Calibri" w:cs="Calibri"/>
        </w:rPr>
      </w:pPr>
    </w:p>
    <w:p w:rsidR="00AE267E" w:rsidRPr="00572772" w:rsidRDefault="00AE267E" w:rsidP="00572772">
      <w:pPr>
        <w:rPr>
          <w:rFonts w:ascii="Calibri" w:hAnsi="Calibri" w:cs="Calibri"/>
          <w:bCs/>
        </w:rPr>
      </w:pPr>
      <w:r w:rsidRPr="00572772">
        <w:rPr>
          <w:rFonts w:ascii="Calibri" w:hAnsi="Calibri" w:cs="Calibri"/>
          <w:bCs/>
        </w:rPr>
        <w:t>Hours:</w:t>
      </w:r>
      <w:r w:rsidRPr="00572772">
        <w:rPr>
          <w:rFonts w:ascii="Calibri" w:hAnsi="Calibri" w:cs="Calibri"/>
          <w:bCs/>
        </w:rPr>
        <w:tab/>
      </w:r>
      <w:r w:rsidRPr="00572772">
        <w:rPr>
          <w:rFonts w:ascii="Calibri" w:hAnsi="Calibri" w:cs="Calibri"/>
          <w:bCs/>
        </w:rPr>
        <w:tab/>
      </w:r>
      <w:r w:rsidR="00572772" w:rsidRPr="00572772">
        <w:rPr>
          <w:rFonts w:ascii="Calibri" w:hAnsi="Calibri" w:cs="Calibri"/>
          <w:bCs/>
        </w:rPr>
        <w:t xml:space="preserve">    </w:t>
      </w:r>
      <w:r w:rsidR="00B704D6" w:rsidRPr="00572772">
        <w:rPr>
          <w:rFonts w:ascii="Calibri" w:hAnsi="Calibri" w:cs="Calibri"/>
          <w:bCs/>
        </w:rPr>
        <w:t>1.0</w:t>
      </w:r>
      <w:r w:rsidR="00FC170D" w:rsidRPr="00572772">
        <w:rPr>
          <w:rFonts w:ascii="Calibri" w:hAnsi="Calibri" w:cs="Calibri"/>
          <w:bCs/>
        </w:rPr>
        <w:t xml:space="preserve"> FTE</w:t>
      </w:r>
    </w:p>
    <w:p w:rsidR="00AE267E" w:rsidRPr="00572772" w:rsidRDefault="00AE267E" w:rsidP="00572772">
      <w:pPr>
        <w:rPr>
          <w:rFonts w:ascii="Calibri" w:hAnsi="Calibri" w:cs="Calibri"/>
        </w:rPr>
      </w:pPr>
    </w:p>
    <w:p w:rsidR="00AE267E" w:rsidRPr="00572772" w:rsidRDefault="00AE267E" w:rsidP="00572772">
      <w:pPr>
        <w:ind w:left="2160" w:hanging="2160"/>
        <w:rPr>
          <w:rFonts w:ascii="Calibri" w:hAnsi="Calibri" w:cs="Calibri"/>
          <w:bCs/>
        </w:rPr>
      </w:pPr>
      <w:r w:rsidRPr="00572772">
        <w:rPr>
          <w:rFonts w:ascii="Calibri" w:hAnsi="Calibri" w:cs="Calibri"/>
          <w:iCs/>
        </w:rPr>
        <w:t>Job Location</w:t>
      </w:r>
      <w:r w:rsidRPr="00572772">
        <w:rPr>
          <w:rFonts w:ascii="Calibri" w:hAnsi="Calibri" w:cs="Calibri"/>
          <w:bCs/>
          <w:i/>
        </w:rPr>
        <w:t xml:space="preserve">:       </w:t>
      </w:r>
      <w:r w:rsidR="00572772" w:rsidRPr="00572772">
        <w:rPr>
          <w:rFonts w:ascii="Calibri" w:hAnsi="Calibri" w:cs="Calibri"/>
          <w:bCs/>
          <w:i/>
        </w:rPr>
        <w:t xml:space="preserve">        </w:t>
      </w:r>
      <w:r w:rsidRPr="00572772">
        <w:rPr>
          <w:rFonts w:ascii="Calibri" w:hAnsi="Calibri" w:cs="Calibri"/>
          <w:bCs/>
        </w:rPr>
        <w:t>Marlborough Primary School</w:t>
      </w:r>
    </w:p>
    <w:p w:rsidR="00AE267E" w:rsidRPr="00572772" w:rsidRDefault="00AE267E" w:rsidP="00572772">
      <w:pPr>
        <w:pStyle w:val="Title"/>
        <w:jc w:val="left"/>
        <w:rPr>
          <w:rFonts w:ascii="Calibri" w:hAnsi="Calibri" w:cs="Calibri"/>
          <w:b w:val="0"/>
          <w:bCs w:val="0"/>
          <w:i w:val="0"/>
          <w:szCs w:val="24"/>
          <w:lang w:val="en-GB"/>
        </w:rPr>
      </w:pPr>
    </w:p>
    <w:p w:rsidR="00AE267E" w:rsidRPr="00572772" w:rsidRDefault="00572772" w:rsidP="00572772">
      <w:pPr>
        <w:pStyle w:val="Title"/>
        <w:jc w:val="left"/>
        <w:rPr>
          <w:rFonts w:ascii="Calibri" w:hAnsi="Calibri" w:cs="Calibri"/>
          <w:b w:val="0"/>
          <w:bCs w:val="0"/>
          <w:i w:val="0"/>
          <w:szCs w:val="24"/>
          <w:lang w:val="en-GB"/>
        </w:rPr>
      </w:pPr>
      <w:r w:rsidRPr="00572772">
        <w:rPr>
          <w:rFonts w:ascii="Calibri" w:hAnsi="Calibri" w:cs="Calibri"/>
          <w:b w:val="0"/>
          <w:bCs w:val="0"/>
          <w:i w:val="0"/>
          <w:szCs w:val="24"/>
          <w:lang w:val="en-GB"/>
        </w:rPr>
        <w:t xml:space="preserve">Directorate:            </w:t>
      </w:r>
      <w:r w:rsidR="00AE267E" w:rsidRPr="00572772">
        <w:rPr>
          <w:rFonts w:ascii="Calibri" w:hAnsi="Calibri" w:cs="Calibri"/>
          <w:b w:val="0"/>
          <w:bCs w:val="0"/>
          <w:i w:val="0"/>
          <w:szCs w:val="24"/>
          <w:lang w:val="en-GB"/>
        </w:rPr>
        <w:t>Children’s Services</w:t>
      </w:r>
    </w:p>
    <w:p w:rsidR="00AE267E" w:rsidRPr="00572772" w:rsidRDefault="00AE267E" w:rsidP="00572772">
      <w:pPr>
        <w:pStyle w:val="Title"/>
        <w:jc w:val="left"/>
        <w:rPr>
          <w:rFonts w:ascii="Calibri" w:hAnsi="Calibri" w:cs="Calibri"/>
          <w:b w:val="0"/>
          <w:bCs w:val="0"/>
          <w:i w:val="0"/>
          <w:szCs w:val="24"/>
          <w:lang w:val="en-GB"/>
        </w:rPr>
      </w:pPr>
    </w:p>
    <w:p w:rsidR="00AE267E" w:rsidRPr="00572772" w:rsidRDefault="00AE267E" w:rsidP="00572772">
      <w:pPr>
        <w:rPr>
          <w:rFonts w:ascii="Calibri" w:hAnsi="Calibri" w:cs="Calibri"/>
        </w:rPr>
      </w:pPr>
      <w:r w:rsidRPr="00572772">
        <w:rPr>
          <w:rFonts w:ascii="Calibri" w:hAnsi="Calibri" w:cs="Calibri"/>
          <w:iCs/>
        </w:rPr>
        <w:t>Responsible to:</w:t>
      </w:r>
      <w:r w:rsidRPr="00572772">
        <w:rPr>
          <w:rFonts w:ascii="Calibri" w:hAnsi="Calibri" w:cs="Calibri"/>
          <w:iCs/>
        </w:rPr>
        <w:tab/>
      </w:r>
      <w:r w:rsidRPr="00572772">
        <w:rPr>
          <w:rFonts w:ascii="Calibri" w:hAnsi="Calibri" w:cs="Calibri"/>
        </w:rPr>
        <w:t>Head Teacher</w:t>
      </w:r>
      <w:r w:rsidR="00572772" w:rsidRPr="00572772">
        <w:rPr>
          <w:rFonts w:ascii="Calibri" w:hAnsi="Calibri" w:cs="Calibri"/>
        </w:rPr>
        <w:t xml:space="preserve">  Mrs L Ford</w:t>
      </w:r>
    </w:p>
    <w:p w:rsidR="002433A1" w:rsidRPr="00572772" w:rsidRDefault="00607885" w:rsidP="00AE267E">
      <w:pPr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ab/>
        <w:t xml:space="preserve"> </w:t>
      </w:r>
    </w:p>
    <w:p w:rsidR="00E8797B" w:rsidRPr="00572772" w:rsidRDefault="00E8797B" w:rsidP="00D16AF9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72772">
        <w:rPr>
          <w:rFonts w:ascii="Calibri" w:hAnsi="Calibri" w:cs="Calibri"/>
          <w:b/>
          <w:bCs/>
          <w:sz w:val="22"/>
          <w:szCs w:val="22"/>
        </w:rPr>
        <w:t>MAIN PURPOSE OF THE POST</w:t>
      </w:r>
    </w:p>
    <w:p w:rsidR="00560FAF" w:rsidRPr="00572772" w:rsidRDefault="00560FAF" w:rsidP="00D16AF9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560FAF" w:rsidRPr="00572772" w:rsidRDefault="00560FAF" w:rsidP="00D16AF9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72772">
        <w:rPr>
          <w:rFonts w:ascii="Calibri" w:hAnsi="Calibri" w:cs="Calibri"/>
          <w:b/>
          <w:bCs/>
          <w:sz w:val="22"/>
          <w:szCs w:val="22"/>
        </w:rPr>
        <w:t>Core standards for those teachers at Main Scale</w:t>
      </w:r>
    </w:p>
    <w:p w:rsidR="00C448A9" w:rsidRPr="00572772" w:rsidRDefault="00C448A9" w:rsidP="00D16AF9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C448A9" w:rsidRPr="00572772" w:rsidRDefault="00C448A9" w:rsidP="00C448A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72772">
        <w:rPr>
          <w:rFonts w:ascii="Calibri" w:hAnsi="Calibri" w:cs="Calibri"/>
          <w:b/>
          <w:sz w:val="22"/>
          <w:szCs w:val="22"/>
          <w:u w:val="single"/>
        </w:rPr>
        <w:t>Principal Responsibilities</w:t>
      </w:r>
    </w:p>
    <w:p w:rsidR="00C448A9" w:rsidRPr="00572772" w:rsidRDefault="00C448A9" w:rsidP="00C448A9">
      <w:pPr>
        <w:jc w:val="both"/>
        <w:rPr>
          <w:rFonts w:ascii="Calibri" w:hAnsi="Calibri" w:cs="Calibri"/>
          <w:sz w:val="22"/>
          <w:szCs w:val="22"/>
        </w:rPr>
      </w:pPr>
    </w:p>
    <w:p w:rsidR="00C448A9" w:rsidRPr="00572772" w:rsidRDefault="00C448A9" w:rsidP="00C448A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support the ethos, values and aims of the school community</w:t>
      </w:r>
    </w:p>
    <w:p w:rsidR="00C448A9" w:rsidRPr="00572772" w:rsidRDefault="00873C4B" w:rsidP="00C448A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</w:t>
      </w:r>
      <w:r w:rsidR="00C448A9" w:rsidRPr="00572772">
        <w:rPr>
          <w:rFonts w:ascii="Calibri" w:hAnsi="Calibri" w:cs="Calibri"/>
          <w:sz w:val="22"/>
          <w:szCs w:val="22"/>
        </w:rPr>
        <w:t xml:space="preserve"> contribute to and follow the agreed policies of the school</w:t>
      </w:r>
    </w:p>
    <w:p w:rsidR="00C448A9" w:rsidRPr="00572772" w:rsidRDefault="00C448A9" w:rsidP="00C448A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comply with the schools Health and Safety policy and undertake appropriate risk assessments</w:t>
      </w:r>
    </w:p>
    <w:p w:rsidR="00C448A9" w:rsidRPr="00572772" w:rsidRDefault="00C448A9" w:rsidP="00C448A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have high expectations of themselves and all pupils and to act as an example to pupils within the school environment</w:t>
      </w:r>
    </w:p>
    <w:p w:rsidR="00C448A9" w:rsidRPr="00572772" w:rsidRDefault="00C448A9" w:rsidP="00C448A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contribute to the evaluation and monitoring of the school curriculum</w:t>
      </w:r>
    </w:p>
    <w:p w:rsidR="00C448A9" w:rsidRPr="00572772" w:rsidRDefault="00C448A9" w:rsidP="00C448A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work as a member of a team and to contribute positively to effective working relationships within the school</w:t>
      </w:r>
    </w:p>
    <w:p w:rsidR="00C448A9" w:rsidRPr="00572772" w:rsidRDefault="00C448A9" w:rsidP="00C448A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 xml:space="preserve">To engage actively in performance management and professional development </w:t>
      </w:r>
    </w:p>
    <w:p w:rsidR="00C448A9" w:rsidRPr="00572772" w:rsidRDefault="00C448A9" w:rsidP="00C448A9">
      <w:pPr>
        <w:jc w:val="both"/>
        <w:rPr>
          <w:rFonts w:ascii="Calibri" w:hAnsi="Calibri" w:cs="Calibri"/>
          <w:sz w:val="22"/>
          <w:szCs w:val="22"/>
        </w:rPr>
      </w:pPr>
    </w:p>
    <w:p w:rsidR="00C448A9" w:rsidRPr="00572772" w:rsidRDefault="00C448A9" w:rsidP="00C448A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72772">
        <w:rPr>
          <w:rFonts w:ascii="Calibri" w:hAnsi="Calibri" w:cs="Calibri"/>
          <w:b/>
          <w:sz w:val="22"/>
          <w:szCs w:val="22"/>
          <w:u w:val="single"/>
        </w:rPr>
        <w:t>Main Duties</w:t>
      </w:r>
    </w:p>
    <w:p w:rsidR="00C448A9" w:rsidRPr="00572772" w:rsidRDefault="00C448A9" w:rsidP="00C448A9">
      <w:pPr>
        <w:jc w:val="both"/>
        <w:rPr>
          <w:rFonts w:ascii="Calibri" w:hAnsi="Calibri" w:cs="Calibri"/>
          <w:sz w:val="22"/>
          <w:szCs w:val="22"/>
        </w:rPr>
      </w:pP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plan and deliver appropriate, broad balanced, relevant,  differentiated and challenging lessons to pupils appropriate to their needs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assess, record and report on aspects of pupils’ standards, progress and development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Contribute to raising standards of pupil attainment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 xml:space="preserve">To encourage high standards of </w:t>
      </w:r>
      <w:r w:rsidR="00FC170D" w:rsidRPr="00572772">
        <w:rPr>
          <w:rFonts w:ascii="Calibri" w:hAnsi="Calibri" w:cs="Calibri"/>
          <w:sz w:val="22"/>
          <w:szCs w:val="22"/>
        </w:rPr>
        <w:t>behaviour</w:t>
      </w:r>
      <w:r w:rsidRPr="00572772">
        <w:rPr>
          <w:rFonts w:ascii="Calibri" w:hAnsi="Calibri" w:cs="Calibri"/>
          <w:sz w:val="22"/>
          <w:szCs w:val="22"/>
        </w:rPr>
        <w:t xml:space="preserve"> so effective learning can take place and good relationships can be formed within the school community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contribute to whole school planning activities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work effectively with support staff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lastRenderedPageBreak/>
        <w:t>To develop their subject knowledge and expertise keeping up to date with national developments, teaching practice and methodology to support pupils in achieving high standards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 xml:space="preserve">To ensure that they provide effective curriculum coverage, continuity, progression and challenge 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assist in the monitoring and evaluation of subject delivery through eg. work scrutiny, resource audits, data analysis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manage their classroom resources effectively</w:t>
      </w:r>
    </w:p>
    <w:p w:rsidR="00C448A9" w:rsidRPr="00572772" w:rsidRDefault="00C448A9" w:rsidP="00C448A9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To take part with colleagues in developing a subject  area</w:t>
      </w:r>
      <w:r w:rsidR="0012277F" w:rsidRPr="00572772">
        <w:rPr>
          <w:rFonts w:ascii="Calibri" w:hAnsi="Calibri" w:cs="Calibri"/>
          <w:sz w:val="22"/>
          <w:szCs w:val="22"/>
        </w:rPr>
        <w:t>, possibly music</w:t>
      </w:r>
    </w:p>
    <w:p w:rsidR="00560FAF" w:rsidRPr="00572772" w:rsidRDefault="00560FAF" w:rsidP="00D16AF9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94D54" w:rsidRPr="00572772" w:rsidRDefault="00794D54" w:rsidP="00D16AF9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72772">
        <w:rPr>
          <w:rFonts w:ascii="Calibri" w:hAnsi="Calibri" w:cs="Calibri"/>
          <w:b/>
          <w:bCs/>
          <w:sz w:val="22"/>
          <w:szCs w:val="22"/>
        </w:rPr>
        <w:t>PROFESSIONAL RESPONSIBILITIES</w:t>
      </w:r>
    </w:p>
    <w:p w:rsidR="00794D54" w:rsidRPr="00572772" w:rsidRDefault="00794D54" w:rsidP="00794D54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572772">
        <w:rPr>
          <w:rFonts w:ascii="Calibri" w:hAnsi="Calibri" w:cs="Calibri"/>
          <w:bCs/>
          <w:sz w:val="22"/>
          <w:szCs w:val="22"/>
        </w:rPr>
        <w:t>The post</w:t>
      </w:r>
      <w:r w:rsidR="00001877" w:rsidRPr="00572772">
        <w:rPr>
          <w:rFonts w:ascii="Calibri" w:hAnsi="Calibri" w:cs="Calibri"/>
          <w:bCs/>
          <w:sz w:val="22"/>
          <w:szCs w:val="22"/>
        </w:rPr>
        <w:t xml:space="preserve"> </w:t>
      </w:r>
      <w:r w:rsidRPr="00572772">
        <w:rPr>
          <w:rFonts w:ascii="Calibri" w:hAnsi="Calibri" w:cs="Calibri"/>
          <w:bCs/>
          <w:sz w:val="22"/>
          <w:szCs w:val="22"/>
        </w:rPr>
        <w:t>holder will be required to exercise his/her professional skills and</w:t>
      </w:r>
    </w:p>
    <w:p w:rsidR="00794D54" w:rsidRPr="00572772" w:rsidRDefault="00794D54" w:rsidP="00794D54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572772">
        <w:rPr>
          <w:rFonts w:ascii="Calibri" w:hAnsi="Calibri" w:cs="Calibri"/>
          <w:bCs/>
          <w:sz w:val="22"/>
          <w:szCs w:val="22"/>
        </w:rPr>
        <w:t>judgment to carry out, in a collaborative manner, the professional duties</w:t>
      </w:r>
    </w:p>
    <w:p w:rsidR="00794D54" w:rsidRPr="00572772" w:rsidRDefault="00F9614F" w:rsidP="00001877">
      <w:pPr>
        <w:tabs>
          <w:tab w:val="left" w:pos="2378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572772">
        <w:rPr>
          <w:rFonts w:ascii="Calibri" w:hAnsi="Calibri" w:cs="Calibri"/>
          <w:bCs/>
          <w:sz w:val="22"/>
          <w:szCs w:val="22"/>
        </w:rPr>
        <w:t>as agreed between the member of staff and the Headteacher.</w:t>
      </w:r>
      <w:r w:rsidR="00001877" w:rsidRPr="00572772">
        <w:rPr>
          <w:rFonts w:ascii="Calibri" w:hAnsi="Calibri" w:cs="Calibri"/>
          <w:bCs/>
          <w:sz w:val="22"/>
          <w:szCs w:val="22"/>
        </w:rPr>
        <w:tab/>
      </w:r>
    </w:p>
    <w:p w:rsidR="007E4C5D" w:rsidRPr="00572772" w:rsidRDefault="007E4C5D" w:rsidP="000367A5">
      <w:pPr>
        <w:widowControl w:val="0"/>
        <w:tabs>
          <w:tab w:val="left" w:pos="1701"/>
          <w:tab w:val="left" w:pos="3402"/>
          <w:tab w:val="left" w:pos="4253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794D54" w:rsidRPr="00572772" w:rsidRDefault="00794D54" w:rsidP="00794D54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607885" w:rsidRPr="00572772" w:rsidRDefault="00607885" w:rsidP="00607885">
      <w:pPr>
        <w:tabs>
          <w:tab w:val="left" w:pos="7465"/>
        </w:tabs>
        <w:jc w:val="both"/>
        <w:rPr>
          <w:rFonts w:ascii="Calibri" w:hAnsi="Calibri" w:cs="Calibri"/>
          <w:i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The post holder must act in compliance with data protection principles in respecting the privacy of personal information held by the council</w:t>
      </w: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The post holder must comply with the principles of the Freedom of Information Act 2000 in relation to the management of Council records and information</w:t>
      </w: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The post holder must carry out their duties with full regard to the Council’s Equal Opportunities Policy, Code of Conduct, Child Protection Policy and all other Council policies</w:t>
      </w: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The post holder must comply with the Council’s Health &amp; Safety rules and regulations and with Health &amp; Safety legislation.</w:t>
      </w: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>Name of Author:  L. Ford</w:t>
      </w: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</w:p>
    <w:p w:rsidR="00607885" w:rsidRPr="00572772" w:rsidRDefault="00607885" w:rsidP="00607885">
      <w:pPr>
        <w:jc w:val="both"/>
        <w:rPr>
          <w:rFonts w:ascii="Calibri" w:hAnsi="Calibri" w:cs="Calibri"/>
          <w:sz w:val="22"/>
          <w:szCs w:val="22"/>
        </w:rPr>
      </w:pPr>
      <w:r w:rsidRPr="00572772">
        <w:rPr>
          <w:rFonts w:ascii="Calibri" w:hAnsi="Calibri" w:cs="Calibri"/>
          <w:sz w:val="22"/>
          <w:szCs w:val="22"/>
        </w:rPr>
        <w:t xml:space="preserve">Date :  </w:t>
      </w:r>
      <w:r w:rsidR="00572772" w:rsidRPr="00572772">
        <w:rPr>
          <w:rFonts w:ascii="Calibri" w:hAnsi="Calibri" w:cs="Calibri"/>
          <w:sz w:val="22"/>
          <w:szCs w:val="22"/>
        </w:rPr>
        <w:t>June 2021</w:t>
      </w:r>
    </w:p>
    <w:p w:rsidR="00415FC2" w:rsidRPr="00572772" w:rsidRDefault="00415FC2">
      <w:pPr>
        <w:rPr>
          <w:rFonts w:ascii="Calibri" w:hAnsi="Calibri" w:cs="Calibri"/>
          <w:sz w:val="22"/>
          <w:szCs w:val="22"/>
        </w:rPr>
      </w:pPr>
    </w:p>
    <w:sectPr w:rsidR="00415FC2" w:rsidRPr="005727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023"/>
    <w:multiLevelType w:val="singleLevel"/>
    <w:tmpl w:val="DFB82CB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23C5CB4"/>
    <w:multiLevelType w:val="hybridMultilevel"/>
    <w:tmpl w:val="55F282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654"/>
    <w:multiLevelType w:val="hybridMultilevel"/>
    <w:tmpl w:val="DA3834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40450"/>
    <w:multiLevelType w:val="singleLevel"/>
    <w:tmpl w:val="DFB82CB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7B"/>
    <w:rsid w:val="00001877"/>
    <w:rsid w:val="000062F3"/>
    <w:rsid w:val="00025A50"/>
    <w:rsid w:val="000367A5"/>
    <w:rsid w:val="000E41BD"/>
    <w:rsid w:val="000F028B"/>
    <w:rsid w:val="0012277F"/>
    <w:rsid w:val="0012343D"/>
    <w:rsid w:val="001C592B"/>
    <w:rsid w:val="002433A1"/>
    <w:rsid w:val="0038793A"/>
    <w:rsid w:val="003B70DD"/>
    <w:rsid w:val="00415FC2"/>
    <w:rsid w:val="00560FAF"/>
    <w:rsid w:val="00572772"/>
    <w:rsid w:val="00607885"/>
    <w:rsid w:val="006346F8"/>
    <w:rsid w:val="006604BD"/>
    <w:rsid w:val="006A3EB0"/>
    <w:rsid w:val="00794D54"/>
    <w:rsid w:val="007E4C5D"/>
    <w:rsid w:val="00861955"/>
    <w:rsid w:val="00873C4B"/>
    <w:rsid w:val="009203D0"/>
    <w:rsid w:val="00936122"/>
    <w:rsid w:val="009A5D9A"/>
    <w:rsid w:val="009D0423"/>
    <w:rsid w:val="00A31E21"/>
    <w:rsid w:val="00A756D4"/>
    <w:rsid w:val="00AE267E"/>
    <w:rsid w:val="00B44AED"/>
    <w:rsid w:val="00B704D6"/>
    <w:rsid w:val="00C22879"/>
    <w:rsid w:val="00C448A9"/>
    <w:rsid w:val="00C515AA"/>
    <w:rsid w:val="00D04972"/>
    <w:rsid w:val="00D16AF9"/>
    <w:rsid w:val="00D602D4"/>
    <w:rsid w:val="00D948DF"/>
    <w:rsid w:val="00D96EA0"/>
    <w:rsid w:val="00DB2C5E"/>
    <w:rsid w:val="00E8797B"/>
    <w:rsid w:val="00E91F51"/>
    <w:rsid w:val="00E92A72"/>
    <w:rsid w:val="00F8382B"/>
    <w:rsid w:val="00F87309"/>
    <w:rsid w:val="00F9614F"/>
    <w:rsid w:val="00FC12F4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97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44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D16A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D04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E267E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link w:val="Title"/>
    <w:rsid w:val="00AE267E"/>
    <w:rPr>
      <w:rFonts w:eastAsia="MS Mincho"/>
      <w:b/>
      <w:bCs/>
      <w:i/>
      <w:iCs/>
      <w:sz w:val="24"/>
      <w:lang w:val="fr-FR" w:eastAsia="en-US"/>
    </w:rPr>
  </w:style>
  <w:style w:type="paragraph" w:styleId="BodyText">
    <w:name w:val="Body Text"/>
    <w:basedOn w:val="Normal"/>
    <w:link w:val="BodyTextChar"/>
    <w:rsid w:val="00AE267E"/>
    <w:rPr>
      <w:rFonts w:cs="Arial"/>
      <w:szCs w:val="20"/>
      <w:lang w:val="en-GB"/>
    </w:rPr>
  </w:style>
  <w:style w:type="character" w:customStyle="1" w:styleId="BodyTextChar">
    <w:name w:val="Body Text Char"/>
    <w:link w:val="BodyText"/>
    <w:rsid w:val="00AE267E"/>
    <w:rPr>
      <w:rFonts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97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44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D16A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D04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E267E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link w:val="Title"/>
    <w:rsid w:val="00AE267E"/>
    <w:rPr>
      <w:rFonts w:eastAsia="MS Mincho"/>
      <w:b/>
      <w:bCs/>
      <w:i/>
      <w:iCs/>
      <w:sz w:val="24"/>
      <w:lang w:val="fr-FR" w:eastAsia="en-US"/>
    </w:rPr>
  </w:style>
  <w:style w:type="paragraph" w:styleId="BodyText">
    <w:name w:val="Body Text"/>
    <w:basedOn w:val="Normal"/>
    <w:link w:val="BodyTextChar"/>
    <w:rsid w:val="00AE267E"/>
    <w:rPr>
      <w:rFonts w:cs="Arial"/>
      <w:szCs w:val="20"/>
      <w:lang w:val="en-GB"/>
    </w:rPr>
  </w:style>
  <w:style w:type="character" w:customStyle="1" w:styleId="BodyTextChar">
    <w:name w:val="Body Text Char"/>
    <w:link w:val="BodyText"/>
    <w:rsid w:val="00AE267E"/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C45B252A-4827-4FF1-B54D-1C8AB22A1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 TLR + UPS</vt:lpstr>
    </vt:vector>
  </TitlesOfParts>
  <Company>.</Company>
  <LinksUpToDate>false</LinksUpToDate>
  <CharactersWithSpaces>2929</CharactersWithSpaces>
  <SharedDoc>false</SharedDoc>
  <HLinks>
    <vt:vector size="6" baseType="variant">
      <vt:variant>
        <vt:i4>5439575</vt:i4>
      </vt:variant>
      <vt:variant>
        <vt:i4>-1</vt:i4>
      </vt:variant>
      <vt:variant>
        <vt:i4>1026</vt:i4>
      </vt:variant>
      <vt:variant>
        <vt:i4>1</vt:i4>
      </vt:variant>
      <vt:variant>
        <vt:lpwstr>cid:C45B252A-4827-4FF1-B54D-1C8AB22A12BF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 TLR + UPS</dc:title>
  <dc:creator>.</dc:creator>
  <cp:lastModifiedBy>Dean Laybourne</cp:lastModifiedBy>
  <cp:revision>2</cp:revision>
  <cp:lastPrinted>2010-10-12T09:45:00Z</cp:lastPrinted>
  <dcterms:created xsi:type="dcterms:W3CDTF">2021-06-10T11:35:00Z</dcterms:created>
  <dcterms:modified xsi:type="dcterms:W3CDTF">2021-06-10T11:35:00Z</dcterms:modified>
</cp:coreProperties>
</file>