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99E" w:rsidRPr="00D75188" w:rsidRDefault="0078699E" w:rsidP="0078699E">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78699E" w:rsidRPr="00DF2B5C" w:rsidRDefault="0078699E" w:rsidP="0078699E">
      <w:pPr>
        <w:widowControl w:val="0"/>
        <w:tabs>
          <w:tab w:val="left" w:pos="851"/>
          <w:tab w:val="left" w:pos="3119"/>
        </w:tabs>
        <w:rPr>
          <w:rFonts w:cs="Arial"/>
          <w:snapToGrid w:val="0"/>
        </w:rPr>
      </w:pPr>
    </w:p>
    <w:p w:rsidR="0078699E" w:rsidRPr="00DF2B5C" w:rsidRDefault="0078699E" w:rsidP="0078699E">
      <w:pPr>
        <w:widowControl w:val="0"/>
        <w:tabs>
          <w:tab w:val="left" w:pos="851"/>
          <w:tab w:val="left" w:pos="3119"/>
        </w:tabs>
        <w:rPr>
          <w:rFonts w:cs="Arial"/>
          <w:snapToGrid w:val="0"/>
        </w:rPr>
      </w:pPr>
    </w:p>
    <w:p w:rsidR="0078699E" w:rsidRPr="00D82550" w:rsidRDefault="0078699E" w:rsidP="0078699E">
      <w:pPr>
        <w:widowControl w:val="0"/>
        <w:tabs>
          <w:tab w:val="left" w:pos="851"/>
          <w:tab w:val="left" w:pos="3119"/>
        </w:tabs>
        <w:ind w:left="3119" w:hanging="3119"/>
        <w:rPr>
          <w:rFonts w:cs="Arial"/>
          <w:b/>
          <w:snapToGrid w:val="0"/>
        </w:rPr>
      </w:pPr>
      <w:r w:rsidRPr="00DF2B5C">
        <w:rPr>
          <w:rFonts w:cs="Arial"/>
          <w:b/>
          <w:snapToGrid w:val="0"/>
        </w:rPr>
        <w:t xml:space="preserve">JOB TITLE: </w:t>
      </w:r>
      <w:r>
        <w:rPr>
          <w:rFonts w:cs="Arial"/>
          <w:b/>
          <w:snapToGrid w:val="0"/>
        </w:rPr>
        <w:tab/>
      </w:r>
      <w:r w:rsidRPr="00D82550">
        <w:rPr>
          <w:rFonts w:cs="Arial"/>
          <w:snapToGrid w:val="0"/>
        </w:rPr>
        <w:t>COMMUNITY STREET AMBASSADOR</w:t>
      </w:r>
    </w:p>
    <w:p w:rsidR="0078699E" w:rsidRPr="00D82550" w:rsidRDefault="0078699E" w:rsidP="0078699E">
      <w:pPr>
        <w:widowControl w:val="0"/>
        <w:tabs>
          <w:tab w:val="left" w:pos="851"/>
          <w:tab w:val="left" w:pos="3119"/>
        </w:tabs>
        <w:rPr>
          <w:rFonts w:cs="Arial"/>
          <w:b/>
          <w:snapToGrid w:val="0"/>
        </w:rPr>
      </w:pPr>
    </w:p>
    <w:p w:rsidR="0078699E" w:rsidRPr="00D82550" w:rsidRDefault="0078699E" w:rsidP="0078699E">
      <w:pPr>
        <w:widowControl w:val="0"/>
        <w:tabs>
          <w:tab w:val="left" w:pos="851"/>
          <w:tab w:val="left" w:pos="3119"/>
        </w:tabs>
        <w:rPr>
          <w:rFonts w:cs="Arial"/>
          <w:b/>
          <w:bCs/>
          <w:snapToGrid w:val="0"/>
          <w:szCs w:val="24"/>
        </w:rPr>
      </w:pPr>
      <w:r w:rsidRPr="00D82550">
        <w:rPr>
          <w:rFonts w:cs="Arial"/>
          <w:b/>
          <w:snapToGrid w:val="0"/>
        </w:rPr>
        <w:t xml:space="preserve">DIVISION: </w:t>
      </w:r>
      <w:r w:rsidRPr="00D82550">
        <w:rPr>
          <w:rFonts w:cs="Arial"/>
          <w:b/>
          <w:snapToGrid w:val="0"/>
        </w:rPr>
        <w:tab/>
      </w:r>
      <w:r w:rsidRPr="00D82550">
        <w:rPr>
          <w:rFonts w:cs="Arial"/>
          <w:bCs/>
          <w:snapToGrid w:val="0"/>
          <w:szCs w:val="24"/>
        </w:rPr>
        <w:t>PREVENTATIVE AND COMMUNITY BASED SERVICES</w:t>
      </w:r>
    </w:p>
    <w:p w:rsidR="0078699E" w:rsidRPr="00D82550" w:rsidRDefault="0078699E" w:rsidP="0078699E">
      <w:pPr>
        <w:widowControl w:val="0"/>
        <w:tabs>
          <w:tab w:val="left" w:pos="851"/>
          <w:tab w:val="left" w:pos="3119"/>
        </w:tabs>
        <w:rPr>
          <w:rFonts w:cs="Arial"/>
          <w:b/>
          <w:snapToGrid w:val="0"/>
        </w:rPr>
      </w:pPr>
      <w:r w:rsidRPr="00D82550">
        <w:rPr>
          <w:rFonts w:cs="Arial"/>
          <w:b/>
          <w:snapToGrid w:val="0"/>
        </w:rPr>
        <w:tab/>
      </w:r>
    </w:p>
    <w:p w:rsidR="0078699E" w:rsidRPr="00D82550" w:rsidRDefault="0078699E" w:rsidP="0078699E">
      <w:pPr>
        <w:widowControl w:val="0"/>
        <w:tabs>
          <w:tab w:val="left" w:pos="851"/>
          <w:tab w:val="left" w:pos="3119"/>
        </w:tabs>
        <w:rPr>
          <w:rFonts w:cs="Arial"/>
          <w:snapToGrid w:val="0"/>
        </w:rPr>
      </w:pPr>
      <w:r w:rsidRPr="00D82550">
        <w:rPr>
          <w:rFonts w:cs="Arial"/>
          <w:b/>
          <w:snapToGrid w:val="0"/>
        </w:rPr>
        <w:t xml:space="preserve">GRADE: </w:t>
      </w:r>
      <w:r w:rsidRPr="00D82550">
        <w:rPr>
          <w:rFonts w:cs="Arial"/>
          <w:b/>
          <w:snapToGrid w:val="0"/>
        </w:rPr>
        <w:tab/>
      </w:r>
      <w:r w:rsidRPr="00D82550">
        <w:rPr>
          <w:rFonts w:cs="Arial"/>
          <w:snapToGrid w:val="0"/>
        </w:rPr>
        <w:t>B</w:t>
      </w:r>
      <w:r w:rsidR="00D82550">
        <w:rPr>
          <w:rFonts w:cs="Arial"/>
          <w:snapToGrid w:val="0"/>
        </w:rPr>
        <w:t>AND</w:t>
      </w:r>
      <w:r w:rsidRPr="00D82550">
        <w:rPr>
          <w:rFonts w:cs="Arial"/>
          <w:snapToGrid w:val="0"/>
        </w:rPr>
        <w:t xml:space="preserve"> 5</w:t>
      </w:r>
    </w:p>
    <w:p w:rsidR="0078699E" w:rsidRPr="00D82550" w:rsidRDefault="0078699E" w:rsidP="0078699E">
      <w:pPr>
        <w:widowControl w:val="0"/>
        <w:tabs>
          <w:tab w:val="left" w:pos="851"/>
          <w:tab w:val="left" w:pos="3119"/>
        </w:tabs>
        <w:rPr>
          <w:rFonts w:cs="Arial"/>
          <w:b/>
          <w:snapToGrid w:val="0"/>
        </w:rPr>
      </w:pPr>
    </w:p>
    <w:p w:rsidR="0078699E" w:rsidRPr="00D82550" w:rsidRDefault="0078699E" w:rsidP="0078699E">
      <w:pPr>
        <w:widowControl w:val="0"/>
        <w:tabs>
          <w:tab w:val="left" w:pos="851"/>
          <w:tab w:val="left" w:pos="3119"/>
        </w:tabs>
        <w:rPr>
          <w:rFonts w:cs="Arial"/>
          <w:b/>
          <w:snapToGrid w:val="0"/>
        </w:rPr>
      </w:pPr>
      <w:r w:rsidRPr="00D82550">
        <w:rPr>
          <w:rFonts w:cs="Arial"/>
          <w:b/>
          <w:snapToGrid w:val="0"/>
        </w:rPr>
        <w:t xml:space="preserve">RESPONSIBLE TO: </w:t>
      </w:r>
      <w:r w:rsidRPr="00D82550">
        <w:rPr>
          <w:rFonts w:cs="Arial"/>
          <w:b/>
          <w:snapToGrid w:val="0"/>
        </w:rPr>
        <w:tab/>
      </w:r>
      <w:r w:rsidR="00D82550" w:rsidRPr="00D82550">
        <w:rPr>
          <w:rFonts w:cs="Arial"/>
          <w:snapToGrid w:val="0"/>
        </w:rPr>
        <w:t>COVID COORDINATOR- ENGAGEMENT</w:t>
      </w:r>
    </w:p>
    <w:p w:rsidR="0078699E" w:rsidRPr="00D82550" w:rsidRDefault="0078699E" w:rsidP="0078699E">
      <w:pPr>
        <w:widowControl w:val="0"/>
        <w:tabs>
          <w:tab w:val="left" w:pos="851"/>
          <w:tab w:val="left" w:pos="3119"/>
        </w:tabs>
        <w:rPr>
          <w:rFonts w:cs="Arial"/>
          <w:b/>
          <w:snapToGrid w:val="0"/>
        </w:rPr>
      </w:pPr>
    </w:p>
    <w:p w:rsidR="0078699E" w:rsidRPr="00D82550" w:rsidRDefault="0078699E" w:rsidP="0078699E">
      <w:pPr>
        <w:widowControl w:val="0"/>
        <w:tabs>
          <w:tab w:val="left" w:pos="851"/>
          <w:tab w:val="left" w:pos="3119"/>
        </w:tabs>
        <w:rPr>
          <w:rFonts w:cs="Arial"/>
          <w:b/>
          <w:snapToGrid w:val="0"/>
        </w:rPr>
      </w:pPr>
      <w:r w:rsidRPr="00D82550">
        <w:rPr>
          <w:rFonts w:cs="Arial"/>
          <w:b/>
          <w:snapToGrid w:val="0"/>
        </w:rPr>
        <w:t>POST REFERENCE NO:</w:t>
      </w:r>
      <w:r w:rsidRPr="00D82550">
        <w:rPr>
          <w:rFonts w:cs="Arial"/>
          <w:b/>
          <w:snapToGrid w:val="0"/>
        </w:rPr>
        <w:tab/>
      </w:r>
      <w:r w:rsidRPr="00D82550">
        <w:rPr>
          <w:rFonts w:cs="Arial"/>
          <w:snapToGrid w:val="0"/>
        </w:rPr>
        <w:t>107601</w:t>
      </w:r>
    </w:p>
    <w:p w:rsidR="0078699E" w:rsidRPr="00D82550" w:rsidRDefault="0078699E" w:rsidP="0078699E">
      <w:pPr>
        <w:widowControl w:val="0"/>
        <w:tabs>
          <w:tab w:val="left" w:pos="851"/>
          <w:tab w:val="left" w:pos="3119"/>
        </w:tabs>
        <w:rPr>
          <w:rFonts w:cs="Arial"/>
          <w:b/>
          <w:snapToGrid w:val="0"/>
        </w:rPr>
      </w:pPr>
      <w:bookmarkStart w:id="0" w:name="_GoBack"/>
      <w:bookmarkEnd w:id="0"/>
    </w:p>
    <w:p w:rsidR="0078699E" w:rsidRPr="00D53757" w:rsidRDefault="0078699E" w:rsidP="0078699E">
      <w:pPr>
        <w:widowControl w:val="0"/>
        <w:tabs>
          <w:tab w:val="left" w:pos="851"/>
          <w:tab w:val="left" w:pos="3119"/>
        </w:tabs>
        <w:rPr>
          <w:rFonts w:cs="Arial"/>
          <w:snapToGrid w:val="0"/>
          <w:szCs w:val="24"/>
        </w:rPr>
      </w:pPr>
    </w:p>
    <w:p w:rsidR="0078699E" w:rsidRPr="00D53757" w:rsidRDefault="0078699E" w:rsidP="0078699E">
      <w:pPr>
        <w:pStyle w:val="Heading1"/>
        <w:tabs>
          <w:tab w:val="left" w:pos="851"/>
          <w:tab w:val="left" w:pos="3119"/>
        </w:tabs>
        <w:rPr>
          <w:rFonts w:cs="Arial"/>
          <w:b/>
          <w:sz w:val="24"/>
          <w:szCs w:val="24"/>
        </w:rPr>
      </w:pPr>
      <w:r w:rsidRPr="00D53757">
        <w:rPr>
          <w:rFonts w:cs="Arial"/>
          <w:b/>
          <w:sz w:val="24"/>
          <w:szCs w:val="24"/>
        </w:rPr>
        <w:t>Purpose of Post</w:t>
      </w:r>
    </w:p>
    <w:p w:rsidR="0078699E" w:rsidRPr="00D53757" w:rsidRDefault="0078699E" w:rsidP="0078699E">
      <w:pPr>
        <w:rPr>
          <w:rFonts w:cs="Arial"/>
          <w:szCs w:val="24"/>
        </w:rPr>
      </w:pPr>
    </w:p>
    <w:p w:rsidR="0078699E" w:rsidRDefault="0078699E" w:rsidP="0078699E">
      <w:pPr>
        <w:pStyle w:val="ListParagraph"/>
        <w:numPr>
          <w:ilvl w:val="0"/>
          <w:numId w:val="3"/>
        </w:numPr>
        <w:spacing w:after="160" w:line="259" w:lineRule="auto"/>
        <w:contextualSpacing/>
        <w:rPr>
          <w:rFonts w:ascii="Arial" w:hAnsi="Arial" w:cs="Arial"/>
        </w:rPr>
      </w:pPr>
      <w:r w:rsidRPr="00D53757">
        <w:rPr>
          <w:rFonts w:ascii="Arial" w:hAnsi="Arial" w:cs="Arial"/>
        </w:rPr>
        <w:t xml:space="preserve">To positively promote safety measures, share local messages and reinforce government guidelines to keep people safe and reduce the spread of the virus. </w:t>
      </w:r>
    </w:p>
    <w:p w:rsidR="0078699E" w:rsidRPr="00D53757" w:rsidRDefault="0078699E" w:rsidP="0078699E">
      <w:pPr>
        <w:pStyle w:val="ListParagraph"/>
        <w:spacing w:after="160" w:line="259" w:lineRule="auto"/>
        <w:contextualSpacing/>
        <w:rPr>
          <w:rFonts w:ascii="Arial" w:hAnsi="Arial" w:cs="Arial"/>
        </w:rPr>
      </w:pPr>
    </w:p>
    <w:p w:rsidR="0078699E" w:rsidRDefault="0078699E" w:rsidP="0078699E">
      <w:pPr>
        <w:pStyle w:val="ListParagraph"/>
        <w:numPr>
          <w:ilvl w:val="0"/>
          <w:numId w:val="3"/>
        </w:numPr>
        <w:spacing w:after="160" w:line="259" w:lineRule="auto"/>
        <w:contextualSpacing/>
        <w:rPr>
          <w:rFonts w:ascii="Arial" w:hAnsi="Arial" w:cs="Arial"/>
        </w:rPr>
      </w:pPr>
      <w:r w:rsidRPr="00D53757">
        <w:rPr>
          <w:rFonts w:ascii="Arial" w:hAnsi="Arial" w:cs="Arial"/>
        </w:rPr>
        <w:t>To direct public safely through new one way systems for shopping areas and car parks.</w:t>
      </w:r>
    </w:p>
    <w:p w:rsidR="0078699E" w:rsidRPr="00D53757" w:rsidRDefault="0078699E" w:rsidP="0078699E">
      <w:pPr>
        <w:pStyle w:val="ListParagraph"/>
        <w:spacing w:after="160" w:line="259" w:lineRule="auto"/>
        <w:contextualSpacing/>
        <w:rPr>
          <w:rFonts w:ascii="Arial" w:hAnsi="Arial" w:cs="Arial"/>
        </w:rPr>
      </w:pPr>
    </w:p>
    <w:p w:rsidR="0078699E" w:rsidRDefault="0078699E" w:rsidP="0078699E">
      <w:pPr>
        <w:pStyle w:val="ListParagraph"/>
        <w:numPr>
          <w:ilvl w:val="0"/>
          <w:numId w:val="3"/>
        </w:numPr>
        <w:spacing w:after="160" w:line="259" w:lineRule="auto"/>
        <w:contextualSpacing/>
        <w:rPr>
          <w:rFonts w:ascii="Arial" w:hAnsi="Arial" w:cs="Arial"/>
        </w:rPr>
      </w:pPr>
      <w:r w:rsidRPr="00D53757">
        <w:rPr>
          <w:rFonts w:ascii="Arial" w:hAnsi="Arial" w:cs="Arial"/>
        </w:rPr>
        <w:t xml:space="preserve">To provide a physical presence and communicate with the public and businesses to increase community confidence and provide reassurance. </w:t>
      </w:r>
    </w:p>
    <w:p w:rsidR="0078699E" w:rsidRPr="00D53757" w:rsidRDefault="0078699E" w:rsidP="0078699E">
      <w:pPr>
        <w:pStyle w:val="ListParagraph"/>
        <w:spacing w:after="160" w:line="259" w:lineRule="auto"/>
        <w:contextualSpacing/>
        <w:rPr>
          <w:rFonts w:ascii="Arial" w:hAnsi="Arial" w:cs="Arial"/>
        </w:rPr>
      </w:pPr>
    </w:p>
    <w:p w:rsidR="0078699E" w:rsidRDefault="0078699E" w:rsidP="0078699E">
      <w:pPr>
        <w:pStyle w:val="ListParagraph"/>
        <w:numPr>
          <w:ilvl w:val="0"/>
          <w:numId w:val="3"/>
        </w:numPr>
        <w:spacing w:after="160" w:line="259" w:lineRule="auto"/>
        <w:contextualSpacing/>
        <w:rPr>
          <w:rFonts w:ascii="Arial" w:hAnsi="Arial" w:cs="Arial"/>
        </w:rPr>
      </w:pPr>
      <w:r w:rsidRPr="00D53757">
        <w:rPr>
          <w:rFonts w:ascii="Arial" w:hAnsi="Arial" w:cs="Arial"/>
        </w:rPr>
        <w:t xml:space="preserve">To monitor activity/issues to be fed back into strategic planning networks, enforcement and police as the need occurs. </w:t>
      </w:r>
    </w:p>
    <w:p w:rsidR="0078699E" w:rsidRPr="00D53757" w:rsidRDefault="0078699E" w:rsidP="0078699E">
      <w:pPr>
        <w:pStyle w:val="ListParagraph"/>
        <w:spacing w:after="160" w:line="259" w:lineRule="auto"/>
        <w:contextualSpacing/>
        <w:rPr>
          <w:rFonts w:ascii="Arial" w:hAnsi="Arial" w:cs="Arial"/>
        </w:rPr>
      </w:pPr>
    </w:p>
    <w:p w:rsidR="0078699E" w:rsidRPr="00D53757" w:rsidRDefault="0078699E" w:rsidP="0078699E">
      <w:pPr>
        <w:pStyle w:val="ListParagraph"/>
        <w:numPr>
          <w:ilvl w:val="0"/>
          <w:numId w:val="3"/>
        </w:numPr>
        <w:spacing w:after="160" w:line="259" w:lineRule="auto"/>
        <w:contextualSpacing/>
        <w:rPr>
          <w:rFonts w:ascii="Arial" w:hAnsi="Arial" w:cs="Arial"/>
        </w:rPr>
      </w:pPr>
      <w:r w:rsidRPr="00D53757">
        <w:rPr>
          <w:rFonts w:ascii="Arial" w:hAnsi="Arial" w:cs="Arial"/>
        </w:rPr>
        <w:t xml:space="preserve">To work as a preventative solution to issues occurring and suggesting solutions for residents and visitors within safe parameters of working. </w:t>
      </w:r>
    </w:p>
    <w:p w:rsidR="0078699E" w:rsidRDefault="0078699E" w:rsidP="0078699E">
      <w:pPr>
        <w:tabs>
          <w:tab w:val="left" w:pos="851"/>
          <w:tab w:val="left" w:pos="3119"/>
        </w:tabs>
        <w:rPr>
          <w:rFonts w:cs="Arial"/>
          <w:snapToGrid w:val="0"/>
        </w:rPr>
      </w:pPr>
    </w:p>
    <w:p w:rsidR="0078699E" w:rsidRPr="00D53757" w:rsidRDefault="0078699E" w:rsidP="0078699E">
      <w:pPr>
        <w:tabs>
          <w:tab w:val="left" w:pos="851"/>
          <w:tab w:val="left" w:pos="3119"/>
        </w:tabs>
        <w:rPr>
          <w:rFonts w:cs="Arial"/>
          <w:b/>
          <w:snapToGrid w:val="0"/>
        </w:rPr>
      </w:pPr>
      <w:r w:rsidRPr="00D53757">
        <w:rPr>
          <w:rFonts w:cs="Arial"/>
          <w:b/>
          <w:snapToGrid w:val="0"/>
        </w:rPr>
        <w:t>The post is subject to the following conditions</w:t>
      </w:r>
    </w:p>
    <w:p w:rsidR="0078699E" w:rsidRDefault="0078699E" w:rsidP="0078699E">
      <w:pPr>
        <w:ind w:left="360"/>
        <w:rPr>
          <w:rFonts w:cs="Arial"/>
          <w:szCs w:val="24"/>
        </w:rPr>
      </w:pPr>
    </w:p>
    <w:p w:rsidR="0078699E" w:rsidRPr="00724DE6" w:rsidRDefault="0078699E" w:rsidP="0078699E">
      <w:pPr>
        <w:numPr>
          <w:ilvl w:val="0"/>
          <w:numId w:val="1"/>
        </w:numPr>
        <w:rPr>
          <w:rFonts w:cs="Arial"/>
          <w:szCs w:val="24"/>
        </w:rPr>
      </w:pPr>
      <w:r>
        <w:rPr>
          <w:rFonts w:cs="Arial"/>
          <w:szCs w:val="24"/>
        </w:rPr>
        <w:t>The role will be</w:t>
      </w:r>
      <w:r w:rsidRPr="00724DE6">
        <w:rPr>
          <w:rFonts w:cs="Arial"/>
          <w:szCs w:val="24"/>
        </w:rPr>
        <w:t xml:space="preserve"> based outdoors where the post holder will be expected to be physically active. </w:t>
      </w:r>
    </w:p>
    <w:p w:rsidR="0078699E" w:rsidRPr="00724DE6" w:rsidRDefault="0078699E" w:rsidP="0078699E">
      <w:pPr>
        <w:ind w:left="720"/>
        <w:rPr>
          <w:rFonts w:cs="Arial"/>
          <w:szCs w:val="24"/>
        </w:rPr>
      </w:pPr>
    </w:p>
    <w:p w:rsidR="0078699E" w:rsidRDefault="0078699E" w:rsidP="0078699E">
      <w:pPr>
        <w:numPr>
          <w:ilvl w:val="0"/>
          <w:numId w:val="1"/>
        </w:numPr>
        <w:rPr>
          <w:rFonts w:cs="Arial"/>
          <w:szCs w:val="24"/>
        </w:rPr>
      </w:pPr>
      <w:r>
        <w:rPr>
          <w:rFonts w:cs="Arial"/>
          <w:szCs w:val="24"/>
        </w:rPr>
        <w:t>T</w:t>
      </w:r>
      <w:r w:rsidRPr="00724DE6">
        <w:rPr>
          <w:rFonts w:cs="Arial"/>
          <w:szCs w:val="24"/>
        </w:rPr>
        <w:t>he post holder will</w:t>
      </w:r>
      <w:r>
        <w:rPr>
          <w:rFonts w:cs="Arial"/>
          <w:szCs w:val="24"/>
        </w:rPr>
        <w:t xml:space="preserve"> be expected to work </w:t>
      </w:r>
      <w:r w:rsidRPr="00724DE6">
        <w:rPr>
          <w:rFonts w:cs="Arial"/>
          <w:szCs w:val="24"/>
        </w:rPr>
        <w:t xml:space="preserve">in all weather conditions. </w:t>
      </w:r>
    </w:p>
    <w:p w:rsidR="0078699E" w:rsidRPr="00724DE6" w:rsidRDefault="0078699E" w:rsidP="0078699E">
      <w:pPr>
        <w:pStyle w:val="ListParagraph"/>
        <w:rPr>
          <w:rFonts w:ascii="Arial" w:hAnsi="Arial" w:cs="Arial"/>
        </w:rPr>
      </w:pPr>
    </w:p>
    <w:p w:rsidR="0078699E" w:rsidRPr="00724DE6" w:rsidRDefault="0078699E" w:rsidP="0078699E">
      <w:pPr>
        <w:numPr>
          <w:ilvl w:val="0"/>
          <w:numId w:val="1"/>
        </w:numPr>
        <w:rPr>
          <w:rFonts w:cs="Arial"/>
          <w:szCs w:val="24"/>
        </w:rPr>
      </w:pPr>
      <w:r w:rsidRPr="00724DE6">
        <w:rPr>
          <w:rFonts w:cs="Arial"/>
          <w:szCs w:val="24"/>
        </w:rPr>
        <w:t>Th</w:t>
      </w:r>
      <w:r>
        <w:rPr>
          <w:rFonts w:cs="Arial"/>
          <w:szCs w:val="24"/>
        </w:rPr>
        <w:t xml:space="preserve">e role may involve some </w:t>
      </w:r>
      <w:r w:rsidRPr="00724DE6">
        <w:rPr>
          <w:rFonts w:cs="Arial"/>
          <w:szCs w:val="24"/>
        </w:rPr>
        <w:t xml:space="preserve">periods of Lone Working. </w:t>
      </w:r>
    </w:p>
    <w:p w:rsidR="0078699E" w:rsidRPr="00724DE6" w:rsidRDefault="0078699E" w:rsidP="0078699E">
      <w:pPr>
        <w:pStyle w:val="ListParagraph"/>
        <w:rPr>
          <w:rFonts w:ascii="Arial" w:hAnsi="Arial" w:cs="Arial"/>
        </w:rPr>
      </w:pPr>
    </w:p>
    <w:p w:rsidR="0078699E" w:rsidRDefault="0078699E" w:rsidP="0078699E">
      <w:pPr>
        <w:numPr>
          <w:ilvl w:val="0"/>
          <w:numId w:val="1"/>
        </w:numPr>
        <w:rPr>
          <w:rFonts w:cs="Arial"/>
          <w:szCs w:val="24"/>
        </w:rPr>
      </w:pPr>
      <w:r w:rsidRPr="00724DE6">
        <w:rPr>
          <w:rFonts w:cs="Arial"/>
          <w:szCs w:val="24"/>
        </w:rPr>
        <w:t>Hartlepool Borough Council is committed to safeguarding and promoting the welfare of children</w:t>
      </w:r>
      <w:r>
        <w:rPr>
          <w:rFonts w:cs="Arial"/>
          <w:szCs w:val="24"/>
        </w:rPr>
        <w:t>,</w:t>
      </w:r>
      <w:r w:rsidRPr="00724DE6">
        <w:rPr>
          <w:rFonts w:cs="Arial"/>
          <w:szCs w:val="24"/>
        </w:rPr>
        <w:t xml:space="preserve"> young people</w:t>
      </w:r>
      <w:r>
        <w:rPr>
          <w:rFonts w:cs="Arial"/>
          <w:szCs w:val="24"/>
        </w:rPr>
        <w:t xml:space="preserve"> and vulnerable adults</w:t>
      </w:r>
      <w:r w:rsidRPr="00724DE6">
        <w:rPr>
          <w:rFonts w:cs="Arial"/>
          <w:szCs w:val="24"/>
        </w:rPr>
        <w:t xml:space="preserve">. </w:t>
      </w:r>
    </w:p>
    <w:p w:rsidR="0078699E" w:rsidRDefault="0078699E" w:rsidP="0078699E">
      <w:pPr>
        <w:pStyle w:val="ListParagraph"/>
        <w:rPr>
          <w:rFonts w:cs="Arial"/>
        </w:rPr>
      </w:pPr>
    </w:p>
    <w:p w:rsidR="0078699E" w:rsidRPr="00D53757" w:rsidRDefault="0078699E" w:rsidP="0078699E">
      <w:pPr>
        <w:numPr>
          <w:ilvl w:val="0"/>
          <w:numId w:val="1"/>
        </w:numPr>
        <w:rPr>
          <w:rFonts w:cs="Arial"/>
          <w:szCs w:val="24"/>
        </w:rPr>
      </w:pPr>
      <w:r>
        <w:rPr>
          <w:rFonts w:cs="Arial"/>
          <w:szCs w:val="24"/>
        </w:rPr>
        <w:t>The role will be required to work over a 7 day operations at various key locations across the town.</w:t>
      </w:r>
    </w:p>
    <w:p w:rsidR="0078699E" w:rsidRPr="00DF2B5C" w:rsidRDefault="0078699E" w:rsidP="0078699E">
      <w:pPr>
        <w:tabs>
          <w:tab w:val="left" w:pos="851"/>
          <w:tab w:val="left" w:pos="3119"/>
        </w:tabs>
        <w:rPr>
          <w:rFonts w:cs="Arial"/>
          <w:b/>
          <w:snapToGrid w:val="0"/>
          <w:u w:val="single"/>
        </w:rPr>
      </w:pPr>
    </w:p>
    <w:p w:rsidR="0078699E" w:rsidRDefault="0078699E" w:rsidP="0078699E">
      <w:pPr>
        <w:tabs>
          <w:tab w:val="left" w:pos="851"/>
          <w:tab w:val="left" w:pos="3119"/>
        </w:tabs>
        <w:rPr>
          <w:rFonts w:cs="Arial"/>
          <w:b/>
          <w:snapToGrid w:val="0"/>
          <w:u w:val="single"/>
        </w:rPr>
      </w:pPr>
      <w:r w:rsidRPr="00DF2B5C">
        <w:rPr>
          <w:rFonts w:cs="Arial"/>
          <w:b/>
          <w:snapToGrid w:val="0"/>
          <w:u w:val="single"/>
        </w:rPr>
        <w:t>Main Duties and Responsibilities</w:t>
      </w:r>
    </w:p>
    <w:p w:rsidR="0078699E" w:rsidRDefault="0078699E" w:rsidP="0078699E">
      <w:pPr>
        <w:tabs>
          <w:tab w:val="left" w:pos="851"/>
          <w:tab w:val="left" w:pos="3119"/>
        </w:tabs>
        <w:rPr>
          <w:rFonts w:cs="Arial"/>
          <w:b/>
          <w:snapToGrid w:val="0"/>
          <w:u w:val="single"/>
        </w:rPr>
      </w:pPr>
    </w:p>
    <w:p w:rsidR="0078699E" w:rsidRPr="00285B8B" w:rsidRDefault="0078699E" w:rsidP="0078699E">
      <w:pPr>
        <w:numPr>
          <w:ilvl w:val="0"/>
          <w:numId w:val="2"/>
        </w:numPr>
        <w:tabs>
          <w:tab w:val="clear" w:pos="360"/>
          <w:tab w:val="num" w:pos="540"/>
          <w:tab w:val="left" w:pos="851"/>
          <w:tab w:val="left" w:pos="3119"/>
        </w:tabs>
        <w:spacing w:after="180"/>
        <w:ind w:left="540" w:hanging="540"/>
        <w:jc w:val="both"/>
        <w:rPr>
          <w:rFonts w:cs="Arial"/>
          <w:snapToGrid w:val="0"/>
          <w:szCs w:val="24"/>
        </w:rPr>
      </w:pPr>
      <w:r>
        <w:rPr>
          <w:rFonts w:cs="Arial"/>
          <w:snapToGrid w:val="0"/>
          <w:szCs w:val="24"/>
        </w:rPr>
        <w:t>To communicate effectively and build positive relationships with colleagues, members of the public and businesses.</w:t>
      </w:r>
    </w:p>
    <w:p w:rsidR="0078699E" w:rsidRDefault="0078699E" w:rsidP="0078699E">
      <w:pPr>
        <w:numPr>
          <w:ilvl w:val="0"/>
          <w:numId w:val="2"/>
        </w:numPr>
        <w:tabs>
          <w:tab w:val="clear" w:pos="360"/>
          <w:tab w:val="num" w:pos="540"/>
          <w:tab w:val="left" w:pos="851"/>
          <w:tab w:val="left" w:pos="3119"/>
        </w:tabs>
        <w:spacing w:after="180"/>
        <w:ind w:left="540" w:hanging="540"/>
        <w:jc w:val="both"/>
        <w:rPr>
          <w:rFonts w:cs="Arial"/>
          <w:snapToGrid w:val="0"/>
          <w:szCs w:val="24"/>
        </w:rPr>
      </w:pPr>
      <w:r>
        <w:rPr>
          <w:rFonts w:cs="Arial"/>
          <w:snapToGrid w:val="0"/>
          <w:szCs w:val="24"/>
        </w:rPr>
        <w:t>L</w:t>
      </w:r>
      <w:r w:rsidRPr="00285B8B">
        <w:rPr>
          <w:rFonts w:cs="Arial"/>
          <w:snapToGrid w:val="0"/>
          <w:szCs w:val="24"/>
        </w:rPr>
        <w:t>ia</w:t>
      </w:r>
      <w:r>
        <w:rPr>
          <w:rFonts w:cs="Arial"/>
          <w:snapToGrid w:val="0"/>
          <w:szCs w:val="24"/>
        </w:rPr>
        <w:t>i</w:t>
      </w:r>
      <w:r w:rsidRPr="00285B8B">
        <w:rPr>
          <w:rFonts w:cs="Arial"/>
          <w:snapToGrid w:val="0"/>
          <w:szCs w:val="24"/>
        </w:rPr>
        <w:t xml:space="preserve">se with </w:t>
      </w:r>
      <w:r>
        <w:rPr>
          <w:rFonts w:cs="Arial"/>
          <w:snapToGrid w:val="0"/>
          <w:szCs w:val="24"/>
        </w:rPr>
        <w:t>management to monitor potential risks and issues and put measures in place to maintain self and public safety.</w:t>
      </w:r>
    </w:p>
    <w:p w:rsidR="0078699E" w:rsidRPr="00DF2B5C" w:rsidRDefault="0078699E" w:rsidP="0078699E">
      <w:pPr>
        <w:tabs>
          <w:tab w:val="left" w:pos="567"/>
          <w:tab w:val="left" w:pos="3119"/>
        </w:tabs>
        <w:spacing w:after="180"/>
        <w:ind w:left="567" w:hanging="567"/>
        <w:rPr>
          <w:rFonts w:cs="Arial"/>
          <w:snapToGrid w:val="0"/>
        </w:rPr>
      </w:pPr>
      <w:r>
        <w:rPr>
          <w:rFonts w:cs="Arial"/>
          <w:snapToGrid w:val="0"/>
        </w:rPr>
        <w:t>3.</w:t>
      </w:r>
      <w:r>
        <w:rPr>
          <w:rFonts w:cs="Arial"/>
          <w:snapToGrid w:val="0"/>
        </w:rPr>
        <w:tab/>
      </w:r>
      <w:r w:rsidRPr="00DF2B5C">
        <w:rPr>
          <w:rFonts w:cs="Arial"/>
          <w:snapToGrid w:val="0"/>
        </w:rPr>
        <w:t xml:space="preserve">Act as part of a team contributing towards a </w:t>
      </w:r>
      <w:r>
        <w:rPr>
          <w:rFonts w:cs="Arial"/>
          <w:snapToGrid w:val="0"/>
        </w:rPr>
        <w:t>Community Street Stewards initiative and providing feedback to support the service to evolve as is needed in the easing of lockdown measures.</w:t>
      </w:r>
    </w:p>
    <w:p w:rsidR="0078699E" w:rsidRDefault="0078699E" w:rsidP="0078699E">
      <w:pPr>
        <w:tabs>
          <w:tab w:val="left" w:pos="567"/>
          <w:tab w:val="left" w:pos="3119"/>
        </w:tabs>
        <w:spacing w:after="180"/>
        <w:ind w:left="567" w:hanging="567"/>
        <w:rPr>
          <w:rFonts w:cs="Arial"/>
          <w:snapToGrid w:val="0"/>
        </w:rPr>
      </w:pPr>
      <w:r>
        <w:rPr>
          <w:rFonts w:cs="Arial"/>
          <w:snapToGrid w:val="0"/>
        </w:rPr>
        <w:t>4.</w:t>
      </w:r>
      <w:r>
        <w:rPr>
          <w:rFonts w:cs="Arial"/>
          <w:snapToGrid w:val="0"/>
        </w:rPr>
        <w:tab/>
      </w:r>
      <w:r w:rsidRPr="00DF2B5C">
        <w:rPr>
          <w:rFonts w:cs="Arial"/>
          <w:snapToGrid w:val="0"/>
        </w:rPr>
        <w:t>To advise and provi</w:t>
      </w:r>
      <w:r>
        <w:rPr>
          <w:rFonts w:cs="Arial"/>
          <w:snapToGrid w:val="0"/>
        </w:rPr>
        <w:t>de information to the public having a proactive approach to the prevention of incidents or public unrest occurring.</w:t>
      </w:r>
    </w:p>
    <w:p w:rsidR="0078699E" w:rsidRDefault="0078699E" w:rsidP="0078699E">
      <w:pPr>
        <w:tabs>
          <w:tab w:val="left" w:pos="567"/>
          <w:tab w:val="left" w:pos="3119"/>
        </w:tabs>
        <w:spacing w:after="180"/>
        <w:ind w:left="567" w:hanging="567"/>
        <w:rPr>
          <w:rFonts w:cs="Arial"/>
          <w:snapToGrid w:val="0"/>
        </w:rPr>
      </w:pPr>
      <w:r>
        <w:rPr>
          <w:rFonts w:cs="Arial"/>
          <w:snapToGrid w:val="0"/>
        </w:rPr>
        <w:t>5.</w:t>
      </w:r>
      <w:r>
        <w:rPr>
          <w:rFonts w:cs="Arial"/>
          <w:snapToGrid w:val="0"/>
        </w:rPr>
        <w:tab/>
        <w:t xml:space="preserve">To carry out basic assessments on businesses/individuals for breaches of government guidance/legislation and either give specific advice on how to adhere to the above or refer assessment information onto technical/enforcement department for further investigation.  </w:t>
      </w:r>
    </w:p>
    <w:p w:rsidR="0078699E" w:rsidRDefault="0078699E" w:rsidP="0078699E">
      <w:pPr>
        <w:tabs>
          <w:tab w:val="left" w:pos="567"/>
          <w:tab w:val="left" w:pos="3119"/>
        </w:tabs>
        <w:spacing w:after="180"/>
        <w:ind w:left="567" w:hanging="567"/>
        <w:rPr>
          <w:rFonts w:cs="Arial"/>
          <w:snapToGrid w:val="0"/>
        </w:rPr>
      </w:pPr>
      <w:r>
        <w:rPr>
          <w:rFonts w:cs="Arial"/>
          <w:snapToGrid w:val="0"/>
        </w:rPr>
        <w:t>6.</w:t>
      </w:r>
      <w:r>
        <w:rPr>
          <w:rFonts w:cs="Arial"/>
          <w:snapToGrid w:val="0"/>
        </w:rPr>
        <w:tab/>
        <w:t xml:space="preserve">To answer questions from the public and businesses and seek the information should it not be </w:t>
      </w:r>
      <w:proofErr w:type="gramStart"/>
      <w:r>
        <w:rPr>
          <w:rFonts w:cs="Arial"/>
          <w:snapToGrid w:val="0"/>
        </w:rPr>
        <w:t>known.</w:t>
      </w:r>
      <w:proofErr w:type="gramEnd"/>
    </w:p>
    <w:p w:rsidR="0078699E" w:rsidRDefault="0078699E" w:rsidP="0078699E">
      <w:pPr>
        <w:tabs>
          <w:tab w:val="left" w:pos="567"/>
          <w:tab w:val="left" w:pos="3119"/>
        </w:tabs>
        <w:spacing w:after="180"/>
        <w:ind w:left="567" w:hanging="567"/>
        <w:rPr>
          <w:rFonts w:cs="Arial"/>
          <w:snapToGrid w:val="0"/>
        </w:rPr>
      </w:pPr>
      <w:r>
        <w:rPr>
          <w:rFonts w:cs="Arial"/>
          <w:snapToGrid w:val="0"/>
        </w:rPr>
        <w:t>7.</w:t>
      </w:r>
      <w:r>
        <w:rPr>
          <w:rFonts w:cs="Arial"/>
          <w:snapToGrid w:val="0"/>
        </w:rPr>
        <w:tab/>
        <w:t>To distribute leaflets and maps as required.</w:t>
      </w:r>
    </w:p>
    <w:p w:rsidR="0078699E" w:rsidRDefault="0078699E" w:rsidP="0078699E">
      <w:pPr>
        <w:tabs>
          <w:tab w:val="left" w:pos="567"/>
          <w:tab w:val="left" w:pos="3119"/>
        </w:tabs>
        <w:spacing w:after="180"/>
        <w:ind w:left="567" w:hanging="567"/>
        <w:rPr>
          <w:rFonts w:cs="Arial"/>
          <w:snapToGrid w:val="0"/>
        </w:rPr>
      </w:pPr>
      <w:r>
        <w:rPr>
          <w:rFonts w:cs="Arial"/>
          <w:snapToGrid w:val="0"/>
        </w:rPr>
        <w:t xml:space="preserve">8. </w:t>
      </w:r>
      <w:r>
        <w:rPr>
          <w:rFonts w:cs="Arial"/>
          <w:snapToGrid w:val="0"/>
        </w:rPr>
        <w:tab/>
        <w:t xml:space="preserve">To attend training to enable you to have appropriate knowledge and information to do the role confidently. </w:t>
      </w:r>
    </w:p>
    <w:p w:rsidR="0078699E" w:rsidRDefault="0078699E" w:rsidP="0078699E">
      <w:pPr>
        <w:tabs>
          <w:tab w:val="left" w:pos="567"/>
          <w:tab w:val="left" w:pos="3119"/>
        </w:tabs>
        <w:spacing w:after="180"/>
        <w:ind w:left="567" w:hanging="567"/>
        <w:rPr>
          <w:rFonts w:cs="Arial"/>
          <w:snapToGrid w:val="0"/>
        </w:rPr>
      </w:pPr>
      <w:r>
        <w:rPr>
          <w:rFonts w:cs="Arial"/>
          <w:snapToGrid w:val="0"/>
        </w:rPr>
        <w:t>9.</w:t>
      </w:r>
      <w:r>
        <w:rPr>
          <w:rFonts w:cs="Arial"/>
          <w:snapToGrid w:val="0"/>
        </w:rPr>
        <w:tab/>
        <w:t>To act as an advocate for Hartlepool, supporting people to have confidence to engage in public spaces after a long period of lockdown.</w:t>
      </w:r>
    </w:p>
    <w:p w:rsidR="0078699E" w:rsidRDefault="0078699E" w:rsidP="0078699E">
      <w:pPr>
        <w:tabs>
          <w:tab w:val="left" w:pos="567"/>
          <w:tab w:val="left" w:pos="3119"/>
        </w:tabs>
        <w:spacing w:after="180"/>
        <w:ind w:left="567" w:hanging="567"/>
        <w:rPr>
          <w:rFonts w:cs="Arial"/>
          <w:snapToGrid w:val="0"/>
        </w:rPr>
      </w:pPr>
      <w:r>
        <w:rPr>
          <w:rFonts w:cs="Arial"/>
          <w:snapToGrid w:val="0"/>
        </w:rPr>
        <w:t xml:space="preserve">10. </w:t>
      </w:r>
      <w:r>
        <w:rPr>
          <w:rFonts w:cs="Arial"/>
          <w:snapToGrid w:val="0"/>
        </w:rPr>
        <w:tab/>
        <w:t>To familiarise yourself with the areas in which you will be required to work considering some of the challenges and opportunities that you will need to support.</w:t>
      </w:r>
    </w:p>
    <w:p w:rsidR="0078699E" w:rsidRDefault="0078699E" w:rsidP="0078699E">
      <w:pPr>
        <w:tabs>
          <w:tab w:val="left" w:pos="567"/>
          <w:tab w:val="left" w:pos="3119"/>
        </w:tabs>
        <w:spacing w:after="180"/>
        <w:ind w:left="567" w:hanging="567"/>
        <w:rPr>
          <w:rFonts w:cs="Arial"/>
          <w:snapToGrid w:val="0"/>
        </w:rPr>
      </w:pPr>
      <w:r>
        <w:rPr>
          <w:rFonts w:cs="Arial"/>
          <w:snapToGrid w:val="0"/>
        </w:rPr>
        <w:t xml:space="preserve">11. </w:t>
      </w:r>
      <w:r>
        <w:rPr>
          <w:rFonts w:cs="Arial"/>
          <w:snapToGrid w:val="0"/>
        </w:rPr>
        <w:tab/>
        <w:t>To maintain professional boundaries and refer/sign post people or situations to others as is necessary. (Key contacts and information will be within Street Stewards ‘Handbook’)</w:t>
      </w:r>
    </w:p>
    <w:p w:rsidR="0078699E" w:rsidRDefault="0078699E" w:rsidP="0078699E">
      <w:pPr>
        <w:tabs>
          <w:tab w:val="left" w:pos="567"/>
          <w:tab w:val="left" w:pos="3119"/>
        </w:tabs>
        <w:spacing w:after="180"/>
        <w:ind w:left="567" w:hanging="567"/>
        <w:rPr>
          <w:rFonts w:cs="Arial"/>
          <w:snapToGrid w:val="0"/>
        </w:rPr>
      </w:pPr>
      <w:r>
        <w:rPr>
          <w:rFonts w:cs="Arial"/>
          <w:snapToGrid w:val="0"/>
        </w:rPr>
        <w:t>12.</w:t>
      </w:r>
      <w:r>
        <w:rPr>
          <w:rFonts w:cs="Arial"/>
          <w:snapToGrid w:val="0"/>
        </w:rPr>
        <w:tab/>
        <w:t>To take part in a regular brief/debrief as instructed by lead officers or management and to keep a daily log of information, encounters, near misses and incidents as necessary in accordance to HBC policy.</w:t>
      </w:r>
    </w:p>
    <w:p w:rsidR="0078699E" w:rsidRDefault="0078699E" w:rsidP="0078699E">
      <w:pPr>
        <w:tabs>
          <w:tab w:val="left" w:pos="567"/>
          <w:tab w:val="left" w:pos="3119"/>
        </w:tabs>
        <w:spacing w:after="180"/>
        <w:ind w:left="567" w:hanging="567"/>
        <w:rPr>
          <w:rFonts w:cs="Arial"/>
          <w:snapToGrid w:val="0"/>
        </w:rPr>
      </w:pPr>
      <w:r>
        <w:rPr>
          <w:rFonts w:cs="Arial"/>
          <w:snapToGrid w:val="0"/>
        </w:rPr>
        <w:t>13.</w:t>
      </w:r>
      <w:r>
        <w:rPr>
          <w:rFonts w:cs="Arial"/>
          <w:snapToGrid w:val="0"/>
        </w:rPr>
        <w:tab/>
        <w:t xml:space="preserve">To be agile in your approach to work accepting that the circumstances which are presented to us as a society have not been faced before. You will be expected to </w:t>
      </w:r>
      <w:r>
        <w:rPr>
          <w:rFonts w:cs="Arial"/>
          <w:snapToGrid w:val="0"/>
        </w:rPr>
        <w:lastRenderedPageBreak/>
        <w:t xml:space="preserve">communicate well to ensure appropriate measures can be put in place to respond and ensure roles and responsibilities are reviewed on an ongoing basis. </w:t>
      </w:r>
    </w:p>
    <w:p w:rsidR="0078699E" w:rsidRDefault="0078699E" w:rsidP="0078699E">
      <w:pPr>
        <w:tabs>
          <w:tab w:val="left" w:pos="567"/>
          <w:tab w:val="left" w:pos="3119"/>
        </w:tabs>
        <w:spacing w:after="180"/>
        <w:ind w:left="567" w:hanging="567"/>
        <w:rPr>
          <w:rFonts w:cs="Arial"/>
          <w:snapToGrid w:val="0"/>
        </w:rPr>
      </w:pPr>
      <w:r>
        <w:rPr>
          <w:rFonts w:cs="Arial"/>
          <w:snapToGrid w:val="0"/>
        </w:rPr>
        <w:t xml:space="preserve">14. </w:t>
      </w:r>
      <w:r>
        <w:rPr>
          <w:rFonts w:cs="Arial"/>
          <w:snapToGrid w:val="0"/>
        </w:rPr>
        <w:tab/>
        <w:t>To provide support as and when required to local/regional/national track and trace centres.</w:t>
      </w:r>
    </w:p>
    <w:p w:rsidR="0078699E" w:rsidRDefault="0078699E" w:rsidP="0078699E">
      <w:pPr>
        <w:tabs>
          <w:tab w:val="left" w:pos="567"/>
          <w:tab w:val="left" w:pos="3119"/>
        </w:tabs>
        <w:spacing w:after="180"/>
        <w:ind w:left="567" w:hanging="567"/>
        <w:rPr>
          <w:rFonts w:cs="Arial"/>
          <w:snapToGrid w:val="0"/>
        </w:rPr>
      </w:pPr>
      <w:r>
        <w:rPr>
          <w:rFonts w:cs="Arial"/>
          <w:snapToGrid w:val="0"/>
        </w:rPr>
        <w:t>15</w:t>
      </w:r>
      <w:r>
        <w:rPr>
          <w:rFonts w:cs="Arial"/>
          <w:snapToGrid w:val="0"/>
        </w:rPr>
        <w:tab/>
        <w:t xml:space="preserve">To ensure all track and trace data is recorded, disseminated and stored in accordance with policy and Data Protection Regulations. </w:t>
      </w:r>
    </w:p>
    <w:p w:rsidR="0078699E" w:rsidRDefault="0078699E" w:rsidP="0078699E">
      <w:pPr>
        <w:tabs>
          <w:tab w:val="left" w:pos="567"/>
          <w:tab w:val="left" w:pos="3119"/>
        </w:tabs>
        <w:spacing w:after="180"/>
        <w:ind w:left="567" w:hanging="567"/>
        <w:rPr>
          <w:rFonts w:cs="Arial"/>
          <w:snapToGrid w:val="0"/>
        </w:rPr>
      </w:pPr>
      <w:r>
        <w:rPr>
          <w:rFonts w:cs="Arial"/>
          <w:snapToGrid w:val="0"/>
        </w:rPr>
        <w:t xml:space="preserve">16. </w:t>
      </w:r>
      <w:r>
        <w:rPr>
          <w:rFonts w:cs="Arial"/>
          <w:snapToGrid w:val="0"/>
        </w:rPr>
        <w:tab/>
        <w:t xml:space="preserve">In carrying out all activities ensure compliance of risk management information including COVID 19 infection control arrangements and social distancing. Ensure access to all PPE and other equipment that has been issued to you. </w:t>
      </w:r>
    </w:p>
    <w:p w:rsidR="0078699E" w:rsidRPr="00DF2B5C" w:rsidRDefault="0078699E" w:rsidP="0078699E">
      <w:pPr>
        <w:tabs>
          <w:tab w:val="left" w:pos="567"/>
          <w:tab w:val="left" w:pos="3119"/>
        </w:tabs>
        <w:spacing w:after="180"/>
        <w:ind w:left="567" w:hanging="567"/>
        <w:rPr>
          <w:rFonts w:cs="Arial"/>
          <w:snapToGrid w:val="0"/>
        </w:rPr>
      </w:pPr>
      <w:r>
        <w:rPr>
          <w:rFonts w:cs="Arial"/>
          <w:snapToGrid w:val="0"/>
        </w:rPr>
        <w:t>17.</w:t>
      </w:r>
      <w:r>
        <w:rPr>
          <w:rFonts w:cs="Arial"/>
          <w:snapToGrid w:val="0"/>
        </w:rPr>
        <w:tab/>
      </w:r>
      <w:r w:rsidRPr="00DF2B5C">
        <w:rPr>
          <w:rFonts w:cs="Arial"/>
          <w:snapToGrid w:val="0"/>
        </w:rPr>
        <w:t>Any other duties of a related nature which might reasonably be req</w:t>
      </w:r>
      <w:r>
        <w:rPr>
          <w:rFonts w:cs="Arial"/>
          <w:snapToGrid w:val="0"/>
        </w:rPr>
        <w:t xml:space="preserve">uired and allocated by lead officers/management. </w:t>
      </w:r>
    </w:p>
    <w:p w:rsidR="0078699E" w:rsidRPr="0062243B" w:rsidRDefault="0078699E" w:rsidP="0078699E">
      <w:pPr>
        <w:tabs>
          <w:tab w:val="left" w:pos="851"/>
          <w:tab w:val="left" w:pos="3119"/>
        </w:tabs>
        <w:spacing w:after="180"/>
        <w:rPr>
          <w:rFonts w:cs="Arial"/>
          <w:b/>
          <w:snapToGrid w:val="0"/>
          <w:u w:val="single"/>
        </w:rPr>
      </w:pPr>
      <w:r w:rsidRPr="00DF2B5C">
        <w:rPr>
          <w:rFonts w:cs="Arial"/>
          <w:b/>
          <w:snapToGrid w:val="0"/>
          <w:u w:val="single"/>
        </w:rPr>
        <w:t>Changes</w:t>
      </w:r>
    </w:p>
    <w:p w:rsidR="0078699E" w:rsidRDefault="0078699E" w:rsidP="0078699E">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78699E" w:rsidRDefault="0078699E" w:rsidP="0078699E">
      <w:pPr>
        <w:tabs>
          <w:tab w:val="left" w:pos="851"/>
          <w:tab w:val="left" w:pos="3119"/>
        </w:tabs>
        <w:jc w:val="both"/>
        <w:rPr>
          <w:snapToGrid w:val="0"/>
          <w:szCs w:val="24"/>
        </w:rPr>
      </w:pPr>
    </w:p>
    <w:p w:rsidR="0078699E" w:rsidRPr="00D75188" w:rsidRDefault="0078699E" w:rsidP="0078699E">
      <w:pPr>
        <w:tabs>
          <w:tab w:val="left" w:pos="851"/>
          <w:tab w:val="left" w:pos="3119"/>
        </w:tabs>
        <w:jc w:val="both"/>
        <w:rPr>
          <w:snapToGrid w:val="0"/>
          <w:szCs w:val="24"/>
        </w:rPr>
      </w:pPr>
    </w:p>
    <w:p w:rsidR="0078699E" w:rsidRDefault="0078699E" w:rsidP="0078699E">
      <w:pPr>
        <w:rPr>
          <w:szCs w:val="24"/>
        </w:rPr>
      </w:pPr>
      <w:r w:rsidRPr="00D75188">
        <w:rPr>
          <w:szCs w:val="24"/>
        </w:rPr>
        <w:t xml:space="preserve">Date:  </w:t>
      </w:r>
      <w:r>
        <w:rPr>
          <w:szCs w:val="24"/>
        </w:rPr>
        <w:t>07/01/2016</w:t>
      </w:r>
    </w:p>
    <w:p w:rsidR="0078699E" w:rsidRDefault="0078699E" w:rsidP="0078699E">
      <w:pPr>
        <w:pStyle w:val="PlainText"/>
        <w:tabs>
          <w:tab w:val="left" w:pos="810"/>
          <w:tab w:val="left" w:pos="1418"/>
        </w:tabs>
        <w:jc w:val="center"/>
        <w:rPr>
          <w:rFonts w:ascii="Arial" w:hAnsi="Arial" w:cs="Arial"/>
          <w:b/>
          <w:sz w:val="24"/>
          <w:szCs w:val="24"/>
        </w:rPr>
      </w:pPr>
    </w:p>
    <w:p w:rsidR="0078699E" w:rsidRDefault="0078699E" w:rsidP="0078699E">
      <w:pPr>
        <w:pStyle w:val="PlainText"/>
        <w:tabs>
          <w:tab w:val="left" w:pos="810"/>
          <w:tab w:val="left" w:pos="1418"/>
        </w:tabs>
        <w:jc w:val="center"/>
        <w:rPr>
          <w:rFonts w:ascii="Arial" w:hAnsi="Arial" w:cs="Arial"/>
          <w:b/>
          <w:sz w:val="24"/>
          <w:szCs w:val="24"/>
        </w:rPr>
      </w:pPr>
    </w:p>
    <w:p w:rsidR="0078699E" w:rsidRPr="004744A5" w:rsidRDefault="0078699E" w:rsidP="0078699E">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78699E" w:rsidRDefault="0078699E" w:rsidP="0078699E">
      <w:pPr>
        <w:rPr>
          <w:szCs w:val="24"/>
        </w:rPr>
      </w:pPr>
    </w:p>
    <w:p w:rsidR="0078699E" w:rsidRPr="00D75188" w:rsidRDefault="0078699E" w:rsidP="0078699E">
      <w:pPr>
        <w:rPr>
          <w:szCs w:val="24"/>
        </w:rPr>
      </w:pPr>
    </w:p>
    <w:p w:rsidR="009D23A5" w:rsidRDefault="00D82550"/>
    <w:sectPr w:rsidR="009D23A5"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82550">
      <w:r>
        <w:separator/>
      </w:r>
    </w:p>
  </w:endnote>
  <w:endnote w:type="continuationSeparator" w:id="0">
    <w:p w:rsidR="00000000" w:rsidRDefault="00D8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78699E" w:rsidP="006A56E9">
    <w:pPr>
      <w:pStyle w:val="BodyText"/>
      <w:ind w:left="-567"/>
      <w:rPr>
        <w:b/>
        <w:sz w:val="16"/>
      </w:rPr>
    </w:pPr>
    <w:r w:rsidRPr="002173BF">
      <w:rPr>
        <w:noProof/>
        <w:lang w:eastAsia="en-GB"/>
      </w:rPr>
      <mc:AlternateContent>
        <mc:Choice Requires="wps">
          <w:drawing>
            <wp:anchor distT="0" distB="0" distL="114300" distR="114300" simplePos="0" relativeHeight="251659264"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D82550"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35pt;margin-top:39.2pt;width:39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iHsgIAALk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" filled="f" stroked="f">
              <v:textbox>
                <w:txbxContent>
                  <w:p w:rsidR="00152777" w:rsidRPr="000E072B" w:rsidRDefault="0078699E" w:rsidP="001B5A59"/>
                </w:txbxContent>
              </v:textbox>
            </v:shape>
          </w:pict>
        </mc:Fallback>
      </mc:AlternateContent>
    </w:r>
    <w:r w:rsidRPr="00BD7591">
      <w:rPr>
        <w:noProof/>
        <w:lang w:eastAsia="en-GB"/>
      </w:rPr>
      <w:drawing>
        <wp:inline distT="0" distB="0" distL="0" distR="0">
          <wp:extent cx="6819900" cy="990600"/>
          <wp:effectExtent l="0" t="0" r="0" b="0"/>
          <wp:docPr id="1" name="Picture 1"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82550">
      <w:r>
        <w:separator/>
      </w:r>
    </w:p>
  </w:footnote>
  <w:footnote w:type="continuationSeparator" w:id="0">
    <w:p w:rsidR="00000000" w:rsidRDefault="00D82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78699E" w:rsidP="001B5A59">
    <w:pPr>
      <w:pStyle w:val="Header"/>
    </w:pPr>
    <w:r w:rsidRPr="00BD7591">
      <w:rPr>
        <w:noProof/>
        <w:lang w:eastAsia="en-GB"/>
      </w:rPr>
      <w:drawing>
        <wp:inline distT="0" distB="0" distL="0" distR="0">
          <wp:extent cx="5972175" cy="752475"/>
          <wp:effectExtent l="0" t="0" r="9525" b="9525"/>
          <wp:docPr id="2" name="Picture 2"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52475"/>
                  </a:xfrm>
                  <a:prstGeom prst="rect">
                    <a:avLst/>
                  </a:prstGeom>
                  <a:noFill/>
                  <a:ln>
                    <a:noFill/>
                  </a:ln>
                </pic:spPr>
              </pic:pic>
            </a:graphicData>
          </a:graphic>
        </wp:inline>
      </w:drawing>
    </w:r>
  </w:p>
  <w:p w:rsidR="00152777" w:rsidRDefault="00D82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F3A4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6F876EC"/>
    <w:multiLevelType w:val="hybridMultilevel"/>
    <w:tmpl w:val="05A6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D583F"/>
    <w:multiLevelType w:val="hybridMultilevel"/>
    <w:tmpl w:val="575E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E"/>
    <w:rsid w:val="0078699E"/>
    <w:rsid w:val="008758A4"/>
    <w:rsid w:val="00C038ED"/>
    <w:rsid w:val="00D82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19629C9-394B-4756-8853-7EF39FB3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99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8699E"/>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99E"/>
    <w:rPr>
      <w:rFonts w:ascii="Arial" w:eastAsia="Times New Roman" w:hAnsi="Arial" w:cs="Times New Roman"/>
      <w:sz w:val="28"/>
      <w:szCs w:val="20"/>
    </w:rPr>
  </w:style>
  <w:style w:type="paragraph" w:styleId="BodyText">
    <w:name w:val="Body Text"/>
    <w:basedOn w:val="Normal"/>
    <w:link w:val="BodyTextChar"/>
    <w:rsid w:val="0078699E"/>
    <w:pPr>
      <w:jc w:val="both"/>
    </w:pPr>
  </w:style>
  <w:style w:type="character" w:customStyle="1" w:styleId="BodyTextChar">
    <w:name w:val="Body Text Char"/>
    <w:basedOn w:val="DefaultParagraphFont"/>
    <w:link w:val="BodyText"/>
    <w:rsid w:val="0078699E"/>
    <w:rPr>
      <w:rFonts w:ascii="Arial" w:eastAsia="Times New Roman" w:hAnsi="Arial" w:cs="Times New Roman"/>
      <w:sz w:val="24"/>
      <w:szCs w:val="20"/>
    </w:rPr>
  </w:style>
  <w:style w:type="paragraph" w:styleId="Header">
    <w:name w:val="header"/>
    <w:basedOn w:val="Normal"/>
    <w:link w:val="HeaderChar"/>
    <w:rsid w:val="0078699E"/>
    <w:pPr>
      <w:tabs>
        <w:tab w:val="center" w:pos="4153"/>
        <w:tab w:val="right" w:pos="8306"/>
      </w:tabs>
    </w:pPr>
  </w:style>
  <w:style w:type="character" w:customStyle="1" w:styleId="HeaderChar">
    <w:name w:val="Header Char"/>
    <w:basedOn w:val="DefaultParagraphFont"/>
    <w:link w:val="Header"/>
    <w:rsid w:val="0078699E"/>
    <w:rPr>
      <w:rFonts w:ascii="Arial" w:eastAsia="Times New Roman" w:hAnsi="Arial" w:cs="Times New Roman"/>
      <w:sz w:val="24"/>
      <w:szCs w:val="20"/>
    </w:rPr>
  </w:style>
  <w:style w:type="paragraph" w:styleId="PlainText">
    <w:name w:val="Plain Text"/>
    <w:basedOn w:val="Normal"/>
    <w:link w:val="PlainTextChar"/>
    <w:rsid w:val="0078699E"/>
    <w:rPr>
      <w:rFonts w:ascii="Courier New" w:hAnsi="Courier New"/>
      <w:sz w:val="20"/>
    </w:rPr>
  </w:style>
  <w:style w:type="character" w:customStyle="1" w:styleId="PlainTextChar">
    <w:name w:val="Plain Text Char"/>
    <w:basedOn w:val="DefaultParagraphFont"/>
    <w:link w:val="PlainText"/>
    <w:rsid w:val="0078699E"/>
    <w:rPr>
      <w:rFonts w:ascii="Courier New" w:eastAsia="Times New Roman" w:hAnsi="Courier New" w:cs="Times New Roman"/>
      <w:sz w:val="20"/>
      <w:szCs w:val="20"/>
    </w:rPr>
  </w:style>
  <w:style w:type="paragraph" w:styleId="ListParagraph">
    <w:name w:val="List Paragraph"/>
    <w:basedOn w:val="Normal"/>
    <w:uiPriority w:val="34"/>
    <w:qFormat/>
    <w:rsid w:val="0078699E"/>
    <w:pPr>
      <w:ind w:left="720"/>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Callaghan</dc:creator>
  <cp:keywords/>
  <dc:description/>
  <cp:lastModifiedBy>Linda Chandler</cp:lastModifiedBy>
  <cp:revision>2</cp:revision>
  <dcterms:created xsi:type="dcterms:W3CDTF">2021-06-02T14:19:00Z</dcterms:created>
  <dcterms:modified xsi:type="dcterms:W3CDTF">2021-06-02T14:19:00Z</dcterms:modified>
</cp:coreProperties>
</file>