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2361B4F" w:rsidR="00F44B6C" w:rsidRPr="00C676CB" w:rsidRDefault="00063790" w:rsidP="007F19DA">
            <w:pPr>
              <w:rPr>
                <w:rFonts w:cs="Arial"/>
                <w:szCs w:val="24"/>
              </w:rPr>
            </w:pPr>
            <w:r>
              <w:rPr>
                <w:rFonts w:cs="Arial"/>
                <w:szCs w:val="24"/>
              </w:rPr>
              <w:t>Care Support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3B0F2CF" w:rsidR="00F44B6C" w:rsidRPr="00C676CB" w:rsidRDefault="00063790" w:rsidP="007F19DA">
            <w:pPr>
              <w:rPr>
                <w:rFonts w:cs="Arial"/>
                <w:szCs w:val="24"/>
              </w:rPr>
            </w:pPr>
            <w:r>
              <w:rPr>
                <w:rFonts w:cs="Arial"/>
                <w:szCs w:val="24"/>
              </w:rPr>
              <w:t>N8439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8723DF0" w:rsidR="00F44B6C" w:rsidRPr="00C676CB" w:rsidRDefault="00063790"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0957508" w:rsidR="00F44B6C" w:rsidRPr="00C676CB" w:rsidRDefault="00063790" w:rsidP="007F19DA">
            <w:pPr>
              <w:rPr>
                <w:rFonts w:cs="Arial"/>
                <w:szCs w:val="24"/>
              </w:rPr>
            </w:pPr>
            <w:r>
              <w:rPr>
                <w:rFonts w:cs="Arial"/>
                <w:szCs w:val="24"/>
              </w:rPr>
              <w:t xml:space="preserve">Adult </w:t>
            </w:r>
            <w:r w:rsidR="00BB6015">
              <w:rPr>
                <w:rFonts w:cs="Arial"/>
                <w:szCs w:val="24"/>
              </w:rPr>
              <w:t xml:space="preserve">and Health </w:t>
            </w:r>
            <w:r>
              <w:rPr>
                <w:rFonts w:cs="Arial"/>
                <w:szCs w:val="24"/>
              </w:rPr>
              <w:t>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B0A5A30" w:rsidR="00F44B6C" w:rsidRPr="00C676CB" w:rsidRDefault="00063790" w:rsidP="007F19DA">
            <w:pPr>
              <w:rPr>
                <w:rFonts w:cs="Arial"/>
                <w:szCs w:val="24"/>
              </w:rPr>
            </w:pPr>
            <w:r>
              <w:rPr>
                <w:rFonts w:cs="Arial"/>
                <w:szCs w:val="24"/>
              </w:rPr>
              <w:t>Adult Care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5B05184B" w14:textId="77777777" w:rsidR="00757A2B" w:rsidRPr="00D62350" w:rsidRDefault="00757A2B" w:rsidP="00757A2B">
            <w:pPr>
              <w:ind w:left="720"/>
              <w:rPr>
                <w:sz w:val="22"/>
              </w:rPr>
            </w:pPr>
            <w:r>
              <w:rPr>
                <w:sz w:val="22"/>
              </w:rPr>
              <w:t>The post-holder will be responsible to the Countywide Pathways Manager and will be line managed by the appropriate Senior Care Support or other appropriate member of staff.</w:t>
            </w:r>
          </w:p>
          <w:p w14:paraId="630CE701" w14:textId="162C8055" w:rsidR="00F44B6C" w:rsidRPr="00063790" w:rsidRDefault="00F44B6C" w:rsidP="007F19DA">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2C2A80F" w:rsidR="00F44B6C" w:rsidRPr="00E14818" w:rsidRDefault="00F44B6C" w:rsidP="00652216">
            <w:pPr>
              <w:rPr>
                <w:rFonts w:cs="Arial"/>
                <w:szCs w:val="24"/>
              </w:rPr>
            </w:pPr>
            <w:r w:rsidRPr="00E14818">
              <w:rPr>
                <w:rFonts w:cs="Arial"/>
                <w:szCs w:val="24"/>
              </w:rPr>
              <w:t>Your normal place of work will be</w:t>
            </w:r>
            <w:r w:rsidR="001B3562">
              <w:rPr>
                <w:rFonts w:cs="Arial"/>
                <w:szCs w:val="24"/>
              </w:rPr>
              <w:t xml:space="preserve"> </w:t>
            </w:r>
            <w:r w:rsidR="00063790">
              <w:rPr>
                <w:rFonts w:cs="Arial"/>
                <w:szCs w:val="24"/>
              </w:rPr>
              <w:t>one of the specialist hubs</w:t>
            </w:r>
            <w:r w:rsidRPr="00E14818">
              <w:rPr>
                <w:rFonts w:cs="Arial"/>
                <w:szCs w:val="24"/>
              </w:rPr>
              <w:t>, but you may be required to work at any Council</w:t>
            </w:r>
            <w:r>
              <w:rPr>
                <w:rFonts w:cs="Arial"/>
                <w:szCs w:val="24"/>
              </w:rPr>
              <w:t xml:space="preserve"> workplace within County Durham.</w:t>
            </w:r>
            <w:r w:rsidR="004B638C">
              <w:rPr>
                <w:sz w:val="22"/>
              </w:rPr>
              <w:t xml:space="preserve"> </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26A9C1E"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844931">
              <w:rPr>
                <w:rFonts w:cs="Arial"/>
                <w:szCs w:val="24"/>
              </w:rPr>
              <w:t xml:space="preserve">n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3E1E966"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sidR="00063790">
              <w:rPr>
                <w:rFonts w:cs="Arial"/>
                <w:b/>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C7996CD"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13C7D7CA" w14:textId="77777777" w:rsidR="00E90A44" w:rsidRDefault="00E90A44" w:rsidP="00E90A44">
      <w:pPr>
        <w:jc w:val="both"/>
      </w:pPr>
    </w:p>
    <w:p w14:paraId="79D0FCD9" w14:textId="6D1EFC23" w:rsidR="00063790" w:rsidRPr="002877A6" w:rsidRDefault="00063790" w:rsidP="00E90A44">
      <w:pPr>
        <w:jc w:val="both"/>
      </w:pPr>
      <w:r>
        <w:t>The post-holder will</w:t>
      </w:r>
      <w:r w:rsidRPr="002877A6">
        <w:t xml:space="preserve"> provide</w:t>
      </w:r>
      <w:r>
        <w:t xml:space="preserve"> specialist</w:t>
      </w:r>
      <w:r w:rsidRPr="002877A6">
        <w:t xml:space="preserve"> </w:t>
      </w:r>
      <w:r>
        <w:t>therapeutic, multi-sensory and bespoke activities;</w:t>
      </w:r>
      <w:r w:rsidRPr="002877A6">
        <w:t xml:space="preserve"> either within a </w:t>
      </w:r>
      <w:r>
        <w:t>specialist care hub</w:t>
      </w:r>
      <w:r w:rsidRPr="002877A6">
        <w:t xml:space="preserve"> or in the community</w:t>
      </w:r>
      <w:r>
        <w:t xml:space="preserve">; to </w:t>
      </w:r>
      <w:r w:rsidR="00652216">
        <w:t xml:space="preserve">support </w:t>
      </w:r>
      <w:r>
        <w:t>people with a disability</w:t>
      </w:r>
      <w:r w:rsidR="00652216">
        <w:t>, including those who may have behaviours that challenge</w:t>
      </w:r>
      <w:r w:rsidRPr="002877A6">
        <w:t>.  To support people to be as independent as possible a</w:t>
      </w:r>
      <w:r>
        <w:t>nd work in a person-centred way</w:t>
      </w:r>
      <w:r w:rsidR="00652216">
        <w:t xml:space="preserve">.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B2C9304" w14:textId="77777777" w:rsidR="00E90A44" w:rsidRPr="00A12CF2" w:rsidRDefault="00E90A44" w:rsidP="00E90A44">
      <w:pPr>
        <w:ind w:left="720"/>
      </w:pPr>
      <w:r w:rsidRPr="00A12CF2">
        <w:t>Listed below are the responsibilities this role will be primarily responsible for:</w:t>
      </w:r>
    </w:p>
    <w:p w14:paraId="3810C58A" w14:textId="77777777" w:rsidR="00E90A44" w:rsidRPr="00A12CF2" w:rsidRDefault="00E90A44" w:rsidP="00E90A44">
      <w:pPr>
        <w:spacing w:line="276" w:lineRule="auto"/>
        <w:ind w:left="720"/>
      </w:pPr>
    </w:p>
    <w:p w14:paraId="5891CFBE" w14:textId="21509E5F" w:rsidR="00652216" w:rsidRPr="00652216" w:rsidRDefault="00E90A44" w:rsidP="00652216">
      <w:pPr>
        <w:numPr>
          <w:ilvl w:val="0"/>
          <w:numId w:val="33"/>
        </w:numPr>
        <w:spacing w:line="276" w:lineRule="auto"/>
        <w:rPr>
          <w:bCs/>
        </w:rPr>
      </w:pPr>
      <w:r w:rsidRPr="00A12CF2">
        <w:rPr>
          <w:bCs/>
        </w:rPr>
        <w:t>To attend to all personal care needs, including the administering of any appropriate medication, in line with individual requirements of the service user</w:t>
      </w:r>
    </w:p>
    <w:p w14:paraId="4EFDBD0C" w14:textId="2CD85BAF" w:rsidR="00E90A44" w:rsidRDefault="00E90A44" w:rsidP="00E90A44">
      <w:pPr>
        <w:numPr>
          <w:ilvl w:val="0"/>
          <w:numId w:val="33"/>
        </w:numPr>
        <w:spacing w:line="276" w:lineRule="auto"/>
        <w:jc w:val="both"/>
      </w:pPr>
      <w:r w:rsidRPr="00A12CF2">
        <w:t>To use specialist equipment to ensure all care/medication needs are met</w:t>
      </w:r>
    </w:p>
    <w:p w14:paraId="034212C2" w14:textId="1EAB2C03" w:rsidR="00652216" w:rsidRPr="00A12CF2" w:rsidRDefault="00652216" w:rsidP="00E90A44">
      <w:pPr>
        <w:numPr>
          <w:ilvl w:val="0"/>
          <w:numId w:val="33"/>
        </w:numPr>
        <w:spacing w:line="276" w:lineRule="auto"/>
        <w:jc w:val="both"/>
      </w:pPr>
      <w:r>
        <w:t xml:space="preserve">Supporting people who may have behaviours that challenge in line with the principles of positive behaviour support </w:t>
      </w:r>
    </w:p>
    <w:p w14:paraId="774A4EE5" w14:textId="77777777" w:rsidR="00E90A44" w:rsidRPr="00A12CF2" w:rsidRDefault="00E90A44" w:rsidP="00E90A44">
      <w:pPr>
        <w:numPr>
          <w:ilvl w:val="0"/>
          <w:numId w:val="33"/>
        </w:numPr>
        <w:spacing w:line="276" w:lineRule="auto"/>
        <w:jc w:val="both"/>
      </w:pPr>
      <w:r w:rsidRPr="00A12CF2">
        <w:lastRenderedPageBreak/>
        <w:t>To follow the requirements of the Care Plan, Support Plan, Risk Management Plan, MAP, etc. as appropriate</w:t>
      </w:r>
    </w:p>
    <w:p w14:paraId="78C1A9B7" w14:textId="77777777" w:rsidR="00E90A44" w:rsidRPr="00A12CF2" w:rsidRDefault="00E90A44" w:rsidP="00E90A44">
      <w:pPr>
        <w:numPr>
          <w:ilvl w:val="0"/>
          <w:numId w:val="33"/>
        </w:numPr>
        <w:spacing w:line="276" w:lineRule="auto"/>
        <w:jc w:val="both"/>
      </w:pPr>
      <w:r w:rsidRPr="00A12CF2">
        <w:t>To encourage individuals to participate in activities and support individuals in those activities</w:t>
      </w:r>
    </w:p>
    <w:p w14:paraId="3898BB81" w14:textId="77777777" w:rsidR="00E90A44" w:rsidRPr="00A12CF2" w:rsidRDefault="00E90A44" w:rsidP="00E90A44">
      <w:pPr>
        <w:numPr>
          <w:ilvl w:val="0"/>
          <w:numId w:val="33"/>
        </w:numPr>
        <w:spacing w:line="276" w:lineRule="auto"/>
        <w:jc w:val="both"/>
      </w:pPr>
      <w:r w:rsidRPr="00A12CF2">
        <w:t xml:space="preserve">To develop/contribute to the development of activities that are of benefit/interest to the individual </w:t>
      </w:r>
    </w:p>
    <w:p w14:paraId="565E1E9A" w14:textId="77777777" w:rsidR="00E90A44" w:rsidRPr="00A12CF2" w:rsidRDefault="00E90A44" w:rsidP="00E90A44">
      <w:pPr>
        <w:numPr>
          <w:ilvl w:val="0"/>
          <w:numId w:val="33"/>
        </w:numPr>
        <w:spacing w:line="276" w:lineRule="auto"/>
        <w:jc w:val="both"/>
      </w:pPr>
      <w:r w:rsidRPr="00A12CF2">
        <w:t>To work to all policies and procedures, e.g. safeguarding, infection control, medication, health and safety, dignity, moving and handling, risk etc.</w:t>
      </w:r>
    </w:p>
    <w:p w14:paraId="73C8D282" w14:textId="77777777" w:rsidR="00E90A44" w:rsidRPr="00A12CF2" w:rsidRDefault="00E90A44" w:rsidP="00E90A44">
      <w:pPr>
        <w:numPr>
          <w:ilvl w:val="0"/>
          <w:numId w:val="33"/>
        </w:numPr>
        <w:spacing w:line="276" w:lineRule="auto"/>
        <w:jc w:val="both"/>
      </w:pPr>
      <w:r w:rsidRPr="00A12CF2">
        <w:t xml:space="preserve">To work as a key worker </w:t>
      </w:r>
    </w:p>
    <w:p w14:paraId="7A40B9E3" w14:textId="77777777" w:rsidR="00E90A44" w:rsidRPr="00A12CF2" w:rsidRDefault="00E90A44" w:rsidP="00E90A44">
      <w:pPr>
        <w:numPr>
          <w:ilvl w:val="0"/>
          <w:numId w:val="33"/>
        </w:numPr>
        <w:spacing w:line="276" w:lineRule="auto"/>
        <w:jc w:val="both"/>
      </w:pPr>
      <w:r w:rsidRPr="00A12CF2">
        <w:t xml:space="preserve">To participate and contribute to service user reviews </w:t>
      </w:r>
    </w:p>
    <w:p w14:paraId="202832A0" w14:textId="77777777" w:rsidR="00E90A44" w:rsidRPr="00A12CF2" w:rsidRDefault="00E90A44" w:rsidP="00E90A44">
      <w:pPr>
        <w:numPr>
          <w:ilvl w:val="0"/>
          <w:numId w:val="33"/>
        </w:numPr>
        <w:spacing w:line="276" w:lineRule="auto"/>
        <w:jc w:val="both"/>
      </w:pPr>
      <w:r w:rsidRPr="00A12CF2">
        <w:t>To work independently with service users as required – either within a care</w:t>
      </w:r>
      <w:r>
        <w:t xml:space="preserve"> hub</w:t>
      </w:r>
      <w:r w:rsidRPr="00A12CF2">
        <w:t xml:space="preserve"> or community setting, escorting on transport etc. </w:t>
      </w:r>
    </w:p>
    <w:p w14:paraId="412AF306" w14:textId="77777777" w:rsidR="00E90A44" w:rsidRPr="00A12CF2" w:rsidRDefault="00E90A44" w:rsidP="00E90A44">
      <w:pPr>
        <w:numPr>
          <w:ilvl w:val="0"/>
          <w:numId w:val="33"/>
        </w:numPr>
        <w:spacing w:line="276" w:lineRule="auto"/>
        <w:jc w:val="both"/>
      </w:pPr>
      <w:r w:rsidRPr="00A12CF2">
        <w:t>To complete and maintain documentation relevant to the service and the service user in line with the recording procedure</w:t>
      </w:r>
    </w:p>
    <w:p w14:paraId="27BA1149" w14:textId="77777777" w:rsidR="00E90A44" w:rsidRPr="00A12CF2" w:rsidRDefault="00E90A44" w:rsidP="00E90A44">
      <w:pPr>
        <w:numPr>
          <w:ilvl w:val="0"/>
          <w:numId w:val="33"/>
        </w:numPr>
        <w:spacing w:line="276" w:lineRule="auto"/>
        <w:jc w:val="both"/>
      </w:pPr>
      <w:r w:rsidRPr="00A12CF2">
        <w:t>To highlight any areas of concern to an appropriate line manager</w:t>
      </w:r>
    </w:p>
    <w:p w14:paraId="2835EAC6" w14:textId="77777777" w:rsidR="00E90A44" w:rsidRPr="00A12CF2" w:rsidRDefault="00E90A44" w:rsidP="00E90A44">
      <w:pPr>
        <w:numPr>
          <w:ilvl w:val="0"/>
          <w:numId w:val="33"/>
        </w:numPr>
        <w:spacing w:line="276" w:lineRule="auto"/>
        <w:jc w:val="both"/>
      </w:pPr>
      <w:r w:rsidRPr="00A12CF2">
        <w:t>Maintain a clean and tidy environment</w:t>
      </w:r>
    </w:p>
    <w:p w14:paraId="377C6BD2" w14:textId="77777777" w:rsidR="00E90A44" w:rsidRDefault="00E90A44" w:rsidP="00E90A44">
      <w:pPr>
        <w:numPr>
          <w:ilvl w:val="0"/>
          <w:numId w:val="33"/>
        </w:numPr>
        <w:spacing w:line="276" w:lineRule="auto"/>
        <w:jc w:val="both"/>
      </w:pPr>
      <w:r w:rsidRPr="00A12CF2">
        <w:t>To ensure service users feel respected and fully involved in their care</w:t>
      </w:r>
    </w:p>
    <w:p w14:paraId="3B41327A" w14:textId="77777777" w:rsidR="00E90A44" w:rsidRPr="00A12CF2" w:rsidRDefault="00E90A44" w:rsidP="00E90A44">
      <w:pPr>
        <w:numPr>
          <w:ilvl w:val="0"/>
          <w:numId w:val="33"/>
        </w:numPr>
        <w:spacing w:line="276" w:lineRule="auto"/>
        <w:jc w:val="both"/>
      </w:pPr>
      <w:r>
        <w:t>To undertake any appropriate training to meet the remit of the role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50F3BE8E" w:rsidR="005360F5" w:rsidRDefault="005360F5" w:rsidP="00E84624">
      <w:pPr>
        <w:pStyle w:val="ListParagraph"/>
        <w:ind w:left="567"/>
        <w:jc w:val="both"/>
        <w:rPr>
          <w:rFonts w:cs="Arial"/>
          <w:szCs w:val="24"/>
        </w:rPr>
      </w:pPr>
    </w:p>
    <w:p w14:paraId="31E22A80" w14:textId="4C852CF7" w:rsidR="00640023" w:rsidRDefault="00640023" w:rsidP="00E84624">
      <w:pPr>
        <w:pStyle w:val="ListParagraph"/>
        <w:ind w:left="567"/>
        <w:jc w:val="both"/>
        <w:rPr>
          <w:rFonts w:cs="Arial"/>
          <w:szCs w:val="24"/>
        </w:rPr>
      </w:pPr>
    </w:p>
    <w:p w14:paraId="2C1AEFF9" w14:textId="77777777" w:rsidR="00640023" w:rsidRDefault="00640023"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32659CE5"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7F40D647" w14:textId="756960DE" w:rsidR="00E90A44" w:rsidRDefault="00E90A44" w:rsidP="00E84624">
      <w:pPr>
        <w:ind w:left="567"/>
        <w:jc w:val="both"/>
        <w:rPr>
          <w:rFonts w:cs="Arial"/>
        </w:rPr>
      </w:pPr>
    </w:p>
    <w:p w14:paraId="66B6273F" w14:textId="77777777" w:rsidR="00E90A44" w:rsidRDefault="00E90A44" w:rsidP="00E84624">
      <w:pPr>
        <w:ind w:left="567"/>
        <w:jc w:val="both"/>
        <w:rPr>
          <w:rFonts w:cs="Arial"/>
        </w:rPr>
      </w:pP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90A44" w14:paraId="4FF8591D" w14:textId="77777777" w:rsidTr="00040EE4">
        <w:trPr>
          <w:trHeight w:val="1923"/>
        </w:trPr>
        <w:tc>
          <w:tcPr>
            <w:tcW w:w="1671" w:type="dxa"/>
            <w:shd w:val="clear" w:color="auto" w:fill="F2F2F2" w:themeFill="background1" w:themeFillShade="F2"/>
          </w:tcPr>
          <w:p w14:paraId="4A9CC9B5" w14:textId="77777777" w:rsidR="00E90A44" w:rsidRPr="00845787" w:rsidRDefault="00E90A44" w:rsidP="00E90A44">
            <w:pPr>
              <w:pStyle w:val="aTitle"/>
              <w:tabs>
                <w:tab w:val="clear" w:pos="4513"/>
              </w:tabs>
              <w:rPr>
                <w:rFonts w:cs="Arial"/>
                <w:noProof/>
                <w:color w:val="auto"/>
                <w:sz w:val="22"/>
                <w:lang w:eastAsia="en-GB"/>
              </w:rPr>
            </w:pPr>
          </w:p>
          <w:p w14:paraId="7BF312D2"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419CC57" w:rsidR="00E90A44" w:rsidRPr="00E63A8B" w:rsidRDefault="00E63A8B" w:rsidP="00E90A44">
            <w:pPr>
              <w:pStyle w:val="aTitle"/>
              <w:tabs>
                <w:tab w:val="clear" w:pos="4513"/>
                <w:tab w:val="clear" w:pos="9026"/>
              </w:tabs>
              <w:ind w:left="720"/>
              <w:rPr>
                <w:rFonts w:cs="Arial"/>
                <w:b w:val="0"/>
                <w:bCs/>
                <w:iCs/>
                <w:noProof/>
                <w:color w:val="auto"/>
                <w:sz w:val="24"/>
                <w:szCs w:val="24"/>
                <w:lang w:eastAsia="en-GB"/>
              </w:rPr>
            </w:pPr>
            <w:r w:rsidRPr="00E63A8B">
              <w:rPr>
                <w:b w:val="0"/>
                <w:bCs/>
                <w:color w:val="auto"/>
                <w:sz w:val="22"/>
              </w:rPr>
              <w:t>4 GCSE(A-C grades) or NVQ level 2 or equivalent</w:t>
            </w:r>
          </w:p>
        </w:tc>
        <w:tc>
          <w:tcPr>
            <w:tcW w:w="4961" w:type="dxa"/>
          </w:tcPr>
          <w:p w14:paraId="4DF5F505" w14:textId="77777777" w:rsidR="00E90A44" w:rsidRPr="00E90A44" w:rsidRDefault="00E90A44" w:rsidP="00E90A44">
            <w:pPr>
              <w:pStyle w:val="ListParagraph"/>
              <w:numPr>
                <w:ilvl w:val="0"/>
                <w:numId w:val="21"/>
              </w:numPr>
              <w:rPr>
                <w:sz w:val="22"/>
              </w:rPr>
            </w:pPr>
            <w:r w:rsidRPr="00E90A44">
              <w:rPr>
                <w:sz w:val="22"/>
              </w:rPr>
              <w:t>NVQ Level 2/3 in Care or equivalent</w:t>
            </w:r>
          </w:p>
          <w:p w14:paraId="6FC59B7A" w14:textId="77777777" w:rsidR="00E90A44" w:rsidRPr="00E90A44" w:rsidRDefault="00E90A44" w:rsidP="00E90A44">
            <w:pPr>
              <w:pStyle w:val="ListParagraph"/>
              <w:numPr>
                <w:ilvl w:val="0"/>
                <w:numId w:val="21"/>
              </w:numPr>
              <w:rPr>
                <w:sz w:val="22"/>
              </w:rPr>
            </w:pPr>
            <w:r w:rsidRPr="00E90A44">
              <w:rPr>
                <w:sz w:val="22"/>
              </w:rPr>
              <w:t>Basic Food Hygiene</w:t>
            </w:r>
          </w:p>
          <w:p w14:paraId="0AEA8F49" w14:textId="77777777" w:rsidR="00E90A44" w:rsidRPr="00E90A44" w:rsidRDefault="00E90A44" w:rsidP="00E90A44">
            <w:pPr>
              <w:pStyle w:val="ListParagraph"/>
              <w:numPr>
                <w:ilvl w:val="0"/>
                <w:numId w:val="21"/>
              </w:numPr>
              <w:rPr>
                <w:sz w:val="22"/>
              </w:rPr>
            </w:pPr>
            <w:r w:rsidRPr="00E90A44">
              <w:rPr>
                <w:sz w:val="22"/>
              </w:rPr>
              <w:t>Manual Handling</w:t>
            </w:r>
          </w:p>
          <w:p w14:paraId="63878FA7" w14:textId="77777777" w:rsidR="00E90A44" w:rsidRPr="00E90A44" w:rsidRDefault="00E90A44" w:rsidP="00E90A44">
            <w:pPr>
              <w:pStyle w:val="ListParagraph"/>
              <w:numPr>
                <w:ilvl w:val="0"/>
                <w:numId w:val="21"/>
              </w:numPr>
              <w:rPr>
                <w:sz w:val="22"/>
              </w:rPr>
            </w:pPr>
            <w:r w:rsidRPr="00E90A44">
              <w:rPr>
                <w:sz w:val="22"/>
              </w:rPr>
              <w:t>Literacy/numeracy qualifications</w:t>
            </w:r>
          </w:p>
          <w:p w14:paraId="6A440ECA" w14:textId="3252C632" w:rsidR="00E90A44" w:rsidRPr="00E90A44" w:rsidRDefault="00E90A44" w:rsidP="00E90A44">
            <w:pPr>
              <w:pStyle w:val="aTitle"/>
              <w:tabs>
                <w:tab w:val="clear" w:pos="4513"/>
              </w:tabs>
              <w:ind w:left="720"/>
              <w:rPr>
                <w:rFonts w:cs="Arial"/>
                <w:b w:val="0"/>
                <w:iCs/>
                <w:noProof/>
                <w:color w:val="auto"/>
                <w:sz w:val="24"/>
                <w:szCs w:val="24"/>
                <w:lang w:eastAsia="en-GB"/>
              </w:rPr>
            </w:pPr>
          </w:p>
        </w:tc>
      </w:tr>
      <w:tr w:rsidR="00E90A44" w14:paraId="1760C13B" w14:textId="77777777" w:rsidTr="00040EE4">
        <w:trPr>
          <w:trHeight w:val="1712"/>
        </w:trPr>
        <w:tc>
          <w:tcPr>
            <w:tcW w:w="1671" w:type="dxa"/>
            <w:shd w:val="clear" w:color="auto" w:fill="F2F2F2" w:themeFill="background1" w:themeFillShade="F2"/>
          </w:tcPr>
          <w:p w14:paraId="057F7F70" w14:textId="77777777" w:rsidR="00E90A44" w:rsidRPr="00845787" w:rsidRDefault="00E90A44" w:rsidP="00E90A44">
            <w:pPr>
              <w:pStyle w:val="aTitle"/>
              <w:tabs>
                <w:tab w:val="clear" w:pos="4513"/>
              </w:tabs>
              <w:rPr>
                <w:rFonts w:cs="Arial"/>
                <w:noProof/>
                <w:color w:val="auto"/>
                <w:sz w:val="22"/>
                <w:lang w:eastAsia="en-GB"/>
              </w:rPr>
            </w:pPr>
          </w:p>
          <w:p w14:paraId="07488D42"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629ED2FB" w:rsidR="00E90A44" w:rsidRPr="00E90A44" w:rsidRDefault="00E90A44" w:rsidP="00E90A44">
            <w:pPr>
              <w:pStyle w:val="aTitle"/>
              <w:numPr>
                <w:ilvl w:val="0"/>
                <w:numId w:val="21"/>
              </w:numPr>
              <w:tabs>
                <w:tab w:val="clear" w:pos="4513"/>
                <w:tab w:val="clear" w:pos="9026"/>
              </w:tabs>
              <w:rPr>
                <w:rFonts w:cs="Arial"/>
                <w:b w:val="0"/>
                <w:iCs/>
                <w:noProof/>
                <w:color w:val="auto"/>
                <w:sz w:val="24"/>
                <w:szCs w:val="24"/>
                <w:lang w:eastAsia="en-GB"/>
              </w:rPr>
            </w:pPr>
            <w:r w:rsidRPr="00E90A44">
              <w:rPr>
                <w:b w:val="0"/>
                <w:color w:val="auto"/>
                <w:sz w:val="22"/>
              </w:rPr>
              <w:t>Working with people who have a disability/require care</w:t>
            </w:r>
          </w:p>
        </w:tc>
        <w:tc>
          <w:tcPr>
            <w:tcW w:w="4961" w:type="dxa"/>
          </w:tcPr>
          <w:p w14:paraId="23AF4E6F" w14:textId="6C84703C" w:rsidR="00E90A44" w:rsidRPr="00E90A44" w:rsidRDefault="00E90A44" w:rsidP="00E90A44">
            <w:pPr>
              <w:pStyle w:val="aTitle"/>
              <w:tabs>
                <w:tab w:val="clear" w:pos="4513"/>
              </w:tabs>
              <w:ind w:left="720"/>
              <w:rPr>
                <w:rFonts w:cs="Arial"/>
                <w:b w:val="0"/>
                <w:iCs/>
                <w:noProof/>
                <w:color w:val="auto"/>
                <w:sz w:val="24"/>
                <w:szCs w:val="24"/>
                <w:lang w:eastAsia="en-GB"/>
              </w:rPr>
            </w:pPr>
          </w:p>
        </w:tc>
      </w:tr>
      <w:tr w:rsidR="00E90A44" w14:paraId="549735C0" w14:textId="77777777" w:rsidTr="00040EE4">
        <w:trPr>
          <w:trHeight w:val="1962"/>
        </w:trPr>
        <w:tc>
          <w:tcPr>
            <w:tcW w:w="1671" w:type="dxa"/>
            <w:shd w:val="clear" w:color="auto" w:fill="F2F2F2" w:themeFill="background1" w:themeFillShade="F2"/>
          </w:tcPr>
          <w:p w14:paraId="75E1C428" w14:textId="77777777" w:rsidR="00E90A44" w:rsidRPr="00845787" w:rsidRDefault="00E90A44" w:rsidP="00E90A44">
            <w:pPr>
              <w:pStyle w:val="aTitle"/>
              <w:tabs>
                <w:tab w:val="clear" w:pos="4513"/>
              </w:tabs>
              <w:rPr>
                <w:rFonts w:cs="Arial"/>
                <w:noProof/>
                <w:color w:val="auto"/>
                <w:sz w:val="22"/>
                <w:lang w:eastAsia="en-GB"/>
              </w:rPr>
            </w:pPr>
          </w:p>
          <w:p w14:paraId="712F168F"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10D4CF" w14:textId="77777777" w:rsidR="00E90A44" w:rsidRPr="00E90A44" w:rsidRDefault="00E90A44" w:rsidP="00E90A44">
            <w:pPr>
              <w:pStyle w:val="Header"/>
              <w:numPr>
                <w:ilvl w:val="0"/>
                <w:numId w:val="21"/>
              </w:numPr>
              <w:rPr>
                <w:sz w:val="22"/>
              </w:rPr>
            </w:pPr>
            <w:r w:rsidRPr="00E90A44">
              <w:rPr>
                <w:sz w:val="22"/>
              </w:rPr>
              <w:t>Good inter-personal skills – appreciation of dignity for all individuals</w:t>
            </w:r>
          </w:p>
          <w:p w14:paraId="5AC0B2B5" w14:textId="77777777" w:rsidR="00E90A44" w:rsidRPr="00E90A44" w:rsidRDefault="00E90A44" w:rsidP="00E90A44">
            <w:pPr>
              <w:pStyle w:val="Header"/>
              <w:numPr>
                <w:ilvl w:val="0"/>
                <w:numId w:val="21"/>
              </w:numPr>
              <w:rPr>
                <w:sz w:val="22"/>
              </w:rPr>
            </w:pPr>
            <w:r w:rsidRPr="00E90A44">
              <w:rPr>
                <w:sz w:val="22"/>
              </w:rPr>
              <w:t>Ability to understand and pass on information from a variety of sources, e.g. oral, written</w:t>
            </w:r>
          </w:p>
          <w:p w14:paraId="2D94BBB9" w14:textId="77777777" w:rsidR="00E90A44" w:rsidRPr="00E90A44" w:rsidRDefault="00E90A44" w:rsidP="00E90A44">
            <w:pPr>
              <w:pStyle w:val="Header"/>
              <w:numPr>
                <w:ilvl w:val="0"/>
                <w:numId w:val="21"/>
              </w:numPr>
              <w:rPr>
                <w:sz w:val="22"/>
              </w:rPr>
            </w:pPr>
            <w:r w:rsidRPr="00E90A44">
              <w:rPr>
                <w:sz w:val="22"/>
              </w:rPr>
              <w:t>Ability to record clearly and effectively</w:t>
            </w:r>
          </w:p>
          <w:p w14:paraId="3DF27D40" w14:textId="77777777" w:rsidR="00E90A44" w:rsidRPr="00E90A44" w:rsidRDefault="00E90A44" w:rsidP="00E90A44">
            <w:pPr>
              <w:pStyle w:val="Header"/>
              <w:numPr>
                <w:ilvl w:val="0"/>
                <w:numId w:val="21"/>
              </w:numPr>
              <w:rPr>
                <w:sz w:val="22"/>
              </w:rPr>
            </w:pPr>
            <w:r w:rsidRPr="00E90A44">
              <w:rPr>
                <w:sz w:val="22"/>
              </w:rPr>
              <w:t>Appropriate literacy and numeracy skills</w:t>
            </w:r>
          </w:p>
          <w:p w14:paraId="1ABBE050" w14:textId="77777777" w:rsidR="00E90A44" w:rsidRPr="00E90A44" w:rsidRDefault="00E90A44" w:rsidP="00E90A44">
            <w:pPr>
              <w:pStyle w:val="Header"/>
              <w:numPr>
                <w:ilvl w:val="0"/>
                <w:numId w:val="21"/>
              </w:numPr>
              <w:rPr>
                <w:sz w:val="22"/>
              </w:rPr>
            </w:pPr>
            <w:r w:rsidRPr="00E90A44">
              <w:rPr>
                <w:sz w:val="22"/>
              </w:rPr>
              <w:t>Able to work on own initiative</w:t>
            </w:r>
          </w:p>
          <w:p w14:paraId="34990B4B" w14:textId="77777777" w:rsidR="00E90A44" w:rsidRPr="00E90A44" w:rsidRDefault="00E90A44" w:rsidP="00E90A44">
            <w:pPr>
              <w:pStyle w:val="Header"/>
              <w:numPr>
                <w:ilvl w:val="0"/>
                <w:numId w:val="21"/>
              </w:numPr>
              <w:rPr>
                <w:sz w:val="22"/>
              </w:rPr>
            </w:pPr>
            <w:r w:rsidRPr="00E90A44">
              <w:rPr>
                <w:sz w:val="22"/>
              </w:rPr>
              <w:t>Able to promote independence of service users</w:t>
            </w:r>
          </w:p>
          <w:p w14:paraId="3AD2DFCD" w14:textId="5DCB576B" w:rsidR="00E90A44" w:rsidRPr="00E90A44" w:rsidRDefault="00E90A44" w:rsidP="00E90A44">
            <w:pPr>
              <w:pStyle w:val="aTitle"/>
              <w:tabs>
                <w:tab w:val="clear" w:pos="4513"/>
                <w:tab w:val="clear" w:pos="9026"/>
              </w:tabs>
              <w:rPr>
                <w:rFonts w:cs="Arial"/>
                <w:b w:val="0"/>
                <w:iCs/>
                <w:noProof/>
                <w:color w:val="auto"/>
                <w:sz w:val="24"/>
                <w:szCs w:val="24"/>
                <w:lang w:eastAsia="en-GB"/>
              </w:rPr>
            </w:pPr>
          </w:p>
        </w:tc>
        <w:tc>
          <w:tcPr>
            <w:tcW w:w="4961" w:type="dxa"/>
          </w:tcPr>
          <w:p w14:paraId="2E3D5A82" w14:textId="77777777" w:rsidR="00E90A44" w:rsidRPr="00652216" w:rsidRDefault="00E90A44" w:rsidP="00E90A44">
            <w:pPr>
              <w:pStyle w:val="aTitle"/>
              <w:numPr>
                <w:ilvl w:val="0"/>
                <w:numId w:val="21"/>
              </w:numPr>
              <w:tabs>
                <w:tab w:val="clear" w:pos="4513"/>
              </w:tabs>
              <w:rPr>
                <w:rFonts w:cs="Arial"/>
                <w:b w:val="0"/>
                <w:iCs/>
                <w:noProof/>
                <w:color w:val="auto"/>
                <w:sz w:val="24"/>
                <w:szCs w:val="24"/>
                <w:lang w:eastAsia="en-GB"/>
              </w:rPr>
            </w:pPr>
            <w:r w:rsidRPr="00E90A44">
              <w:rPr>
                <w:b w:val="0"/>
                <w:color w:val="auto"/>
                <w:sz w:val="22"/>
              </w:rPr>
              <w:t>IT Skills</w:t>
            </w:r>
          </w:p>
          <w:p w14:paraId="31EC62CE" w14:textId="780DB27F" w:rsidR="00652216" w:rsidRPr="00E90A44" w:rsidRDefault="00652216" w:rsidP="00E90A44">
            <w:pPr>
              <w:pStyle w:val="aTitle"/>
              <w:numPr>
                <w:ilvl w:val="0"/>
                <w:numId w:val="21"/>
              </w:numPr>
              <w:tabs>
                <w:tab w:val="clear" w:pos="4513"/>
              </w:tabs>
              <w:rPr>
                <w:rFonts w:cs="Arial"/>
                <w:b w:val="0"/>
                <w:iCs/>
                <w:noProof/>
                <w:color w:val="auto"/>
                <w:sz w:val="24"/>
                <w:szCs w:val="24"/>
                <w:lang w:eastAsia="en-GB"/>
              </w:rPr>
            </w:pPr>
            <w:r>
              <w:rPr>
                <w:rFonts w:cs="Arial"/>
                <w:b w:val="0"/>
                <w:iCs/>
                <w:noProof/>
                <w:color w:val="auto"/>
                <w:sz w:val="22"/>
              </w:rPr>
              <w:t>Understanding of Positive Behaviour Support principles</w:t>
            </w:r>
          </w:p>
        </w:tc>
      </w:tr>
      <w:tr w:rsidR="00E90A44" w14:paraId="076151B7" w14:textId="77777777" w:rsidTr="00040EE4">
        <w:trPr>
          <w:trHeight w:val="2794"/>
        </w:trPr>
        <w:tc>
          <w:tcPr>
            <w:tcW w:w="1671" w:type="dxa"/>
            <w:shd w:val="clear" w:color="auto" w:fill="F2F2F2" w:themeFill="background1" w:themeFillShade="F2"/>
          </w:tcPr>
          <w:p w14:paraId="47F5FA70" w14:textId="77777777" w:rsidR="00E90A44" w:rsidRPr="00845787" w:rsidRDefault="00E90A44" w:rsidP="00E90A44">
            <w:pPr>
              <w:pStyle w:val="aTitle"/>
              <w:tabs>
                <w:tab w:val="clear" w:pos="4513"/>
              </w:tabs>
              <w:rPr>
                <w:rFonts w:cs="Arial"/>
                <w:noProof/>
                <w:color w:val="auto"/>
                <w:sz w:val="22"/>
                <w:lang w:eastAsia="en-GB"/>
              </w:rPr>
            </w:pPr>
          </w:p>
          <w:p w14:paraId="429585E9" w14:textId="77777777" w:rsidR="00E90A44" w:rsidRPr="00845787" w:rsidRDefault="00E90A44" w:rsidP="00E90A4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4ED76E2" w14:textId="77777777" w:rsidR="00E90A44" w:rsidRPr="00E90A44" w:rsidRDefault="00E90A44" w:rsidP="00E90A44">
            <w:pPr>
              <w:pStyle w:val="ListParagraph"/>
              <w:numPr>
                <w:ilvl w:val="0"/>
                <w:numId w:val="21"/>
              </w:numPr>
              <w:rPr>
                <w:sz w:val="22"/>
              </w:rPr>
            </w:pPr>
            <w:r w:rsidRPr="00E90A44">
              <w:rPr>
                <w:sz w:val="22"/>
              </w:rPr>
              <w:t>Supportive and sensitive approach to individuals</w:t>
            </w:r>
          </w:p>
          <w:p w14:paraId="24F6702E" w14:textId="77777777" w:rsidR="00E90A44" w:rsidRPr="00E90A44" w:rsidRDefault="00E90A44" w:rsidP="00E90A44">
            <w:pPr>
              <w:pStyle w:val="ListParagraph"/>
              <w:numPr>
                <w:ilvl w:val="0"/>
                <w:numId w:val="21"/>
              </w:numPr>
              <w:rPr>
                <w:sz w:val="22"/>
              </w:rPr>
            </w:pPr>
            <w:r w:rsidRPr="00E90A44">
              <w:rPr>
                <w:sz w:val="22"/>
              </w:rPr>
              <w:t>Team player</w:t>
            </w:r>
          </w:p>
          <w:p w14:paraId="1D3A5168" w14:textId="77777777" w:rsidR="00E90A44" w:rsidRPr="00E90A44" w:rsidRDefault="00E90A44" w:rsidP="00E90A44">
            <w:pPr>
              <w:pStyle w:val="ListParagraph"/>
              <w:numPr>
                <w:ilvl w:val="0"/>
                <w:numId w:val="21"/>
              </w:numPr>
              <w:rPr>
                <w:sz w:val="22"/>
              </w:rPr>
            </w:pPr>
            <w:r w:rsidRPr="00E90A44">
              <w:rPr>
                <w:sz w:val="22"/>
              </w:rPr>
              <w:t>Flexible approach to work</w:t>
            </w:r>
          </w:p>
          <w:p w14:paraId="6151BB33" w14:textId="77777777" w:rsidR="00E90A44" w:rsidRPr="00E90A44" w:rsidRDefault="00E90A44" w:rsidP="00E90A44">
            <w:pPr>
              <w:pStyle w:val="ListParagraph"/>
              <w:numPr>
                <w:ilvl w:val="0"/>
                <w:numId w:val="21"/>
              </w:numPr>
              <w:rPr>
                <w:sz w:val="22"/>
              </w:rPr>
            </w:pPr>
            <w:r w:rsidRPr="00E90A44">
              <w:rPr>
                <w:sz w:val="22"/>
              </w:rPr>
              <w:t>Responds positively to direction/instruction</w:t>
            </w:r>
          </w:p>
          <w:p w14:paraId="17878B1E" w14:textId="77777777" w:rsidR="00E90A44" w:rsidRPr="00E90A44" w:rsidRDefault="00E90A44" w:rsidP="00E90A44">
            <w:pPr>
              <w:pStyle w:val="ListParagraph"/>
              <w:numPr>
                <w:ilvl w:val="0"/>
                <w:numId w:val="21"/>
              </w:numPr>
              <w:rPr>
                <w:sz w:val="22"/>
              </w:rPr>
            </w:pPr>
            <w:r w:rsidRPr="00E90A44">
              <w:rPr>
                <w:sz w:val="22"/>
              </w:rPr>
              <w:t>Willingness to undertake any relevant qualification/training required within appropriate timescales, e.g. Level 2/3 in Care</w:t>
            </w:r>
          </w:p>
          <w:p w14:paraId="61CA4336" w14:textId="508F7BD1" w:rsidR="00E90A44" w:rsidRPr="00E90A44" w:rsidRDefault="00E90A44" w:rsidP="00E90A44">
            <w:pPr>
              <w:pStyle w:val="aTitle"/>
              <w:tabs>
                <w:tab w:val="clear" w:pos="4513"/>
                <w:tab w:val="clear" w:pos="9026"/>
              </w:tabs>
              <w:ind w:left="720"/>
              <w:rPr>
                <w:rFonts w:cs="Arial"/>
                <w:b w:val="0"/>
                <w:iCs/>
                <w:noProof/>
                <w:color w:val="auto"/>
                <w:sz w:val="24"/>
                <w:szCs w:val="24"/>
                <w:lang w:eastAsia="en-GB"/>
              </w:rPr>
            </w:pPr>
          </w:p>
        </w:tc>
        <w:tc>
          <w:tcPr>
            <w:tcW w:w="4961" w:type="dxa"/>
          </w:tcPr>
          <w:p w14:paraId="45F0AD7A" w14:textId="77777777" w:rsidR="00E90A44" w:rsidRPr="00E90A44" w:rsidRDefault="00E90A44" w:rsidP="00E90A44">
            <w:pPr>
              <w:pStyle w:val="BodyText"/>
              <w:numPr>
                <w:ilvl w:val="0"/>
                <w:numId w:val="21"/>
              </w:numPr>
              <w:rPr>
                <w:rFonts w:ascii="Arial" w:hAnsi="Arial"/>
                <w:sz w:val="22"/>
                <w:szCs w:val="22"/>
              </w:rPr>
            </w:pPr>
            <w:r w:rsidRPr="00E90A44">
              <w:rPr>
                <w:rFonts w:ascii="Arial" w:hAnsi="Arial"/>
                <w:sz w:val="22"/>
                <w:szCs w:val="22"/>
              </w:rPr>
              <w:t>Enthusiastic</w:t>
            </w:r>
          </w:p>
          <w:p w14:paraId="3D3C0846" w14:textId="77777777" w:rsidR="00E90A44" w:rsidRPr="00E90A44" w:rsidRDefault="00E90A44" w:rsidP="00E90A44">
            <w:pPr>
              <w:pStyle w:val="BodyText"/>
              <w:rPr>
                <w:rFonts w:ascii="Arial" w:hAnsi="Arial"/>
                <w:sz w:val="22"/>
                <w:szCs w:val="22"/>
              </w:rPr>
            </w:pPr>
          </w:p>
          <w:p w14:paraId="2701B3F4" w14:textId="3C08FA2F" w:rsidR="00E90A44" w:rsidRPr="00E90A44" w:rsidRDefault="00E90A44" w:rsidP="00E90A44">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Times New Roman"/>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90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366D2"/>
    <w:multiLevelType w:val="hybridMultilevel"/>
    <w:tmpl w:val="B10E1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4"/>
  </w:num>
  <w:num w:numId="4">
    <w:abstractNumId w:val="18"/>
  </w:num>
  <w:num w:numId="5">
    <w:abstractNumId w:val="1"/>
  </w:num>
  <w:num w:numId="6">
    <w:abstractNumId w:val="25"/>
  </w:num>
  <w:num w:numId="7">
    <w:abstractNumId w:val="29"/>
  </w:num>
  <w:num w:numId="8">
    <w:abstractNumId w:val="7"/>
  </w:num>
  <w:num w:numId="9">
    <w:abstractNumId w:val="28"/>
  </w:num>
  <w:num w:numId="10">
    <w:abstractNumId w:val="21"/>
  </w:num>
  <w:num w:numId="11">
    <w:abstractNumId w:val="5"/>
  </w:num>
  <w:num w:numId="12">
    <w:abstractNumId w:val="27"/>
  </w:num>
  <w:num w:numId="13">
    <w:abstractNumId w:val="26"/>
  </w:num>
  <w:num w:numId="14">
    <w:abstractNumId w:val="22"/>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4"/>
  </w:num>
  <w:num w:numId="27">
    <w:abstractNumId w:val="30"/>
  </w:num>
  <w:num w:numId="28">
    <w:abstractNumId w:val="11"/>
  </w:num>
  <w:num w:numId="29">
    <w:abstractNumId w:val="3"/>
  </w:num>
  <w:num w:numId="30">
    <w:abstractNumId w:val="12"/>
  </w:num>
  <w:num w:numId="31">
    <w:abstractNumId w:val="6"/>
  </w:num>
  <w:num w:numId="32">
    <w:abstractNumId w:val="1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3790"/>
    <w:rsid w:val="00070C29"/>
    <w:rsid w:val="00084988"/>
    <w:rsid w:val="000A0D3F"/>
    <w:rsid w:val="000B6DB0"/>
    <w:rsid w:val="000B7B82"/>
    <w:rsid w:val="000C3086"/>
    <w:rsid w:val="000C7062"/>
    <w:rsid w:val="000E17A1"/>
    <w:rsid w:val="000E1FAF"/>
    <w:rsid w:val="000F11F3"/>
    <w:rsid w:val="000F1FDD"/>
    <w:rsid w:val="000F5A71"/>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F3062"/>
    <w:rsid w:val="003115A0"/>
    <w:rsid w:val="003125AA"/>
    <w:rsid w:val="00314FE8"/>
    <w:rsid w:val="003213F9"/>
    <w:rsid w:val="003456B3"/>
    <w:rsid w:val="00353A9F"/>
    <w:rsid w:val="00361282"/>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638C"/>
    <w:rsid w:val="004C40B7"/>
    <w:rsid w:val="004D2FBE"/>
    <w:rsid w:val="004D319D"/>
    <w:rsid w:val="004D5E8A"/>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0023"/>
    <w:rsid w:val="00642409"/>
    <w:rsid w:val="0064423E"/>
    <w:rsid w:val="00652216"/>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57A2B"/>
    <w:rsid w:val="0077606C"/>
    <w:rsid w:val="00785997"/>
    <w:rsid w:val="00790298"/>
    <w:rsid w:val="007C7799"/>
    <w:rsid w:val="007D0480"/>
    <w:rsid w:val="007D2D88"/>
    <w:rsid w:val="007E2246"/>
    <w:rsid w:val="008061D3"/>
    <w:rsid w:val="00807635"/>
    <w:rsid w:val="00815FF5"/>
    <w:rsid w:val="008177B2"/>
    <w:rsid w:val="00817F2F"/>
    <w:rsid w:val="00834151"/>
    <w:rsid w:val="0084493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B6015"/>
    <w:rsid w:val="00BC508F"/>
    <w:rsid w:val="00BE0AF6"/>
    <w:rsid w:val="00BF483E"/>
    <w:rsid w:val="00C24B06"/>
    <w:rsid w:val="00C25C7C"/>
    <w:rsid w:val="00C30CD5"/>
    <w:rsid w:val="00C4535B"/>
    <w:rsid w:val="00C51B00"/>
    <w:rsid w:val="00C54071"/>
    <w:rsid w:val="00C761B2"/>
    <w:rsid w:val="00C77FCE"/>
    <w:rsid w:val="00C839E2"/>
    <w:rsid w:val="00C86B50"/>
    <w:rsid w:val="00CB2F75"/>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3A8B"/>
    <w:rsid w:val="00E64A59"/>
    <w:rsid w:val="00E736CB"/>
    <w:rsid w:val="00E80711"/>
    <w:rsid w:val="00E84624"/>
    <w:rsid w:val="00E872BE"/>
    <w:rsid w:val="00E90A44"/>
    <w:rsid w:val="00E962DD"/>
    <w:rsid w:val="00EB620B"/>
    <w:rsid w:val="00EC457D"/>
    <w:rsid w:val="00EC6A48"/>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063790"/>
    <w:pPr>
      <w:spacing w:after="160" w:line="240" w:lineRule="exact"/>
    </w:pPr>
    <w:rPr>
      <w:rFonts w:ascii="Verdana" w:hAnsi="Verdana"/>
      <w:sz w:val="20"/>
      <w:szCs w:val="20"/>
      <w:lang w:val="en-US" w:bidi="ar-SA"/>
    </w:rPr>
  </w:style>
  <w:style w:type="paragraph" w:styleId="BodyText">
    <w:name w:val="Body Text"/>
    <w:basedOn w:val="Normal"/>
    <w:link w:val="BodyTextChar"/>
    <w:rsid w:val="00E90A44"/>
    <w:pPr>
      <w:spacing w:after="120"/>
    </w:pPr>
    <w:rPr>
      <w:rFonts w:ascii="Arial (W1)" w:hAnsi="Arial (W1)" w:cs="Arial"/>
      <w:szCs w:val="24"/>
      <w:lang w:bidi="ar-SA"/>
    </w:rPr>
  </w:style>
  <w:style w:type="character" w:customStyle="1" w:styleId="BodyTextChar">
    <w:name w:val="Body Text Char"/>
    <w:basedOn w:val="DefaultParagraphFont"/>
    <w:link w:val="BodyText"/>
    <w:rsid w:val="00E90A44"/>
    <w:rPr>
      <w:rFonts w:ascii="Arial (W1)" w:hAnsi="Arial (W1)" w:cs="Arial"/>
      <w:sz w:val="24"/>
      <w:szCs w:val="24"/>
      <w:lang w:eastAsia="en-US"/>
    </w:rPr>
  </w:style>
  <w:style w:type="paragraph" w:customStyle="1" w:styleId="CharCharCharCharCharCharCharChar1Char1">
    <w:name w:val="Char Char Char Char Char Char Char Char1 Char"/>
    <w:basedOn w:val="Normal"/>
    <w:rsid w:val="004B638C"/>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82A5D2-8724-4750-B3CA-E32166B91FAB}">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2021-05-25T14:08:00Z</dcterms:created>
  <dcterms:modified xsi:type="dcterms:W3CDTF">2021-05-25T14:08:00Z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