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CF" w:rsidRDefault="001165CF" w:rsidP="001165CF">
      <w:pPr>
        <w:pStyle w:val="Heading1"/>
        <w:rPr>
          <w:color w:val="auto"/>
        </w:rPr>
      </w:pPr>
      <w:bookmarkStart w:id="0" w:name="_Toc305423261"/>
      <w:bookmarkStart w:id="1" w:name="_Toc6213688"/>
      <w:r>
        <w:rPr>
          <w:color w:val="auto"/>
        </w:rPr>
        <w:t xml:space="preserve">Job Description </w:t>
      </w:r>
    </w:p>
    <w:p w:rsidR="001165CF" w:rsidRPr="00E35822" w:rsidRDefault="00426E43" w:rsidP="001165CF">
      <w:pPr>
        <w:pStyle w:val="Heading1"/>
        <w:rPr>
          <w:color w:val="auto"/>
        </w:rPr>
      </w:pPr>
      <w:r>
        <w:rPr>
          <w:color w:val="auto"/>
        </w:rPr>
        <w:t>Teaching/</w:t>
      </w:r>
      <w:bookmarkStart w:id="2" w:name="_GoBack"/>
      <w:bookmarkEnd w:id="2"/>
      <w:r w:rsidR="00114A16">
        <w:rPr>
          <w:color w:val="auto"/>
        </w:rPr>
        <w:t xml:space="preserve">Learning Support </w:t>
      </w:r>
      <w:r w:rsidR="001165CF" w:rsidRPr="00E35822">
        <w:rPr>
          <w:color w:val="auto"/>
        </w:rPr>
        <w:t>Assistant</w:t>
      </w:r>
      <w:bookmarkEnd w:id="0"/>
      <w:bookmarkEnd w:id="1"/>
      <w:r w:rsidR="001165CF">
        <w:rPr>
          <w:color w:val="auto"/>
        </w:rPr>
        <w:t xml:space="preserve"> (Primary)</w:t>
      </w:r>
    </w:p>
    <w:p w:rsidR="001165CF" w:rsidRPr="00E35822" w:rsidRDefault="001165CF" w:rsidP="001165CF">
      <w:pPr>
        <w:pBdr>
          <w:bottom w:val="single" w:sz="4" w:space="1" w:color="auto"/>
        </w:pBd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1165CF" w:rsidRPr="00E35822" w:rsidRDefault="001165CF" w:rsidP="001165CF">
      <w:pPr>
        <w:spacing w:after="0" w:line="240" w:lineRule="auto"/>
        <w:jc w:val="both"/>
      </w:pPr>
    </w:p>
    <w:p w:rsidR="001165CF" w:rsidRPr="00E35822" w:rsidRDefault="001165CF" w:rsidP="001165CF">
      <w:pPr>
        <w:spacing w:after="0" w:line="240" w:lineRule="auto"/>
        <w:jc w:val="both"/>
      </w:pPr>
      <w:r w:rsidRPr="00E35822">
        <w:t>The main purpose of the</w:t>
      </w:r>
      <w:r w:rsidR="00952E8B">
        <w:t xml:space="preserve"> </w:t>
      </w:r>
      <w:r w:rsidR="00114A16">
        <w:t>Learning Support</w:t>
      </w:r>
      <w:r w:rsidRPr="00E35822">
        <w:t xml:space="preserve"> Assistant is to provide assistance for students and teaching staff by promoting and supporting the inclusion</w:t>
      </w:r>
      <w:r>
        <w:t xml:space="preserve"> and health and safety</w:t>
      </w:r>
      <w:r w:rsidRPr="00E35822">
        <w:t xml:space="preserve"> of all students.  The main duties for this position include:</w:t>
      </w:r>
    </w:p>
    <w:p w:rsidR="001165CF" w:rsidRPr="00E35822" w:rsidRDefault="001165CF" w:rsidP="001165CF">
      <w:pPr>
        <w:spacing w:after="0" w:line="240" w:lineRule="auto"/>
        <w:jc w:val="both"/>
      </w:pPr>
    </w:p>
    <w:p w:rsidR="001165CF" w:rsidRDefault="001165CF" w:rsidP="0008051D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Work within Academy’s policies and procedures and be aware of legislation relevant to personal role and responsibility in the Academy.</w:t>
      </w:r>
    </w:p>
    <w:p w:rsidR="0008051D" w:rsidRDefault="0008051D" w:rsidP="0008051D">
      <w:pPr>
        <w:spacing w:after="0" w:line="240" w:lineRule="auto"/>
        <w:ind w:left="142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Demonstrate and promote the positive values, attitudes and behaviour expected from students.</w:t>
      </w:r>
    </w:p>
    <w:p w:rsidR="001165CF" w:rsidRPr="00E35822" w:rsidRDefault="001165CF" w:rsidP="001165CF">
      <w:pPr>
        <w:spacing w:after="0" w:line="240" w:lineRule="auto"/>
        <w:jc w:val="both"/>
      </w:pPr>
    </w:p>
    <w:p w:rsidR="00901B61" w:rsidRDefault="0008051D" w:rsidP="00901B61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Help students make progress in a range of classroom settings, including working with individuals</w:t>
      </w:r>
      <w:r w:rsidR="00114A16">
        <w:t xml:space="preserve"> and</w:t>
      </w:r>
      <w:r w:rsidRPr="00E35822">
        <w:t xml:space="preserve"> small groups.</w:t>
      </w:r>
    </w:p>
    <w:p w:rsidR="00901B61" w:rsidRDefault="00901B61" w:rsidP="00901B61">
      <w:pPr>
        <w:spacing w:after="0" w:line="240" w:lineRule="auto"/>
        <w:jc w:val="both"/>
      </w:pPr>
    </w:p>
    <w:p w:rsidR="00901B61" w:rsidRDefault="00901B61" w:rsidP="00901B61">
      <w:pPr>
        <w:numPr>
          <w:ilvl w:val="0"/>
          <w:numId w:val="1"/>
        </w:numPr>
        <w:spacing w:after="0" w:line="240" w:lineRule="auto"/>
        <w:ind w:hanging="578"/>
        <w:jc w:val="both"/>
      </w:pPr>
      <w:r>
        <w:t>Deliver interventions to individuals and small groups including assessing, recording and providing feedback to the teacher and SENDCO</w:t>
      </w:r>
    </w:p>
    <w:p w:rsidR="00901B61" w:rsidRPr="00E35822" w:rsidRDefault="00901B61" w:rsidP="00901B61">
      <w:pPr>
        <w:spacing w:after="0" w:line="240" w:lineRule="auto"/>
        <w:jc w:val="both"/>
      </w:pPr>
    </w:p>
    <w:p w:rsidR="0008051D" w:rsidRPr="00E35822" w:rsidRDefault="0008051D" w:rsidP="0008051D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Contribute to the planning and preparation of lessons when required.</w:t>
      </w:r>
    </w:p>
    <w:p w:rsidR="0008051D" w:rsidRDefault="0008051D" w:rsidP="0008051D">
      <w:pPr>
        <w:spacing w:after="0" w:line="240" w:lineRule="auto"/>
        <w:ind w:left="720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Communicate effectively and sensitively with students to support their learning.</w:t>
      </w:r>
    </w:p>
    <w:p w:rsidR="001165CF" w:rsidRPr="00E35822" w:rsidRDefault="001165CF" w:rsidP="001165CF">
      <w:pPr>
        <w:spacing w:after="0" w:line="240" w:lineRule="auto"/>
        <w:ind w:left="142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Promote and support the inclusion of all students, for example</w:t>
      </w:r>
      <w:r w:rsidR="00114A16">
        <w:t>,</w:t>
      </w:r>
      <w:r w:rsidRPr="00E35822">
        <w:t xml:space="preserve"> those with Special Educational Needs and those with disabilities, in the learning activities in which they are involved.</w:t>
      </w:r>
    </w:p>
    <w:p w:rsidR="001165CF" w:rsidRPr="00E35822" w:rsidRDefault="001165CF" w:rsidP="0008051D">
      <w:pPr>
        <w:spacing w:after="0" w:line="240" w:lineRule="auto"/>
        <w:jc w:val="both"/>
      </w:pPr>
    </w:p>
    <w:p w:rsidR="001165CF" w:rsidRPr="00E35822" w:rsidRDefault="00114A16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>
        <w:t>Take initiative</w:t>
      </w:r>
      <w:r w:rsidR="001165CF" w:rsidRPr="00E35822">
        <w:t xml:space="preserve"> in lessons and provide feedback to students and colleagues on students’ learning and behaviour.</w:t>
      </w:r>
    </w:p>
    <w:p w:rsidR="001165CF" w:rsidRPr="00E35822" w:rsidRDefault="001165CF" w:rsidP="001165CF">
      <w:pPr>
        <w:spacing w:after="0" w:line="240" w:lineRule="auto"/>
        <w:ind w:left="142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Support Teachers in evaluating students’ progress through a range of monitoring and assessment activities.</w:t>
      </w:r>
    </w:p>
    <w:p w:rsidR="001165CF" w:rsidRPr="00E35822" w:rsidRDefault="001165CF" w:rsidP="00114A16">
      <w:pPr>
        <w:spacing w:after="0" w:line="240" w:lineRule="auto"/>
        <w:jc w:val="both"/>
      </w:pPr>
    </w:p>
    <w:p w:rsidR="001165CF" w:rsidRPr="00E35822" w:rsidRDefault="0008051D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>
        <w:t>Assist</w:t>
      </w:r>
      <w:r w:rsidR="001165CF" w:rsidRPr="00E35822">
        <w:t xml:space="preserve"> in carrying out whole Academy responsibilities, for example, </w:t>
      </w:r>
      <w:r w:rsidR="00114A16">
        <w:t>lunch duty</w:t>
      </w:r>
      <w:r w:rsidR="001165CF" w:rsidRPr="00E35822">
        <w:t>.</w:t>
      </w:r>
    </w:p>
    <w:p w:rsidR="001165CF" w:rsidRPr="00E35822" w:rsidRDefault="001165CF" w:rsidP="0008051D">
      <w:pPr>
        <w:spacing w:after="0" w:line="240" w:lineRule="auto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Be responsible for the organisation and management of the allocated physical teaching space and allocated resources.</w:t>
      </w:r>
    </w:p>
    <w:p w:rsidR="001165CF" w:rsidRPr="00E35822" w:rsidRDefault="001165CF" w:rsidP="001165CF">
      <w:pPr>
        <w:spacing w:after="0" w:line="240" w:lineRule="auto"/>
        <w:ind w:left="142"/>
        <w:jc w:val="both"/>
      </w:pPr>
    </w:p>
    <w:p w:rsidR="001165CF" w:rsidRPr="0008051D" w:rsidRDefault="001165CF" w:rsidP="0008051D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 xml:space="preserve">Participate in </w:t>
      </w:r>
      <w:r w:rsidR="00114A16">
        <w:t>relevant</w:t>
      </w:r>
      <w:r w:rsidRPr="00E35822">
        <w:t xml:space="preserve"> professional development and review.</w:t>
      </w:r>
    </w:p>
    <w:p w:rsidR="001165CF" w:rsidRPr="00E35822" w:rsidRDefault="001165CF" w:rsidP="001165CF">
      <w:pPr>
        <w:spacing w:after="0" w:line="240" w:lineRule="auto"/>
        <w:jc w:val="both"/>
      </w:pPr>
    </w:p>
    <w:p w:rsidR="001165CF" w:rsidRPr="00E35822" w:rsidRDefault="001165CF" w:rsidP="001165CF">
      <w:pPr>
        <w:numPr>
          <w:ilvl w:val="0"/>
          <w:numId w:val="1"/>
        </w:numPr>
        <w:spacing w:after="0" w:line="240" w:lineRule="auto"/>
        <w:ind w:hanging="578"/>
        <w:jc w:val="both"/>
      </w:pPr>
      <w:r w:rsidRPr="00E35822">
        <w:t>Have due regard to confidentiality, Child Protection procedures, health and safety, other statutory requirements and the policies of the governing body and local education authority.</w:t>
      </w:r>
    </w:p>
    <w:p w:rsidR="001165CF" w:rsidRPr="00E35822" w:rsidRDefault="001165CF" w:rsidP="001165CF">
      <w:pPr>
        <w:spacing w:after="0" w:line="240" w:lineRule="auto"/>
        <w:jc w:val="both"/>
      </w:pPr>
    </w:p>
    <w:p w:rsidR="00CE706D" w:rsidRDefault="001165CF" w:rsidP="001165CF">
      <w:pPr>
        <w:numPr>
          <w:ilvl w:val="0"/>
          <w:numId w:val="1"/>
        </w:numPr>
        <w:spacing w:after="0" w:line="240" w:lineRule="auto"/>
        <w:jc w:val="both"/>
      </w:pPr>
      <w:r w:rsidRPr="00E35822">
        <w:t xml:space="preserve">Any other reasonable duties as required by the </w:t>
      </w:r>
      <w:r>
        <w:t>Principal (Primary</w:t>
      </w:r>
      <w:r w:rsidR="0008051D">
        <w:t>)</w:t>
      </w:r>
    </w:p>
    <w:sectPr w:rsidR="00CE7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6ED0"/>
    <w:multiLevelType w:val="hybridMultilevel"/>
    <w:tmpl w:val="34864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CF"/>
    <w:rsid w:val="0008051D"/>
    <w:rsid w:val="00114A16"/>
    <w:rsid w:val="001165CF"/>
    <w:rsid w:val="002A04AA"/>
    <w:rsid w:val="002C7D25"/>
    <w:rsid w:val="00426E43"/>
    <w:rsid w:val="006B5890"/>
    <w:rsid w:val="00901B61"/>
    <w:rsid w:val="00934946"/>
    <w:rsid w:val="00952E8B"/>
    <w:rsid w:val="00C96A04"/>
    <w:rsid w:val="00CE706D"/>
    <w:rsid w:val="00D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6D77"/>
  <w15:chartTrackingRefBased/>
  <w15:docId w15:val="{9E624B38-0E14-4A50-ADB0-FA35061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CF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5CF"/>
    <w:pPr>
      <w:keepNext/>
      <w:keepLines/>
      <w:spacing w:after="0" w:line="240" w:lineRule="auto"/>
      <w:jc w:val="center"/>
      <w:outlineLvl w:val="0"/>
    </w:pPr>
    <w:rPr>
      <w:rFonts w:eastAsia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5C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116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 Schools Foundation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Harding, Bethan</dc:creator>
  <cp:keywords/>
  <dc:description/>
  <cp:lastModifiedBy>BA Groom Kirstie</cp:lastModifiedBy>
  <cp:revision>3</cp:revision>
  <cp:lastPrinted>2020-02-05T11:35:00Z</cp:lastPrinted>
  <dcterms:created xsi:type="dcterms:W3CDTF">2020-11-05T13:07:00Z</dcterms:created>
  <dcterms:modified xsi:type="dcterms:W3CDTF">2020-11-05T13:24:00Z</dcterms:modified>
</cp:coreProperties>
</file>