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C9A3C61" w:rsidR="00845787" w:rsidRPr="00C676CB" w:rsidRDefault="00671866" w:rsidP="00D70625">
            <w:pPr>
              <w:rPr>
                <w:rFonts w:cs="Arial"/>
                <w:szCs w:val="24"/>
              </w:rPr>
            </w:pPr>
            <w:r w:rsidRPr="00045F73">
              <w:rPr>
                <w:bCs/>
              </w:rPr>
              <w:t>Bikeability Cycling Instructor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22B243D" w:rsidR="00845787" w:rsidRPr="00C85B30" w:rsidRDefault="00671866" w:rsidP="00D70625">
            <w:r>
              <w:t>N6805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A5E0EBE" w:rsidR="00845787" w:rsidRPr="00C676CB" w:rsidRDefault="00671866" w:rsidP="00D70625">
            <w:pPr>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E678F2E" w:rsidR="00845787" w:rsidRPr="00C676CB" w:rsidRDefault="00572B90"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B69CF3E" w:rsidR="00845787" w:rsidRPr="00C676CB" w:rsidRDefault="00572B90" w:rsidP="00D70625">
            <w:pPr>
              <w:rPr>
                <w:rFonts w:cs="Arial"/>
                <w:szCs w:val="24"/>
              </w:rPr>
            </w:pPr>
            <w:r>
              <w:rPr>
                <w:rFonts w:cs="Arial"/>
                <w:szCs w:val="24"/>
              </w:rPr>
              <w:t>Transport &amp; Contract Services</w:t>
            </w:r>
            <w:r w:rsidR="00671866">
              <w:rPr>
                <w:rFonts w:cs="Arial"/>
                <w:szCs w:val="24"/>
              </w:rPr>
              <w:t xml:space="preserve"> – </w:t>
            </w:r>
            <w:r>
              <w:rPr>
                <w:rFonts w:cs="Arial"/>
                <w:szCs w:val="24"/>
              </w:rPr>
              <w:t>Strategic Traffic</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6A1E0E2" w:rsidR="00845787" w:rsidRPr="00C85B30" w:rsidRDefault="00671866" w:rsidP="00C85B30">
            <w:pPr>
              <w:ind w:left="720" w:hanging="720"/>
              <w:rPr>
                <w:rFonts w:cs="Arial"/>
                <w:szCs w:val="24"/>
              </w:rPr>
            </w:pPr>
            <w:r>
              <w:t>Bikeability Senior Instructor / Bikeability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CA70491" w:rsidR="00845787" w:rsidRPr="00E14818" w:rsidRDefault="00671866" w:rsidP="00D70625">
            <w:pPr>
              <w:rPr>
                <w:rFonts w:cs="Arial"/>
                <w:szCs w:val="24"/>
              </w:rPr>
            </w:pPr>
            <w:r w:rsidRPr="00045F73">
              <w:t>Your normal place of work will be various school locations</w:t>
            </w:r>
            <w:r>
              <w:t xml:space="preserve"> within</w:t>
            </w:r>
            <w:r w:rsidRPr="00045F73">
              <w:t xml:space="preserve"> Durham </w:t>
            </w:r>
            <w:r>
              <w:t xml:space="preserve">and Hartlepool Council </w:t>
            </w:r>
            <w:proofErr w:type="gramStart"/>
            <w:r>
              <w:t>areas</w:t>
            </w:r>
            <w:proofErr w:type="gramEnd"/>
            <w:r>
              <w:t xml:space="preserve"> </w:t>
            </w:r>
            <w:r w:rsidRPr="00045F73">
              <w:t>and you will be based from home.</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4F671767"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subject to a</w:t>
            </w:r>
            <w:r w:rsidR="00671866">
              <w:rPr>
                <w:rFonts w:cs="Arial"/>
                <w:szCs w:val="24"/>
              </w:rPr>
              <w:t>n enhanced</w:t>
            </w:r>
            <w:r>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6DBEC5B0" w14:textId="2664C419" w:rsidR="00671866" w:rsidRDefault="00671866" w:rsidP="00671866">
      <w:pPr>
        <w:rPr>
          <w:lang w:eastAsia="en-GB"/>
        </w:rPr>
      </w:pPr>
      <w:r>
        <w:t xml:space="preserve">The main duties of the role are to deliver Bikeability levels 1, 2 and 3 training, to children in schools, and adults across the </w:t>
      </w:r>
      <w:smartTag w:uri="urn:schemas-microsoft-com:office:smarttags" w:element="place">
        <w:smartTag w:uri="urn:schemas-microsoft-com:office:smarttags" w:element="PlaceName">
          <w:r>
            <w:t>Durham</w:t>
          </w:r>
        </w:smartTag>
        <w:r>
          <w:t xml:space="preserve"> </w:t>
        </w:r>
        <w:smartTag w:uri="urn:schemas-microsoft-com:office:smarttags" w:element="PlaceType">
          <w:r>
            <w:t>County</w:t>
          </w:r>
        </w:smartTag>
      </w:smartTag>
      <w:r>
        <w:t xml:space="preserve"> area in line with the national standard model, and t</w:t>
      </w:r>
      <w:r w:rsidRPr="00146025">
        <w:t xml:space="preserve">o </w:t>
      </w:r>
      <w:r>
        <w:t xml:space="preserve">carry out other </w:t>
      </w:r>
      <w:r w:rsidRPr="00146025">
        <w:rPr>
          <w:lang w:eastAsia="en-GB"/>
        </w:rPr>
        <w:t xml:space="preserve">cycle training </w:t>
      </w:r>
      <w:r>
        <w:rPr>
          <w:lang w:eastAsia="en-GB"/>
        </w:rPr>
        <w:t xml:space="preserve">activities as required as part of the scheme. </w:t>
      </w:r>
    </w:p>
    <w:p w14:paraId="02C3A8CF" w14:textId="272FC9BE" w:rsidR="00671866" w:rsidRDefault="00671866" w:rsidP="00671866">
      <w:pPr>
        <w:rPr>
          <w:lang w:eastAsia="en-GB"/>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3BCDC235" w14:textId="77777777" w:rsidR="00671866" w:rsidRDefault="00671866" w:rsidP="00671866">
      <w:pPr>
        <w:autoSpaceDE w:val="0"/>
        <w:autoSpaceDN w:val="0"/>
        <w:adjustRightInd w:val="0"/>
        <w:rPr>
          <w:lang w:eastAsia="en-GB"/>
        </w:rPr>
      </w:pPr>
      <w:r w:rsidRPr="006124ED">
        <w:rPr>
          <w:lang w:eastAsia="en-GB"/>
        </w:rPr>
        <w:t xml:space="preserve">The main task of the </w:t>
      </w:r>
      <w:r>
        <w:rPr>
          <w:lang w:eastAsia="en-GB"/>
        </w:rPr>
        <w:t>post</w:t>
      </w:r>
      <w:r w:rsidRPr="006124ED">
        <w:rPr>
          <w:lang w:eastAsia="en-GB"/>
        </w:rPr>
        <w:t xml:space="preserve"> is to provide National Standard cyclist training for young people and adults. </w:t>
      </w:r>
    </w:p>
    <w:p w14:paraId="0DB05FAF" w14:textId="77777777" w:rsidR="00671866" w:rsidRDefault="00671866" w:rsidP="00671866">
      <w:pPr>
        <w:autoSpaceDE w:val="0"/>
        <w:autoSpaceDN w:val="0"/>
        <w:adjustRightInd w:val="0"/>
        <w:ind w:left="720"/>
        <w:rPr>
          <w:lang w:eastAsia="en-GB"/>
        </w:rPr>
      </w:pPr>
    </w:p>
    <w:p w14:paraId="5FA03B47" w14:textId="0406A338" w:rsidR="00671866" w:rsidRPr="006124ED" w:rsidRDefault="00671866" w:rsidP="00671866">
      <w:pPr>
        <w:autoSpaceDE w:val="0"/>
        <w:autoSpaceDN w:val="0"/>
        <w:adjustRightInd w:val="0"/>
        <w:ind w:left="720"/>
        <w:rPr>
          <w:lang w:eastAsia="en-GB"/>
        </w:rPr>
      </w:pPr>
      <w:r w:rsidRPr="006124ED">
        <w:rPr>
          <w:lang w:eastAsia="en-GB"/>
        </w:rPr>
        <w:t>This is broken down into 3 levels.</w:t>
      </w:r>
    </w:p>
    <w:p w14:paraId="210EEC56" w14:textId="77777777" w:rsidR="00671866" w:rsidRDefault="00671866" w:rsidP="00671866">
      <w:pPr>
        <w:autoSpaceDE w:val="0"/>
        <w:autoSpaceDN w:val="0"/>
        <w:adjustRightInd w:val="0"/>
        <w:ind w:firstLine="720"/>
        <w:rPr>
          <w:lang w:eastAsia="en-GB"/>
        </w:rPr>
      </w:pPr>
    </w:p>
    <w:p w14:paraId="548D550A" w14:textId="77777777" w:rsidR="00671866" w:rsidRPr="006124ED" w:rsidRDefault="00671866" w:rsidP="00671866">
      <w:pPr>
        <w:autoSpaceDE w:val="0"/>
        <w:autoSpaceDN w:val="0"/>
        <w:adjustRightInd w:val="0"/>
        <w:ind w:firstLine="720"/>
        <w:rPr>
          <w:lang w:eastAsia="en-GB"/>
        </w:rPr>
      </w:pPr>
      <w:r w:rsidRPr="006124ED">
        <w:rPr>
          <w:lang w:eastAsia="en-GB"/>
        </w:rPr>
        <w:t>Lev</w:t>
      </w:r>
      <w:r>
        <w:rPr>
          <w:lang w:eastAsia="en-GB"/>
        </w:rPr>
        <w:t>el 1 – usually delivered as a 2</w:t>
      </w:r>
      <w:r w:rsidRPr="006124ED">
        <w:rPr>
          <w:lang w:eastAsia="en-GB"/>
        </w:rPr>
        <w:t xml:space="preserve"> hour off-road course in basic cycling skills.</w:t>
      </w:r>
    </w:p>
    <w:p w14:paraId="3A6C3D82" w14:textId="77777777" w:rsidR="00671866" w:rsidRDefault="00671866" w:rsidP="00671866">
      <w:pPr>
        <w:autoSpaceDE w:val="0"/>
        <w:autoSpaceDN w:val="0"/>
        <w:adjustRightInd w:val="0"/>
        <w:ind w:left="1800" w:hanging="1080"/>
        <w:rPr>
          <w:lang w:eastAsia="en-GB"/>
        </w:rPr>
      </w:pPr>
    </w:p>
    <w:p w14:paraId="4D044A82" w14:textId="0A13F35F" w:rsidR="00671866" w:rsidRPr="006124ED" w:rsidRDefault="00671866" w:rsidP="00671866">
      <w:pPr>
        <w:autoSpaceDE w:val="0"/>
        <w:autoSpaceDN w:val="0"/>
        <w:adjustRightInd w:val="0"/>
        <w:ind w:left="1800" w:hanging="1080"/>
        <w:rPr>
          <w:lang w:eastAsia="en-GB"/>
        </w:rPr>
      </w:pPr>
      <w:r w:rsidRPr="006124ED">
        <w:rPr>
          <w:lang w:eastAsia="en-GB"/>
        </w:rPr>
        <w:t>Level 2 – usually delivered as a 6 hour course of on-road cycle training spread over 3</w:t>
      </w:r>
      <w:r>
        <w:rPr>
          <w:lang w:eastAsia="en-GB"/>
        </w:rPr>
        <w:t xml:space="preserve"> or 4 sessions</w:t>
      </w:r>
      <w:r w:rsidRPr="006124ED">
        <w:rPr>
          <w:lang w:eastAsia="en-GB"/>
        </w:rPr>
        <w:t>.</w:t>
      </w:r>
    </w:p>
    <w:p w14:paraId="0398702C" w14:textId="77777777" w:rsidR="00671866" w:rsidRDefault="00671866" w:rsidP="00671866">
      <w:pPr>
        <w:autoSpaceDE w:val="0"/>
        <w:autoSpaceDN w:val="0"/>
        <w:adjustRightInd w:val="0"/>
        <w:ind w:left="1800" w:hanging="1080"/>
        <w:rPr>
          <w:lang w:eastAsia="en-GB"/>
        </w:rPr>
      </w:pPr>
    </w:p>
    <w:p w14:paraId="38AB29F4" w14:textId="0D5B5354" w:rsidR="00671866" w:rsidRDefault="00671866" w:rsidP="00671866">
      <w:pPr>
        <w:autoSpaceDE w:val="0"/>
        <w:autoSpaceDN w:val="0"/>
        <w:adjustRightInd w:val="0"/>
        <w:ind w:left="1800" w:hanging="1080"/>
        <w:rPr>
          <w:lang w:eastAsia="en-GB"/>
        </w:rPr>
      </w:pPr>
      <w:r w:rsidRPr="006124ED">
        <w:rPr>
          <w:lang w:eastAsia="en-GB"/>
        </w:rPr>
        <w:t>Level 3 – usually delivered as a 2 hour one-to-one on-road course over routes that the</w:t>
      </w:r>
      <w:r>
        <w:rPr>
          <w:lang w:eastAsia="en-GB"/>
        </w:rPr>
        <w:t xml:space="preserve"> </w:t>
      </w:r>
      <w:r w:rsidRPr="006124ED">
        <w:rPr>
          <w:lang w:eastAsia="en-GB"/>
        </w:rPr>
        <w:t>trainee selects.</w:t>
      </w:r>
    </w:p>
    <w:p w14:paraId="14048B29" w14:textId="77777777" w:rsidR="00671866" w:rsidRDefault="00671866" w:rsidP="00671866">
      <w:pPr>
        <w:autoSpaceDE w:val="0"/>
        <w:autoSpaceDN w:val="0"/>
        <w:adjustRightInd w:val="0"/>
        <w:ind w:left="720"/>
        <w:rPr>
          <w:lang w:eastAsia="en-GB"/>
        </w:rPr>
      </w:pPr>
    </w:p>
    <w:p w14:paraId="19754F7B" w14:textId="425362DD" w:rsidR="00671866" w:rsidRPr="006124ED" w:rsidRDefault="00671866" w:rsidP="00671866">
      <w:pPr>
        <w:autoSpaceDE w:val="0"/>
        <w:autoSpaceDN w:val="0"/>
        <w:adjustRightInd w:val="0"/>
        <w:ind w:left="720"/>
        <w:rPr>
          <w:lang w:eastAsia="en-GB"/>
        </w:rPr>
      </w:pPr>
      <w:r>
        <w:rPr>
          <w:lang w:eastAsia="en-GB"/>
        </w:rPr>
        <w:lastRenderedPageBreak/>
        <w:t>(All delivery/numbers of sessions are dependent on a range of factors and may vary)</w:t>
      </w:r>
    </w:p>
    <w:p w14:paraId="0B157F02" w14:textId="77777777" w:rsidR="00671866" w:rsidRDefault="00671866" w:rsidP="00671866">
      <w:pPr>
        <w:autoSpaceDE w:val="0"/>
        <w:autoSpaceDN w:val="0"/>
        <w:adjustRightInd w:val="0"/>
        <w:ind w:left="720"/>
        <w:rPr>
          <w:lang w:eastAsia="en-GB"/>
        </w:rPr>
      </w:pPr>
    </w:p>
    <w:p w14:paraId="4476F35B" w14:textId="65806E54" w:rsidR="00671866" w:rsidRDefault="00671866" w:rsidP="00671866">
      <w:pPr>
        <w:autoSpaceDE w:val="0"/>
        <w:autoSpaceDN w:val="0"/>
        <w:adjustRightInd w:val="0"/>
        <w:ind w:left="720"/>
        <w:rPr>
          <w:lang w:eastAsia="en-GB"/>
        </w:rPr>
      </w:pPr>
      <w:r w:rsidRPr="006124ED">
        <w:rPr>
          <w:lang w:eastAsia="en-GB"/>
        </w:rPr>
        <w:t>The bulk of the work is likely to be teaching Level</w:t>
      </w:r>
      <w:r>
        <w:rPr>
          <w:lang w:eastAsia="en-GB"/>
        </w:rPr>
        <w:t xml:space="preserve"> 1 and</w:t>
      </w:r>
      <w:r w:rsidRPr="006124ED">
        <w:rPr>
          <w:lang w:eastAsia="en-GB"/>
        </w:rPr>
        <w:t xml:space="preserve"> 2 of th</w:t>
      </w:r>
      <w:r>
        <w:rPr>
          <w:lang w:eastAsia="en-GB"/>
        </w:rPr>
        <w:t xml:space="preserve">e National Standards to primary </w:t>
      </w:r>
      <w:r w:rsidRPr="006124ED">
        <w:rPr>
          <w:lang w:eastAsia="en-GB"/>
        </w:rPr>
        <w:t>school</w:t>
      </w:r>
      <w:r>
        <w:rPr>
          <w:lang w:eastAsia="en-GB"/>
        </w:rPr>
        <w:t xml:space="preserve"> </w:t>
      </w:r>
      <w:r w:rsidRPr="006124ED">
        <w:rPr>
          <w:lang w:eastAsia="en-GB"/>
        </w:rPr>
        <w:t>children.</w:t>
      </w:r>
    </w:p>
    <w:p w14:paraId="2262C373" w14:textId="77777777" w:rsidR="00671866" w:rsidRDefault="00671866" w:rsidP="00671866">
      <w:pPr>
        <w:autoSpaceDE w:val="0"/>
        <w:autoSpaceDN w:val="0"/>
        <w:adjustRightInd w:val="0"/>
        <w:ind w:left="720"/>
        <w:rPr>
          <w:lang w:eastAsia="en-GB"/>
        </w:rPr>
      </w:pPr>
    </w:p>
    <w:p w14:paraId="41F0E101" w14:textId="77777777" w:rsidR="00671866" w:rsidRPr="006124ED" w:rsidRDefault="00671866" w:rsidP="00671866">
      <w:pPr>
        <w:autoSpaceDE w:val="0"/>
        <w:autoSpaceDN w:val="0"/>
        <w:adjustRightInd w:val="0"/>
        <w:ind w:left="720"/>
        <w:rPr>
          <w:lang w:eastAsia="en-GB"/>
        </w:rPr>
      </w:pPr>
      <w:r>
        <w:rPr>
          <w:lang w:eastAsia="en-GB"/>
        </w:rPr>
        <w:t>The duties also include:</w:t>
      </w:r>
    </w:p>
    <w:p w14:paraId="50F4AF1D" w14:textId="77777777" w:rsidR="00671866" w:rsidRPr="006124ED" w:rsidRDefault="00671866" w:rsidP="00671866">
      <w:pPr>
        <w:autoSpaceDE w:val="0"/>
        <w:autoSpaceDN w:val="0"/>
        <w:adjustRightInd w:val="0"/>
        <w:ind w:left="720"/>
        <w:rPr>
          <w:lang w:eastAsia="en-GB"/>
        </w:rPr>
      </w:pPr>
    </w:p>
    <w:p w14:paraId="55EEDDE0" w14:textId="77777777" w:rsidR="00671866" w:rsidRPr="00C51A7A" w:rsidRDefault="00671866" w:rsidP="00671866">
      <w:pPr>
        <w:numPr>
          <w:ilvl w:val="0"/>
          <w:numId w:val="40"/>
        </w:numPr>
        <w:autoSpaceDE w:val="0"/>
        <w:autoSpaceDN w:val="0"/>
        <w:adjustRightInd w:val="0"/>
        <w:rPr>
          <w:rFonts w:ascii="ArialMT" w:hAnsi="ArialMT" w:cs="ArialMT"/>
          <w:lang w:eastAsia="en-GB"/>
        </w:rPr>
      </w:pPr>
      <w:r w:rsidRPr="00C51A7A">
        <w:rPr>
          <w:rFonts w:ascii="ArialMT" w:hAnsi="ArialMT" w:cs="ArialMT"/>
          <w:lang w:eastAsia="en-GB"/>
        </w:rPr>
        <w:t xml:space="preserve">To assist in the training of new instructors, </w:t>
      </w:r>
      <w:r>
        <w:rPr>
          <w:rFonts w:ascii="ArialMT" w:hAnsi="ArialMT" w:cs="ArialMT"/>
          <w:lang w:eastAsia="en-GB"/>
        </w:rPr>
        <w:t xml:space="preserve">and </w:t>
      </w:r>
      <w:r w:rsidRPr="00C51A7A">
        <w:rPr>
          <w:rFonts w:ascii="ArialMT" w:hAnsi="ArialMT" w:cs="ArialMT"/>
          <w:lang w:eastAsia="en-GB"/>
        </w:rPr>
        <w:t>maintenance courses.</w:t>
      </w:r>
    </w:p>
    <w:p w14:paraId="47C2BB42" w14:textId="77777777" w:rsidR="00671866" w:rsidRDefault="00671866" w:rsidP="00671866">
      <w:pPr>
        <w:autoSpaceDE w:val="0"/>
        <w:autoSpaceDN w:val="0"/>
        <w:adjustRightInd w:val="0"/>
        <w:ind w:left="720"/>
        <w:rPr>
          <w:lang w:eastAsia="en-GB"/>
        </w:rPr>
      </w:pPr>
    </w:p>
    <w:p w14:paraId="1496A780" w14:textId="77777777" w:rsidR="00671866" w:rsidRPr="00C51A7A" w:rsidRDefault="00671866" w:rsidP="00671866">
      <w:pPr>
        <w:numPr>
          <w:ilvl w:val="0"/>
          <w:numId w:val="40"/>
        </w:numPr>
        <w:autoSpaceDE w:val="0"/>
        <w:autoSpaceDN w:val="0"/>
        <w:adjustRightInd w:val="0"/>
        <w:rPr>
          <w:rFonts w:ascii="ArialMT" w:hAnsi="ArialMT" w:cs="ArialMT"/>
          <w:lang w:eastAsia="en-GB"/>
        </w:rPr>
      </w:pPr>
      <w:r w:rsidRPr="00C51A7A">
        <w:rPr>
          <w:rFonts w:ascii="ArialMT" w:hAnsi="ArialMT" w:cs="ArialMT"/>
          <w:lang w:eastAsia="en-GB"/>
        </w:rPr>
        <w:t>To undertake the delivery of other work related to the promotion of cycling specifically and sustainable transport generally.</w:t>
      </w:r>
    </w:p>
    <w:p w14:paraId="72A488C7" w14:textId="77777777" w:rsidR="00671866" w:rsidRDefault="00671866" w:rsidP="00671866">
      <w:pPr>
        <w:autoSpaceDE w:val="0"/>
        <w:autoSpaceDN w:val="0"/>
        <w:adjustRightInd w:val="0"/>
        <w:ind w:left="720"/>
        <w:rPr>
          <w:lang w:eastAsia="en-GB"/>
        </w:rPr>
      </w:pPr>
    </w:p>
    <w:p w14:paraId="2D202BBC" w14:textId="77777777" w:rsidR="00671866" w:rsidRDefault="00671866" w:rsidP="00671866">
      <w:pPr>
        <w:numPr>
          <w:ilvl w:val="0"/>
          <w:numId w:val="39"/>
        </w:numPr>
        <w:tabs>
          <w:tab w:val="clear" w:pos="1080"/>
          <w:tab w:val="num" w:pos="1440"/>
        </w:tabs>
        <w:autoSpaceDE w:val="0"/>
        <w:autoSpaceDN w:val="0"/>
        <w:adjustRightInd w:val="0"/>
        <w:ind w:left="1440"/>
        <w:rPr>
          <w:lang w:eastAsia="en-GB"/>
        </w:rPr>
      </w:pPr>
      <w:r w:rsidRPr="004D68B3">
        <w:rPr>
          <w:lang w:eastAsia="en-GB"/>
        </w:rPr>
        <w:t>Keeping up to date with the latest developments in the delivery of cycle training.</w:t>
      </w:r>
    </w:p>
    <w:p w14:paraId="463AA570" w14:textId="77777777" w:rsidR="00671866" w:rsidRPr="004D68B3" w:rsidRDefault="00671866" w:rsidP="00671866">
      <w:pPr>
        <w:autoSpaceDE w:val="0"/>
        <w:autoSpaceDN w:val="0"/>
        <w:adjustRightInd w:val="0"/>
        <w:ind w:left="1080"/>
        <w:rPr>
          <w:lang w:eastAsia="en-GB"/>
        </w:rPr>
      </w:pPr>
    </w:p>
    <w:p w14:paraId="52E980DE" w14:textId="77777777" w:rsidR="00671866" w:rsidRDefault="00671866" w:rsidP="00671866">
      <w:pPr>
        <w:numPr>
          <w:ilvl w:val="0"/>
          <w:numId w:val="39"/>
        </w:numPr>
        <w:tabs>
          <w:tab w:val="clear" w:pos="1080"/>
          <w:tab w:val="num" w:pos="1440"/>
        </w:tabs>
        <w:autoSpaceDE w:val="0"/>
        <w:autoSpaceDN w:val="0"/>
        <w:adjustRightInd w:val="0"/>
        <w:ind w:left="1440"/>
        <w:rPr>
          <w:lang w:eastAsia="en-GB"/>
        </w:rPr>
      </w:pPr>
      <w:r w:rsidRPr="004D68B3">
        <w:rPr>
          <w:lang w:eastAsia="en-GB"/>
        </w:rPr>
        <w:t>Ensuring courses and delivery comply with National Standards best practice.</w:t>
      </w:r>
    </w:p>
    <w:p w14:paraId="6301B3EA" w14:textId="77777777" w:rsidR="00671866" w:rsidRPr="004D68B3" w:rsidRDefault="00671866" w:rsidP="00671866">
      <w:pPr>
        <w:autoSpaceDE w:val="0"/>
        <w:autoSpaceDN w:val="0"/>
        <w:adjustRightInd w:val="0"/>
        <w:rPr>
          <w:lang w:eastAsia="en-GB"/>
        </w:rPr>
      </w:pPr>
    </w:p>
    <w:p w14:paraId="53600E18" w14:textId="77777777" w:rsidR="00671866" w:rsidRDefault="00671866" w:rsidP="00671866">
      <w:pPr>
        <w:numPr>
          <w:ilvl w:val="0"/>
          <w:numId w:val="39"/>
        </w:numPr>
        <w:tabs>
          <w:tab w:val="clear" w:pos="1080"/>
          <w:tab w:val="num" w:pos="1440"/>
        </w:tabs>
        <w:autoSpaceDE w:val="0"/>
        <w:autoSpaceDN w:val="0"/>
        <w:adjustRightInd w:val="0"/>
        <w:ind w:left="1440"/>
        <w:rPr>
          <w:lang w:eastAsia="en-GB"/>
        </w:rPr>
      </w:pPr>
      <w:r w:rsidRPr="004D68B3">
        <w:rPr>
          <w:lang w:eastAsia="en-GB"/>
        </w:rPr>
        <w:t xml:space="preserve">Ensuring courses and delivery comply with the </w:t>
      </w:r>
      <w:r>
        <w:rPr>
          <w:lang w:eastAsia="en-GB"/>
        </w:rPr>
        <w:t>council</w:t>
      </w:r>
      <w:r w:rsidRPr="004D68B3">
        <w:rPr>
          <w:lang w:eastAsia="en-GB"/>
        </w:rPr>
        <w:t>'s policies and procedures.</w:t>
      </w:r>
    </w:p>
    <w:p w14:paraId="270992C0" w14:textId="77777777" w:rsidR="00671866" w:rsidRDefault="00671866" w:rsidP="00671866">
      <w:pPr>
        <w:autoSpaceDE w:val="0"/>
        <w:autoSpaceDN w:val="0"/>
        <w:adjustRightInd w:val="0"/>
        <w:rPr>
          <w:lang w:eastAsia="en-GB"/>
        </w:rPr>
      </w:pPr>
    </w:p>
    <w:p w14:paraId="354F9609" w14:textId="77777777" w:rsidR="00671866" w:rsidRDefault="00671866" w:rsidP="00671866">
      <w:pPr>
        <w:numPr>
          <w:ilvl w:val="0"/>
          <w:numId w:val="39"/>
        </w:numPr>
        <w:tabs>
          <w:tab w:val="clear" w:pos="1080"/>
          <w:tab w:val="num" w:pos="1440"/>
        </w:tabs>
        <w:ind w:left="1440"/>
        <w:rPr>
          <w:lang w:eastAsia="en-GB"/>
        </w:rPr>
      </w:pPr>
      <w:r>
        <w:rPr>
          <w:lang w:eastAsia="en-GB"/>
        </w:rPr>
        <w:t xml:space="preserve">Ensure that site specific risk assessments have been conducted. </w:t>
      </w:r>
    </w:p>
    <w:p w14:paraId="493B9948" w14:textId="77777777" w:rsidR="00671866" w:rsidRDefault="00671866" w:rsidP="00671866">
      <w:pPr>
        <w:rPr>
          <w:lang w:eastAsia="en-GB"/>
        </w:rPr>
      </w:pPr>
    </w:p>
    <w:p w14:paraId="0E7439F9" w14:textId="77777777" w:rsidR="00671866" w:rsidRDefault="00671866" w:rsidP="00671866">
      <w:pPr>
        <w:pStyle w:val="BodyTextIndent"/>
        <w:numPr>
          <w:ilvl w:val="0"/>
          <w:numId w:val="39"/>
        </w:numPr>
        <w:tabs>
          <w:tab w:val="clear" w:pos="1080"/>
          <w:tab w:val="num" w:pos="1440"/>
        </w:tabs>
        <w:ind w:left="1440"/>
      </w:pPr>
      <w:r>
        <w:t>To seek to improve the systems and processes for Bikeability cycle training to enhance the image and encourage take up of the training places.</w:t>
      </w:r>
    </w:p>
    <w:p w14:paraId="1BE0BEA1" w14:textId="77777777" w:rsidR="00671866" w:rsidRDefault="00671866" w:rsidP="00671866">
      <w:pPr>
        <w:pStyle w:val="BodyTextIndent"/>
        <w:ind w:left="0" w:firstLine="0"/>
      </w:pPr>
    </w:p>
    <w:p w14:paraId="17FDF0AC" w14:textId="77777777" w:rsidR="00671866" w:rsidRDefault="00671866" w:rsidP="00671866">
      <w:pPr>
        <w:pStyle w:val="BodyTextIndent"/>
        <w:numPr>
          <w:ilvl w:val="0"/>
          <w:numId w:val="39"/>
        </w:numPr>
        <w:ind w:firstLine="0"/>
      </w:pPr>
      <w:r>
        <w:t xml:space="preserve">To assist in ensuring the various standards and targets are achieved. </w:t>
      </w:r>
    </w:p>
    <w:p w14:paraId="0DA234C0" w14:textId="7063AE60" w:rsidR="009D4904" w:rsidRDefault="009D4904"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962F5A" w14:textId="77777777" w:rsidR="009D4904" w:rsidRPr="00671866" w:rsidRDefault="009D4904" w:rsidP="00671866">
            <w:pPr>
              <w:rPr>
                <w:rFonts w:cs="Arial"/>
                <w:noProof/>
                <w:sz w:val="22"/>
                <w:lang w:eastAsia="en-GB"/>
              </w:rPr>
            </w:pPr>
          </w:p>
          <w:p w14:paraId="6CFF7549" w14:textId="0B2D4E45" w:rsidR="00671866" w:rsidRPr="00671866" w:rsidRDefault="00671866" w:rsidP="00671866">
            <w:pPr>
              <w:pStyle w:val="ListParagraph"/>
              <w:numPr>
                <w:ilvl w:val="0"/>
                <w:numId w:val="21"/>
              </w:numPr>
              <w:rPr>
                <w:rFonts w:cs="Arial"/>
                <w:noProof/>
                <w:sz w:val="22"/>
                <w:lang w:eastAsia="en-GB"/>
              </w:rPr>
            </w:pPr>
            <w:r w:rsidRPr="00671866">
              <w:rPr>
                <w:rFonts w:cs="Arial"/>
                <w:sz w:val="22"/>
              </w:rPr>
              <w:t>A good b</w:t>
            </w:r>
            <w:r>
              <w:rPr>
                <w:rFonts w:cs="Arial"/>
                <w:sz w:val="22"/>
              </w:rPr>
              <w:t>a</w:t>
            </w:r>
            <w:r w:rsidRPr="00671866">
              <w:rPr>
                <w:rFonts w:cs="Arial"/>
                <w:sz w:val="22"/>
              </w:rPr>
              <w:t>sic general education to GCSE level or equivalent including English.</w:t>
            </w:r>
          </w:p>
        </w:tc>
        <w:tc>
          <w:tcPr>
            <w:tcW w:w="4961" w:type="dxa"/>
          </w:tcPr>
          <w:p w14:paraId="17D6E708" w14:textId="77777777" w:rsidR="00845787" w:rsidRPr="00671866" w:rsidRDefault="00845787" w:rsidP="00671866">
            <w:pPr>
              <w:rPr>
                <w:rFonts w:cs="Arial"/>
                <w:noProof/>
                <w:sz w:val="22"/>
                <w:lang w:eastAsia="en-GB"/>
              </w:rPr>
            </w:pPr>
          </w:p>
          <w:p w14:paraId="2A69CED6" w14:textId="760FA5D6" w:rsidR="00671866" w:rsidRPr="00671866" w:rsidRDefault="00671866" w:rsidP="00671866">
            <w:pPr>
              <w:pStyle w:val="BodyText"/>
              <w:numPr>
                <w:ilvl w:val="0"/>
                <w:numId w:val="21"/>
              </w:numPr>
              <w:spacing w:after="0" w:line="240" w:lineRule="exact"/>
              <w:rPr>
                <w:rFonts w:ascii="Arial" w:hAnsi="Arial"/>
                <w:sz w:val="22"/>
                <w:szCs w:val="22"/>
              </w:rPr>
            </w:pPr>
            <w:r w:rsidRPr="00671866">
              <w:rPr>
                <w:rFonts w:ascii="Arial" w:hAnsi="Arial"/>
                <w:sz w:val="22"/>
                <w:szCs w:val="22"/>
              </w:rPr>
              <w:t>Bikeability Trained Instructor</w:t>
            </w:r>
            <w:r>
              <w:rPr>
                <w:rFonts w:ascii="Arial" w:hAnsi="Arial"/>
                <w:sz w:val="22"/>
                <w:szCs w:val="22"/>
              </w:rPr>
              <w:t>.</w:t>
            </w:r>
          </w:p>
          <w:p w14:paraId="3830B2AC" w14:textId="5159E86B" w:rsidR="00671866" w:rsidRPr="00671866" w:rsidRDefault="00671866" w:rsidP="00671866">
            <w:pPr>
              <w:numPr>
                <w:ilvl w:val="0"/>
                <w:numId w:val="21"/>
              </w:numPr>
              <w:spacing w:line="240" w:lineRule="exact"/>
              <w:rPr>
                <w:rFonts w:cs="Arial"/>
                <w:bCs/>
                <w:sz w:val="22"/>
              </w:rPr>
            </w:pPr>
            <w:r w:rsidRPr="00671866">
              <w:rPr>
                <w:rFonts w:cs="Arial"/>
                <w:sz w:val="22"/>
              </w:rPr>
              <w:t>Minimum 4 GCSE’s (Grade A to C)</w:t>
            </w:r>
            <w:r>
              <w:rPr>
                <w:rFonts w:cs="Arial"/>
                <w:sz w:val="22"/>
              </w:rPr>
              <w:t>.</w:t>
            </w:r>
          </w:p>
          <w:p w14:paraId="3F433C89" w14:textId="01363D72" w:rsidR="00671866" w:rsidRPr="00671866" w:rsidRDefault="00671866" w:rsidP="00671866">
            <w:pPr>
              <w:numPr>
                <w:ilvl w:val="0"/>
                <w:numId w:val="21"/>
              </w:numPr>
              <w:spacing w:line="240" w:lineRule="exact"/>
              <w:rPr>
                <w:rFonts w:cs="Arial"/>
                <w:bCs/>
                <w:sz w:val="22"/>
              </w:rPr>
            </w:pPr>
            <w:r w:rsidRPr="00671866">
              <w:rPr>
                <w:rFonts w:cs="Arial"/>
                <w:sz w:val="22"/>
              </w:rPr>
              <w:t>First Aid Qualification</w:t>
            </w:r>
            <w:r>
              <w:rPr>
                <w:rFonts w:cs="Arial"/>
                <w:sz w:val="22"/>
              </w:rPr>
              <w:t>.</w:t>
            </w:r>
          </w:p>
          <w:p w14:paraId="11763BA0" w14:textId="18DFF976" w:rsidR="00671866" w:rsidRPr="00671866" w:rsidRDefault="00671866" w:rsidP="00671866">
            <w:pPr>
              <w:numPr>
                <w:ilvl w:val="0"/>
                <w:numId w:val="21"/>
              </w:numPr>
              <w:spacing w:line="240" w:lineRule="exact"/>
              <w:rPr>
                <w:rFonts w:cs="Arial"/>
                <w:bCs/>
                <w:sz w:val="22"/>
              </w:rPr>
            </w:pPr>
            <w:r w:rsidRPr="00671866">
              <w:rPr>
                <w:rFonts w:cs="Arial"/>
                <w:sz w:val="22"/>
              </w:rPr>
              <w:t>Teaching Qualification</w:t>
            </w:r>
            <w:r>
              <w:rPr>
                <w:rFonts w:cs="Arial"/>
                <w:sz w:val="22"/>
              </w:rPr>
              <w:t>.</w:t>
            </w:r>
          </w:p>
          <w:p w14:paraId="7521A968" w14:textId="4F3AA4F3" w:rsidR="00671866" w:rsidRPr="00671866" w:rsidRDefault="00671866" w:rsidP="00992235">
            <w:pPr>
              <w:rPr>
                <w:rFonts w:cs="Arial"/>
                <w:noProof/>
                <w:sz w:val="22"/>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77777777" w:rsidR="00BB320B" w:rsidRPr="00671866" w:rsidRDefault="00BB320B" w:rsidP="00671866">
            <w:pPr>
              <w:rPr>
                <w:rFonts w:cs="Arial"/>
                <w:noProof/>
                <w:sz w:val="22"/>
                <w:lang w:eastAsia="en-GB"/>
              </w:rPr>
            </w:pPr>
          </w:p>
          <w:p w14:paraId="6726A122" w14:textId="77777777" w:rsidR="00671866" w:rsidRPr="00671866" w:rsidRDefault="00671866" w:rsidP="00671866">
            <w:pPr>
              <w:numPr>
                <w:ilvl w:val="0"/>
                <w:numId w:val="21"/>
              </w:numPr>
              <w:spacing w:line="240" w:lineRule="exact"/>
              <w:rPr>
                <w:rFonts w:cs="Arial"/>
                <w:sz w:val="22"/>
                <w:lang w:eastAsia="en-GB"/>
              </w:rPr>
            </w:pPr>
            <w:r w:rsidRPr="00671866">
              <w:rPr>
                <w:rFonts w:cs="Arial"/>
                <w:sz w:val="22"/>
                <w:lang w:eastAsia="en-GB"/>
              </w:rPr>
              <w:t>To be a competent cyclist with experience of cycling in modern traffic conditions.</w:t>
            </w:r>
          </w:p>
          <w:p w14:paraId="50007DCD" w14:textId="00A304A8" w:rsidR="00671866" w:rsidRPr="00671866" w:rsidRDefault="00671866" w:rsidP="00671866">
            <w:pPr>
              <w:numPr>
                <w:ilvl w:val="0"/>
                <w:numId w:val="21"/>
              </w:numPr>
              <w:spacing w:line="240" w:lineRule="exact"/>
              <w:rPr>
                <w:rFonts w:cs="Arial"/>
                <w:sz w:val="22"/>
              </w:rPr>
            </w:pPr>
            <w:r w:rsidRPr="00671866">
              <w:rPr>
                <w:rFonts w:cs="Arial"/>
                <w:sz w:val="22"/>
              </w:rPr>
              <w:t>Experience of working in</w:t>
            </w:r>
            <w:r>
              <w:rPr>
                <w:rFonts w:cs="Arial"/>
                <w:sz w:val="22"/>
              </w:rPr>
              <w:t xml:space="preserve"> </w:t>
            </w:r>
            <w:r w:rsidRPr="00671866">
              <w:rPr>
                <w:rFonts w:cs="Arial"/>
                <w:sz w:val="22"/>
              </w:rPr>
              <w:t>and delivering relevant training.</w:t>
            </w:r>
          </w:p>
          <w:p w14:paraId="3DE70341" w14:textId="77777777" w:rsidR="00671866" w:rsidRPr="00671866" w:rsidRDefault="00671866" w:rsidP="00671866">
            <w:pPr>
              <w:numPr>
                <w:ilvl w:val="0"/>
                <w:numId w:val="21"/>
              </w:numPr>
              <w:spacing w:line="240" w:lineRule="exact"/>
              <w:rPr>
                <w:rFonts w:cs="Arial"/>
                <w:sz w:val="22"/>
              </w:rPr>
            </w:pPr>
            <w:r w:rsidRPr="00671866">
              <w:rPr>
                <w:rFonts w:cs="Arial"/>
                <w:sz w:val="22"/>
              </w:rPr>
              <w:t>Experience in dealing with the public/children, schools, and other relevant individuals and organisations.</w:t>
            </w:r>
            <w:r w:rsidRPr="00671866">
              <w:rPr>
                <w:rFonts w:cs="Arial"/>
                <w:sz w:val="22"/>
                <w:lang w:eastAsia="en-GB"/>
              </w:rPr>
              <w:t xml:space="preserve"> </w:t>
            </w:r>
          </w:p>
          <w:p w14:paraId="0D8B1B05" w14:textId="555C3749" w:rsidR="009D4904" w:rsidRPr="00671866" w:rsidRDefault="009D4904" w:rsidP="00992235">
            <w:pPr>
              <w:rPr>
                <w:rFonts w:cs="Arial"/>
                <w:noProof/>
                <w:sz w:val="22"/>
                <w:lang w:eastAsia="en-GB"/>
              </w:rPr>
            </w:pPr>
          </w:p>
        </w:tc>
        <w:tc>
          <w:tcPr>
            <w:tcW w:w="4961" w:type="dxa"/>
          </w:tcPr>
          <w:p w14:paraId="465302A9" w14:textId="2ABA236F" w:rsidR="00BB320B" w:rsidRPr="00671866" w:rsidRDefault="00BB320B" w:rsidP="00671866">
            <w:pPr>
              <w:rPr>
                <w:rFonts w:cs="Arial"/>
                <w:noProof/>
                <w:sz w:val="22"/>
                <w:lang w:eastAsia="en-GB"/>
              </w:rPr>
            </w:pPr>
          </w:p>
          <w:p w14:paraId="65A1784E" w14:textId="77F4310B" w:rsidR="00671866" w:rsidRPr="00671866" w:rsidRDefault="00671866" w:rsidP="00671866">
            <w:pPr>
              <w:pStyle w:val="BodyText"/>
              <w:numPr>
                <w:ilvl w:val="0"/>
                <w:numId w:val="21"/>
              </w:numPr>
              <w:spacing w:after="0" w:line="240" w:lineRule="exact"/>
              <w:rPr>
                <w:rFonts w:ascii="Arial" w:hAnsi="Arial"/>
                <w:sz w:val="22"/>
                <w:szCs w:val="22"/>
              </w:rPr>
            </w:pPr>
            <w:r w:rsidRPr="00671866">
              <w:rPr>
                <w:rFonts w:ascii="Arial" w:hAnsi="Arial"/>
                <w:sz w:val="22"/>
                <w:szCs w:val="22"/>
                <w:lang w:eastAsia="en-GB"/>
              </w:rPr>
              <w:t>Some relevant teaching experience.</w:t>
            </w:r>
          </w:p>
          <w:p w14:paraId="7E913521" w14:textId="6E0A7465" w:rsidR="00671866" w:rsidRPr="00671866" w:rsidRDefault="00671866" w:rsidP="00671866">
            <w:pPr>
              <w:numPr>
                <w:ilvl w:val="0"/>
                <w:numId w:val="21"/>
              </w:numPr>
              <w:spacing w:line="240" w:lineRule="exact"/>
              <w:rPr>
                <w:rFonts w:cs="Arial"/>
                <w:sz w:val="22"/>
              </w:rPr>
            </w:pPr>
            <w:r w:rsidRPr="00671866">
              <w:rPr>
                <w:rFonts w:cs="Arial"/>
                <w:sz w:val="22"/>
              </w:rPr>
              <w:t>Experience in the delivery of Bikeability cycle training</w:t>
            </w:r>
            <w:r>
              <w:rPr>
                <w:rFonts w:cs="Arial"/>
                <w:sz w:val="22"/>
              </w:rPr>
              <w:t>.</w:t>
            </w:r>
          </w:p>
          <w:p w14:paraId="23B0294D" w14:textId="22203B35" w:rsidR="00671866" w:rsidRPr="00671866" w:rsidRDefault="00671866" w:rsidP="00671866">
            <w:pPr>
              <w:numPr>
                <w:ilvl w:val="0"/>
                <w:numId w:val="21"/>
              </w:numPr>
              <w:spacing w:line="240" w:lineRule="exact"/>
              <w:rPr>
                <w:rFonts w:cs="Arial"/>
                <w:sz w:val="22"/>
              </w:rPr>
            </w:pPr>
            <w:r w:rsidRPr="00671866">
              <w:rPr>
                <w:rFonts w:cs="Arial"/>
                <w:sz w:val="22"/>
              </w:rPr>
              <w:t>Experience of conducting risk assessments</w:t>
            </w:r>
            <w:r>
              <w:rPr>
                <w:rFonts w:cs="Arial"/>
                <w:sz w:val="22"/>
              </w:rPr>
              <w:t>.</w:t>
            </w:r>
          </w:p>
          <w:p w14:paraId="41EE14D1" w14:textId="77777777" w:rsidR="00671866" w:rsidRPr="00671866" w:rsidRDefault="00671866" w:rsidP="00992235">
            <w:pPr>
              <w:rPr>
                <w:rFonts w:cs="Arial"/>
                <w:noProof/>
                <w:sz w:val="22"/>
                <w:lang w:eastAsia="en-GB"/>
              </w:rPr>
            </w:pPr>
          </w:p>
          <w:p w14:paraId="696A7AF3" w14:textId="36B9094E" w:rsidR="009D4904" w:rsidRPr="00671866" w:rsidRDefault="009D4904" w:rsidP="00C06FCC">
            <w:pPr>
              <w:pStyle w:val="ListParagraph"/>
              <w:ind w:left="360"/>
              <w:rPr>
                <w:rFonts w:cs="Arial"/>
                <w:noProof/>
                <w:sz w:val="22"/>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BB320B" w:rsidRPr="00671866" w:rsidRDefault="00BB320B" w:rsidP="00671866">
            <w:pPr>
              <w:rPr>
                <w:rFonts w:cs="Arial"/>
                <w:noProof/>
                <w:sz w:val="22"/>
                <w:lang w:eastAsia="en-GB"/>
              </w:rPr>
            </w:pPr>
          </w:p>
          <w:p w14:paraId="013E7DDB" w14:textId="534E2F6B" w:rsidR="00671866" w:rsidRPr="00671866" w:rsidRDefault="00671866" w:rsidP="00671866">
            <w:pPr>
              <w:numPr>
                <w:ilvl w:val="0"/>
                <w:numId w:val="21"/>
              </w:numPr>
              <w:spacing w:line="240" w:lineRule="exact"/>
              <w:rPr>
                <w:rFonts w:cs="Arial"/>
                <w:sz w:val="22"/>
              </w:rPr>
            </w:pPr>
            <w:r w:rsidRPr="00671866">
              <w:rPr>
                <w:rFonts w:cs="Arial"/>
                <w:sz w:val="22"/>
              </w:rPr>
              <w:t>Competent and confident cyclist</w:t>
            </w:r>
            <w:r>
              <w:rPr>
                <w:rFonts w:cs="Arial"/>
                <w:sz w:val="22"/>
              </w:rPr>
              <w:t>.</w:t>
            </w:r>
          </w:p>
          <w:p w14:paraId="556EE2A5" w14:textId="77777777" w:rsidR="00671866" w:rsidRPr="00671866" w:rsidRDefault="00671866" w:rsidP="00671866">
            <w:pPr>
              <w:numPr>
                <w:ilvl w:val="0"/>
                <w:numId w:val="21"/>
              </w:numPr>
              <w:spacing w:line="240" w:lineRule="exact"/>
              <w:rPr>
                <w:rFonts w:cs="Arial"/>
                <w:sz w:val="22"/>
              </w:rPr>
            </w:pPr>
            <w:r w:rsidRPr="00671866">
              <w:rPr>
                <w:rFonts w:cs="Arial"/>
                <w:sz w:val="22"/>
              </w:rPr>
              <w:t xml:space="preserve">Good knowledge of road safety training practices in particular current cycle training practice.  </w:t>
            </w:r>
          </w:p>
          <w:p w14:paraId="19F9B49A" w14:textId="77777777" w:rsidR="00671866" w:rsidRPr="00671866" w:rsidRDefault="00671866" w:rsidP="00671866">
            <w:pPr>
              <w:numPr>
                <w:ilvl w:val="0"/>
                <w:numId w:val="21"/>
              </w:numPr>
              <w:spacing w:line="240" w:lineRule="exact"/>
              <w:rPr>
                <w:rFonts w:cs="Arial"/>
                <w:sz w:val="22"/>
              </w:rPr>
            </w:pPr>
            <w:r w:rsidRPr="00671866">
              <w:rPr>
                <w:rFonts w:cs="Arial"/>
                <w:sz w:val="22"/>
              </w:rPr>
              <w:t xml:space="preserve">Ability and confidence to communicate effectively with school staff, the public in all age groups, and management at all levels. </w:t>
            </w:r>
          </w:p>
          <w:p w14:paraId="1B924307" w14:textId="77777777" w:rsidR="00671866" w:rsidRPr="00671866" w:rsidRDefault="00671866" w:rsidP="00671866">
            <w:pPr>
              <w:numPr>
                <w:ilvl w:val="0"/>
                <w:numId w:val="21"/>
              </w:numPr>
              <w:spacing w:line="240" w:lineRule="exact"/>
              <w:rPr>
                <w:rFonts w:cs="Arial"/>
                <w:sz w:val="22"/>
              </w:rPr>
            </w:pPr>
            <w:r w:rsidRPr="00671866">
              <w:rPr>
                <w:rFonts w:cs="Arial"/>
                <w:sz w:val="22"/>
              </w:rPr>
              <w:t>Ability to work alone and as part of a team.</w:t>
            </w:r>
          </w:p>
          <w:p w14:paraId="5522172B" w14:textId="77777777" w:rsidR="00671866" w:rsidRPr="00671866" w:rsidRDefault="00671866" w:rsidP="00671866">
            <w:pPr>
              <w:numPr>
                <w:ilvl w:val="0"/>
                <w:numId w:val="21"/>
              </w:numPr>
              <w:spacing w:line="240" w:lineRule="exact"/>
              <w:rPr>
                <w:rFonts w:cs="Arial"/>
                <w:sz w:val="22"/>
              </w:rPr>
            </w:pPr>
            <w:r w:rsidRPr="00671866">
              <w:rPr>
                <w:rFonts w:cs="Arial"/>
                <w:sz w:val="22"/>
              </w:rPr>
              <w:t>Good interpersonal skills.</w:t>
            </w:r>
          </w:p>
          <w:p w14:paraId="41067EA4" w14:textId="34E01079" w:rsidR="009D4904" w:rsidRPr="00671866" w:rsidRDefault="009D4904" w:rsidP="00671866">
            <w:pPr>
              <w:widowControl w:val="0"/>
              <w:tabs>
                <w:tab w:val="left" w:pos="432"/>
              </w:tabs>
              <w:suppressAutoHyphens/>
              <w:rPr>
                <w:rFonts w:cs="Arial"/>
                <w:noProof/>
                <w:sz w:val="22"/>
                <w:lang w:eastAsia="en-GB"/>
              </w:rPr>
            </w:pPr>
          </w:p>
        </w:tc>
        <w:tc>
          <w:tcPr>
            <w:tcW w:w="4961" w:type="dxa"/>
          </w:tcPr>
          <w:p w14:paraId="470E9611" w14:textId="77777777" w:rsidR="009D4904" w:rsidRPr="00671866" w:rsidRDefault="009D4904" w:rsidP="00671866">
            <w:pPr>
              <w:rPr>
                <w:rFonts w:cs="Arial"/>
                <w:noProof/>
                <w:sz w:val="22"/>
                <w:lang w:eastAsia="en-GB"/>
              </w:rPr>
            </w:pPr>
          </w:p>
          <w:p w14:paraId="159FF0E8" w14:textId="77777777" w:rsidR="00671866" w:rsidRPr="00671866" w:rsidRDefault="00671866" w:rsidP="00671866">
            <w:pPr>
              <w:numPr>
                <w:ilvl w:val="0"/>
                <w:numId w:val="21"/>
              </w:numPr>
              <w:spacing w:line="240" w:lineRule="exact"/>
              <w:rPr>
                <w:rFonts w:cs="Arial"/>
                <w:sz w:val="22"/>
              </w:rPr>
            </w:pPr>
            <w:r w:rsidRPr="00671866">
              <w:rPr>
                <w:rFonts w:cs="Arial"/>
                <w:sz w:val="22"/>
              </w:rPr>
              <w:t>Sound knowledge and experience of developing and implementing current cycle training programmes (Bikeability)</w:t>
            </w:r>
          </w:p>
          <w:p w14:paraId="33E9A8E2" w14:textId="77777777" w:rsidR="00671866" w:rsidRPr="00671866" w:rsidRDefault="00671866" w:rsidP="00671866">
            <w:pPr>
              <w:numPr>
                <w:ilvl w:val="0"/>
                <w:numId w:val="21"/>
              </w:numPr>
              <w:spacing w:line="240" w:lineRule="exact"/>
              <w:rPr>
                <w:rFonts w:cs="Arial"/>
                <w:sz w:val="22"/>
              </w:rPr>
            </w:pPr>
            <w:r w:rsidRPr="00671866">
              <w:rPr>
                <w:rFonts w:cs="Arial"/>
                <w:sz w:val="22"/>
              </w:rPr>
              <w:t xml:space="preserve">Good knowledge of Health and Safety issues. </w:t>
            </w:r>
          </w:p>
          <w:p w14:paraId="2600AD36" w14:textId="77777777" w:rsidR="00671866" w:rsidRPr="00671866" w:rsidRDefault="00671866" w:rsidP="00671866">
            <w:pPr>
              <w:numPr>
                <w:ilvl w:val="0"/>
                <w:numId w:val="21"/>
              </w:numPr>
              <w:spacing w:line="240" w:lineRule="exact"/>
              <w:rPr>
                <w:rFonts w:cs="Arial"/>
                <w:sz w:val="22"/>
              </w:rPr>
            </w:pPr>
            <w:r w:rsidRPr="00671866">
              <w:rPr>
                <w:rFonts w:cs="Arial"/>
                <w:sz w:val="22"/>
              </w:rPr>
              <w:t>Knowledge of marketing and promotion in the road safety field.</w:t>
            </w:r>
          </w:p>
          <w:p w14:paraId="61E29774" w14:textId="732AABD2" w:rsidR="00671866" w:rsidRPr="00671866" w:rsidRDefault="00671866" w:rsidP="00C06FCC">
            <w:pPr>
              <w:rPr>
                <w:rFonts w:cs="Arial"/>
                <w:noProof/>
                <w:sz w:val="22"/>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C85365D" w14:textId="77777777" w:rsidR="009D4904" w:rsidRPr="00671866" w:rsidRDefault="009D4904" w:rsidP="00671866">
            <w:pPr>
              <w:pStyle w:val="ListParagraph"/>
              <w:widowControl w:val="0"/>
              <w:tabs>
                <w:tab w:val="left" w:pos="432"/>
              </w:tabs>
              <w:suppressAutoHyphens/>
              <w:ind w:left="360"/>
              <w:rPr>
                <w:rFonts w:cs="Arial"/>
                <w:noProof/>
                <w:sz w:val="22"/>
                <w:lang w:eastAsia="en-GB"/>
              </w:rPr>
            </w:pPr>
          </w:p>
          <w:p w14:paraId="5D8354BE" w14:textId="77777777" w:rsidR="00671866" w:rsidRPr="00671866" w:rsidRDefault="00671866" w:rsidP="00671866">
            <w:pPr>
              <w:numPr>
                <w:ilvl w:val="0"/>
                <w:numId w:val="21"/>
              </w:numPr>
              <w:rPr>
                <w:rFonts w:cs="Arial"/>
                <w:sz w:val="22"/>
              </w:rPr>
            </w:pPr>
            <w:r w:rsidRPr="00671866">
              <w:rPr>
                <w:rFonts w:cs="Arial"/>
                <w:sz w:val="22"/>
              </w:rPr>
              <w:t xml:space="preserve">Access to a car </w:t>
            </w:r>
            <w:smartTag w:uri="urn:schemas-microsoft-com:office:smarttags" w:element="PersonName">
              <w:r w:rsidRPr="00671866">
                <w:rPr>
                  <w:rFonts w:cs="Arial"/>
                  <w:sz w:val="22"/>
                </w:rPr>
                <w:t>or</w:t>
              </w:r>
            </w:smartTag>
            <w:r w:rsidRPr="00671866">
              <w:rPr>
                <w:rFonts w:cs="Arial"/>
                <w:sz w:val="22"/>
              </w:rPr>
              <w:t xml:space="preserve"> means of mobility supp</w:t>
            </w:r>
            <w:smartTag w:uri="urn:schemas-microsoft-com:office:smarttags" w:element="PersonName">
              <w:r w:rsidRPr="00671866">
                <w:rPr>
                  <w:rFonts w:cs="Arial"/>
                  <w:sz w:val="22"/>
                </w:rPr>
                <w:t>or</w:t>
              </w:r>
            </w:smartTag>
            <w:r w:rsidRPr="00671866">
              <w:rPr>
                <w:rFonts w:cs="Arial"/>
                <w:sz w:val="22"/>
              </w:rPr>
              <w:t>t (if driving then must have a current valid driving licence and appropriate insurance).</w:t>
            </w:r>
          </w:p>
          <w:p w14:paraId="1256D764" w14:textId="77777777" w:rsidR="00671866" w:rsidRPr="00671866" w:rsidRDefault="00671866" w:rsidP="00671866">
            <w:pPr>
              <w:numPr>
                <w:ilvl w:val="0"/>
                <w:numId w:val="21"/>
              </w:numPr>
              <w:rPr>
                <w:rFonts w:cs="Arial"/>
                <w:sz w:val="22"/>
              </w:rPr>
            </w:pPr>
            <w:r w:rsidRPr="00671866">
              <w:rPr>
                <w:rFonts w:cs="Arial"/>
                <w:sz w:val="22"/>
              </w:rPr>
              <w:t>May be required to w</w:t>
            </w:r>
            <w:smartTag w:uri="urn:schemas-microsoft-com:office:smarttags" w:element="PersonName">
              <w:r w:rsidRPr="00671866">
                <w:rPr>
                  <w:rFonts w:cs="Arial"/>
                  <w:sz w:val="22"/>
                </w:rPr>
                <w:t>or</w:t>
              </w:r>
            </w:smartTag>
            <w:r w:rsidRPr="00671866">
              <w:rPr>
                <w:rFonts w:cs="Arial"/>
                <w:sz w:val="22"/>
              </w:rPr>
              <w:t>k outside of n</w:t>
            </w:r>
            <w:smartTag w:uri="urn:schemas-microsoft-com:office:smarttags" w:element="PersonName">
              <w:r w:rsidRPr="00671866">
                <w:rPr>
                  <w:rFonts w:cs="Arial"/>
                  <w:sz w:val="22"/>
                </w:rPr>
                <w:t>or</w:t>
              </w:r>
            </w:smartTag>
            <w:r w:rsidRPr="00671866">
              <w:rPr>
                <w:rFonts w:cs="Arial"/>
                <w:sz w:val="22"/>
              </w:rPr>
              <w:t>mal office hours.</w:t>
            </w:r>
          </w:p>
          <w:p w14:paraId="69ADC98F" w14:textId="0F68A4C1" w:rsidR="00671866" w:rsidRPr="00671866" w:rsidRDefault="00671866" w:rsidP="00C06FCC">
            <w:pPr>
              <w:widowControl w:val="0"/>
              <w:tabs>
                <w:tab w:val="left" w:pos="432"/>
              </w:tabs>
              <w:suppressAutoHyphens/>
              <w:rPr>
                <w:rFonts w:cs="Arial"/>
                <w:noProof/>
                <w:sz w:val="22"/>
                <w:lang w:eastAsia="en-GB"/>
              </w:rPr>
            </w:pPr>
          </w:p>
        </w:tc>
        <w:tc>
          <w:tcPr>
            <w:tcW w:w="4961" w:type="dxa"/>
          </w:tcPr>
          <w:p w14:paraId="50AF3D14" w14:textId="59F262B3" w:rsidR="00BB320B" w:rsidRPr="00671866" w:rsidRDefault="00BB320B" w:rsidP="00671866">
            <w:pPr>
              <w:pStyle w:val="ListParagraph"/>
              <w:ind w:left="360"/>
              <w:rPr>
                <w:rFonts w:cs="Arial"/>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66F39" w14:textId="77777777" w:rsidR="00332342" w:rsidRDefault="00332342" w:rsidP="0077606C">
      <w:r>
        <w:separator/>
      </w:r>
    </w:p>
  </w:endnote>
  <w:endnote w:type="continuationSeparator" w:id="0">
    <w:p w14:paraId="041DA0D0" w14:textId="77777777" w:rsidR="00332342" w:rsidRDefault="0033234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5B347" w14:textId="77777777" w:rsidR="00332342" w:rsidRDefault="00332342" w:rsidP="0077606C">
      <w:r>
        <w:separator/>
      </w:r>
    </w:p>
  </w:footnote>
  <w:footnote w:type="continuationSeparator" w:id="0">
    <w:p w14:paraId="4E715A4A" w14:textId="77777777" w:rsidR="00332342" w:rsidRDefault="0033234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D92506E"/>
    <w:multiLevelType w:val="hybridMultilevel"/>
    <w:tmpl w:val="952AF446"/>
    <w:lvl w:ilvl="0" w:tplc="B6B83664">
      <w:start w:val="1"/>
      <w:numFmt w:val="bullet"/>
      <w:lvlText w:val=""/>
      <w:lvlJc w:val="left"/>
      <w:pPr>
        <w:tabs>
          <w:tab w:val="num" w:pos="360"/>
        </w:tabs>
        <w:ind w:left="360" w:hanging="360"/>
      </w:pPr>
      <w:rPr>
        <w:rFonts w:ascii="Symbol" w:hAnsi="Symbol" w:hint="default"/>
        <w:sz w:val="24"/>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A1770"/>
    <w:multiLevelType w:val="hybridMultilevel"/>
    <w:tmpl w:val="979C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C577ED"/>
    <w:multiLevelType w:val="hybridMultilevel"/>
    <w:tmpl w:val="515A76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5B4089"/>
    <w:multiLevelType w:val="hybridMultilevel"/>
    <w:tmpl w:val="C00E706C"/>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BE0357"/>
    <w:multiLevelType w:val="hybridMultilevel"/>
    <w:tmpl w:val="F89877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202AA"/>
    <w:multiLevelType w:val="hybridMultilevel"/>
    <w:tmpl w:val="1B5852A4"/>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43E38"/>
    <w:multiLevelType w:val="hybridMultilevel"/>
    <w:tmpl w:val="29F27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B0E14"/>
    <w:multiLevelType w:val="hybridMultilevel"/>
    <w:tmpl w:val="FD043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637DE"/>
    <w:multiLevelType w:val="hybridMultilevel"/>
    <w:tmpl w:val="0F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904937"/>
    <w:multiLevelType w:val="hybridMultilevel"/>
    <w:tmpl w:val="F4760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D0FB1"/>
    <w:multiLevelType w:val="hybridMultilevel"/>
    <w:tmpl w:val="FE1AEF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8"/>
  </w:num>
  <w:num w:numId="4">
    <w:abstractNumId w:val="27"/>
  </w:num>
  <w:num w:numId="5">
    <w:abstractNumId w:val="1"/>
  </w:num>
  <w:num w:numId="6">
    <w:abstractNumId w:val="36"/>
  </w:num>
  <w:num w:numId="7">
    <w:abstractNumId w:val="41"/>
  </w:num>
  <w:num w:numId="8">
    <w:abstractNumId w:val="13"/>
  </w:num>
  <w:num w:numId="9">
    <w:abstractNumId w:val="40"/>
  </w:num>
  <w:num w:numId="10">
    <w:abstractNumId w:val="32"/>
  </w:num>
  <w:num w:numId="11">
    <w:abstractNumId w:val="10"/>
  </w:num>
  <w:num w:numId="12">
    <w:abstractNumId w:val="38"/>
  </w:num>
  <w:num w:numId="13">
    <w:abstractNumId w:val="37"/>
  </w:num>
  <w:num w:numId="14">
    <w:abstractNumId w:val="34"/>
  </w:num>
  <w:num w:numId="15">
    <w:abstractNumId w:val="25"/>
  </w:num>
  <w:num w:numId="16">
    <w:abstractNumId w:val="22"/>
  </w:num>
  <w:num w:numId="17">
    <w:abstractNumId w:val="4"/>
  </w:num>
  <w:num w:numId="18">
    <w:abstractNumId w:val="0"/>
  </w:num>
  <w:num w:numId="19">
    <w:abstractNumId w:val="16"/>
  </w:num>
  <w:num w:numId="20">
    <w:abstractNumId w:val="28"/>
  </w:num>
  <w:num w:numId="21">
    <w:abstractNumId w:val="17"/>
  </w:num>
  <w:num w:numId="22">
    <w:abstractNumId w:val="17"/>
  </w:num>
  <w:num w:numId="23">
    <w:abstractNumId w:val="31"/>
  </w:num>
  <w:num w:numId="24">
    <w:abstractNumId w:val="30"/>
  </w:num>
  <w:num w:numId="25">
    <w:abstractNumId w:val="12"/>
  </w:num>
  <w:num w:numId="26">
    <w:abstractNumId w:val="33"/>
  </w:num>
  <w:num w:numId="27">
    <w:abstractNumId w:val="11"/>
  </w:num>
  <w:num w:numId="28">
    <w:abstractNumId w:val="18"/>
  </w:num>
  <w:num w:numId="29">
    <w:abstractNumId w:val="29"/>
  </w:num>
  <w:num w:numId="30">
    <w:abstractNumId w:val="39"/>
  </w:num>
  <w:num w:numId="31">
    <w:abstractNumId w:val="23"/>
  </w:num>
  <w:num w:numId="32">
    <w:abstractNumId w:val="42"/>
  </w:num>
  <w:num w:numId="33">
    <w:abstractNumId w:val="3"/>
  </w:num>
  <w:num w:numId="34">
    <w:abstractNumId w:val="5"/>
  </w:num>
  <w:num w:numId="35">
    <w:abstractNumId w:val="7"/>
  </w:num>
  <w:num w:numId="36">
    <w:abstractNumId w:val="14"/>
  </w:num>
  <w:num w:numId="37">
    <w:abstractNumId w:val="2"/>
  </w:num>
  <w:num w:numId="38">
    <w:abstractNumId w:val="20"/>
  </w:num>
  <w:num w:numId="39">
    <w:abstractNumId w:val="6"/>
  </w:num>
  <w:num w:numId="40">
    <w:abstractNumId w:val="9"/>
  </w:num>
  <w:num w:numId="41">
    <w:abstractNumId w:val="26"/>
  </w:num>
  <w:num w:numId="42">
    <w:abstractNumId w:val="24"/>
  </w:num>
  <w:num w:numId="43">
    <w:abstractNumId w:val="1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2E19"/>
    <w:rsid w:val="00040EE4"/>
    <w:rsid w:val="00046148"/>
    <w:rsid w:val="000511E7"/>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A4499"/>
    <w:rsid w:val="002F3062"/>
    <w:rsid w:val="003125AA"/>
    <w:rsid w:val="00314FE8"/>
    <w:rsid w:val="003213F9"/>
    <w:rsid w:val="00332342"/>
    <w:rsid w:val="003456B3"/>
    <w:rsid w:val="00353A9F"/>
    <w:rsid w:val="003659EE"/>
    <w:rsid w:val="00394D61"/>
    <w:rsid w:val="003B3B62"/>
    <w:rsid w:val="003C6321"/>
    <w:rsid w:val="003D16A2"/>
    <w:rsid w:val="003D217C"/>
    <w:rsid w:val="003D4EF3"/>
    <w:rsid w:val="003F5F22"/>
    <w:rsid w:val="004115C6"/>
    <w:rsid w:val="0042151C"/>
    <w:rsid w:val="00423961"/>
    <w:rsid w:val="00424741"/>
    <w:rsid w:val="00424FCD"/>
    <w:rsid w:val="00433090"/>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130D2"/>
    <w:rsid w:val="0052110C"/>
    <w:rsid w:val="005360F5"/>
    <w:rsid w:val="00542F17"/>
    <w:rsid w:val="00546EBC"/>
    <w:rsid w:val="005528A3"/>
    <w:rsid w:val="00561D93"/>
    <w:rsid w:val="0056786F"/>
    <w:rsid w:val="00572B90"/>
    <w:rsid w:val="00573099"/>
    <w:rsid w:val="0057361B"/>
    <w:rsid w:val="005773BD"/>
    <w:rsid w:val="00581EEF"/>
    <w:rsid w:val="005A47B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1866"/>
    <w:rsid w:val="00672AF4"/>
    <w:rsid w:val="00681A84"/>
    <w:rsid w:val="00682444"/>
    <w:rsid w:val="00686C9C"/>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76493"/>
    <w:rsid w:val="00785997"/>
    <w:rsid w:val="00790298"/>
    <w:rsid w:val="007C7799"/>
    <w:rsid w:val="007D0480"/>
    <w:rsid w:val="007D2D88"/>
    <w:rsid w:val="007E2246"/>
    <w:rsid w:val="008061D3"/>
    <w:rsid w:val="00815FF5"/>
    <w:rsid w:val="008177B2"/>
    <w:rsid w:val="00817F2F"/>
    <w:rsid w:val="00834151"/>
    <w:rsid w:val="00845787"/>
    <w:rsid w:val="00856701"/>
    <w:rsid w:val="008626D8"/>
    <w:rsid w:val="00863413"/>
    <w:rsid w:val="008864D4"/>
    <w:rsid w:val="00886C91"/>
    <w:rsid w:val="008C6D44"/>
    <w:rsid w:val="008E5D50"/>
    <w:rsid w:val="008F20BF"/>
    <w:rsid w:val="008F34B3"/>
    <w:rsid w:val="008F4BDD"/>
    <w:rsid w:val="00912182"/>
    <w:rsid w:val="009261F7"/>
    <w:rsid w:val="00930249"/>
    <w:rsid w:val="00944CE3"/>
    <w:rsid w:val="00950EE4"/>
    <w:rsid w:val="00955B9A"/>
    <w:rsid w:val="009569FA"/>
    <w:rsid w:val="00966278"/>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D02C6"/>
    <w:rsid w:val="00BE0AF6"/>
    <w:rsid w:val="00BF483E"/>
    <w:rsid w:val="00C06FCC"/>
    <w:rsid w:val="00C24B06"/>
    <w:rsid w:val="00C25C7C"/>
    <w:rsid w:val="00C30CD5"/>
    <w:rsid w:val="00C4535B"/>
    <w:rsid w:val="00C51B00"/>
    <w:rsid w:val="00C54071"/>
    <w:rsid w:val="00C54BF0"/>
    <w:rsid w:val="00C7257C"/>
    <w:rsid w:val="00C761B2"/>
    <w:rsid w:val="00C77FCE"/>
    <w:rsid w:val="00C839E2"/>
    <w:rsid w:val="00C85B30"/>
    <w:rsid w:val="00C86B50"/>
    <w:rsid w:val="00CC2879"/>
    <w:rsid w:val="00CE186A"/>
    <w:rsid w:val="00D0359E"/>
    <w:rsid w:val="00D151A4"/>
    <w:rsid w:val="00D25915"/>
    <w:rsid w:val="00D32419"/>
    <w:rsid w:val="00D639CC"/>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4E8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Indent">
    <w:name w:val="Body Text Indent"/>
    <w:basedOn w:val="Normal"/>
    <w:link w:val="BodyTextIndentChar"/>
    <w:rsid w:val="00671866"/>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671866"/>
    <w:rPr>
      <w:rFonts w:ascii="Arial (W1)" w:hAnsi="Arial (W1)" w:cs="Arial"/>
      <w:sz w:val="24"/>
      <w:szCs w:val="24"/>
      <w:lang w:eastAsia="en-US"/>
    </w:rPr>
  </w:style>
  <w:style w:type="paragraph" w:styleId="BodyText">
    <w:name w:val="Body Text"/>
    <w:basedOn w:val="Normal"/>
    <w:link w:val="BodyTextChar"/>
    <w:rsid w:val="00671866"/>
    <w:pPr>
      <w:spacing w:after="120"/>
    </w:pPr>
    <w:rPr>
      <w:rFonts w:ascii="Arial (W1)" w:hAnsi="Arial (W1)" w:cs="Arial"/>
      <w:szCs w:val="24"/>
      <w:lang w:bidi="ar-SA"/>
    </w:rPr>
  </w:style>
  <w:style w:type="character" w:customStyle="1" w:styleId="BodyTextChar">
    <w:name w:val="Body Text Char"/>
    <w:basedOn w:val="DefaultParagraphFont"/>
    <w:link w:val="BodyText"/>
    <w:rsid w:val="0067186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DE288D-AFE9-4129-B3D8-F915933B8FCC}">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7172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2020-07-29T13:44:00Z</dcterms:created>
  <dcterms:modified xsi:type="dcterms:W3CDTF">2021-04-26T15:17:00Z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