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421"/>
        <w:tblW w:w="9288" w:type="dxa"/>
        <w:tblLook w:val="0000" w:firstRow="0" w:lastRow="0" w:firstColumn="0" w:lastColumn="0" w:noHBand="0" w:noVBand="0"/>
      </w:tblPr>
      <w:tblGrid>
        <w:gridCol w:w="3414"/>
        <w:gridCol w:w="5874"/>
      </w:tblGrid>
      <w:tr w:rsidR="00D564D0" w:rsidRPr="001D3E19" w:rsidTr="00704280">
        <w:trPr>
          <w:trHeight w:val="202"/>
        </w:trPr>
        <w:tc>
          <w:tcPr>
            <w:tcW w:w="3414" w:type="dxa"/>
          </w:tcPr>
          <w:p w:rsidR="00D564D0" w:rsidRPr="001D3E19" w:rsidRDefault="0075141E" w:rsidP="00704280">
            <w:pPr>
              <w:rPr>
                <w:rFonts w:asciiTheme="minorHAnsi" w:hAnsiTheme="minorHAnsi" w:cstheme="minorHAnsi"/>
                <w:b/>
                <w:color w:val="000080"/>
                <w:sz w:val="22"/>
                <w:szCs w:val="22"/>
              </w:rPr>
            </w:pPr>
            <w:bookmarkStart w:id="0" w:name="_GoBack"/>
            <w:r w:rsidRPr="001D3E19">
              <w:rPr>
                <w:rFonts w:asciiTheme="minorHAnsi" w:hAnsiTheme="minorHAnsi" w:cstheme="minorHAnsi"/>
                <w:b/>
                <w:color w:val="000080"/>
                <w:sz w:val="22"/>
                <w:szCs w:val="22"/>
              </w:rPr>
              <w:t>POST TITLE:</w:t>
            </w:r>
            <w:bookmarkEnd w:id="0"/>
          </w:p>
        </w:tc>
        <w:tc>
          <w:tcPr>
            <w:tcW w:w="5874" w:type="dxa"/>
          </w:tcPr>
          <w:p w:rsidR="00D564D0" w:rsidRPr="001D3E19" w:rsidRDefault="00DE388F" w:rsidP="00704280">
            <w:pPr>
              <w:rPr>
                <w:rFonts w:asciiTheme="minorHAnsi" w:hAnsiTheme="minorHAnsi" w:cstheme="minorHAnsi"/>
                <w:b/>
                <w:sz w:val="22"/>
                <w:szCs w:val="22"/>
              </w:rPr>
            </w:pPr>
            <w:r w:rsidRPr="001D3E19">
              <w:rPr>
                <w:rFonts w:asciiTheme="minorHAnsi" w:hAnsiTheme="minorHAnsi" w:cstheme="minorHAnsi"/>
                <w:b/>
                <w:sz w:val="22"/>
                <w:szCs w:val="22"/>
              </w:rPr>
              <w:t>CLASSROOM TEACHER</w:t>
            </w:r>
          </w:p>
        </w:tc>
      </w:tr>
      <w:tr w:rsidR="00D253DF" w:rsidRPr="001D3E19" w:rsidTr="00704280">
        <w:trPr>
          <w:trHeight w:val="202"/>
        </w:trPr>
        <w:tc>
          <w:tcPr>
            <w:tcW w:w="3414" w:type="dxa"/>
          </w:tcPr>
          <w:p w:rsidR="00D253DF" w:rsidRPr="001D3E19" w:rsidRDefault="00D253DF" w:rsidP="00704280">
            <w:pPr>
              <w:rPr>
                <w:rFonts w:asciiTheme="minorHAnsi" w:hAnsiTheme="minorHAnsi" w:cstheme="minorHAnsi"/>
                <w:b/>
                <w:color w:val="000080"/>
                <w:sz w:val="22"/>
                <w:szCs w:val="22"/>
              </w:rPr>
            </w:pPr>
          </w:p>
        </w:tc>
        <w:tc>
          <w:tcPr>
            <w:tcW w:w="5874" w:type="dxa"/>
          </w:tcPr>
          <w:p w:rsidR="00D253DF" w:rsidRPr="001D3E19" w:rsidRDefault="00D253DF" w:rsidP="00704280">
            <w:pPr>
              <w:rPr>
                <w:rFonts w:asciiTheme="minorHAnsi" w:hAnsiTheme="minorHAnsi" w:cstheme="minorHAnsi"/>
                <w:b/>
                <w:sz w:val="22"/>
                <w:szCs w:val="22"/>
              </w:rPr>
            </w:pPr>
          </w:p>
        </w:tc>
      </w:tr>
      <w:tr w:rsidR="00D564D0" w:rsidRPr="001D3E19" w:rsidTr="00704280">
        <w:tc>
          <w:tcPr>
            <w:tcW w:w="3414" w:type="dxa"/>
          </w:tcPr>
          <w:p w:rsidR="004032B1" w:rsidRPr="001D3E19" w:rsidRDefault="0075141E" w:rsidP="00704280">
            <w:pPr>
              <w:rPr>
                <w:rFonts w:asciiTheme="minorHAnsi" w:hAnsiTheme="minorHAnsi" w:cstheme="minorHAnsi"/>
                <w:b/>
                <w:color w:val="000080"/>
                <w:sz w:val="22"/>
                <w:szCs w:val="22"/>
              </w:rPr>
            </w:pPr>
            <w:r w:rsidRPr="001D3E19">
              <w:rPr>
                <w:rFonts w:asciiTheme="minorHAnsi" w:hAnsiTheme="minorHAnsi" w:cstheme="minorHAnsi"/>
                <w:b/>
                <w:color w:val="000080"/>
                <w:sz w:val="22"/>
                <w:szCs w:val="22"/>
              </w:rPr>
              <w:t>SALARY AND GRADE:</w:t>
            </w:r>
          </w:p>
        </w:tc>
        <w:tc>
          <w:tcPr>
            <w:tcW w:w="5874" w:type="dxa"/>
          </w:tcPr>
          <w:p w:rsidR="00D66335" w:rsidRPr="001D3E19" w:rsidRDefault="00DE388F" w:rsidP="00D66335">
            <w:pPr>
              <w:keepNext/>
              <w:autoSpaceDE w:val="0"/>
              <w:autoSpaceDN w:val="0"/>
              <w:adjustRightInd w:val="0"/>
              <w:outlineLvl w:val="0"/>
              <w:rPr>
                <w:rFonts w:asciiTheme="minorHAnsi" w:hAnsiTheme="minorHAnsi" w:cstheme="minorHAnsi"/>
                <w:b/>
                <w:bCs/>
                <w:sz w:val="22"/>
                <w:szCs w:val="22"/>
                <w:lang w:val="en-US" w:eastAsia="en-US"/>
              </w:rPr>
            </w:pPr>
            <w:r w:rsidRPr="001D3E19">
              <w:rPr>
                <w:rFonts w:asciiTheme="minorHAnsi" w:hAnsiTheme="minorHAnsi" w:cstheme="minorHAnsi"/>
                <w:b/>
                <w:bCs/>
                <w:sz w:val="22"/>
                <w:szCs w:val="22"/>
                <w:lang w:val="en-US" w:eastAsia="en-US"/>
              </w:rPr>
              <w:t>MPR</w:t>
            </w:r>
          </w:p>
          <w:p w:rsidR="00D564D0" w:rsidRPr="001D3E19" w:rsidRDefault="00D564D0" w:rsidP="00704280">
            <w:pPr>
              <w:keepNext/>
              <w:autoSpaceDE w:val="0"/>
              <w:autoSpaceDN w:val="0"/>
              <w:adjustRightInd w:val="0"/>
              <w:outlineLvl w:val="0"/>
              <w:rPr>
                <w:rFonts w:asciiTheme="minorHAnsi" w:hAnsiTheme="minorHAnsi" w:cstheme="minorHAnsi"/>
                <w:b/>
                <w:bCs/>
                <w:sz w:val="22"/>
                <w:szCs w:val="22"/>
                <w:lang w:val="en-US" w:eastAsia="en-US"/>
              </w:rPr>
            </w:pPr>
          </w:p>
        </w:tc>
      </w:tr>
      <w:tr w:rsidR="00D564D0" w:rsidRPr="001D3E19" w:rsidTr="00704280">
        <w:tc>
          <w:tcPr>
            <w:tcW w:w="3414" w:type="dxa"/>
          </w:tcPr>
          <w:p w:rsidR="00D564D0" w:rsidRPr="001D3E19" w:rsidRDefault="0075141E" w:rsidP="00704280">
            <w:pPr>
              <w:rPr>
                <w:rFonts w:asciiTheme="minorHAnsi" w:hAnsiTheme="minorHAnsi" w:cstheme="minorHAnsi"/>
                <w:b/>
                <w:bCs/>
                <w:color w:val="000080"/>
                <w:sz w:val="22"/>
                <w:szCs w:val="22"/>
              </w:rPr>
            </w:pPr>
            <w:r w:rsidRPr="001D3E19">
              <w:rPr>
                <w:rFonts w:asciiTheme="minorHAnsi" w:hAnsiTheme="minorHAnsi" w:cstheme="minorHAnsi"/>
                <w:b/>
                <w:color w:val="000080"/>
                <w:sz w:val="22"/>
                <w:szCs w:val="22"/>
              </w:rPr>
              <w:t>RESPONSIBLE TO:</w:t>
            </w:r>
          </w:p>
        </w:tc>
        <w:tc>
          <w:tcPr>
            <w:tcW w:w="5874" w:type="dxa"/>
          </w:tcPr>
          <w:p w:rsidR="00D564D0" w:rsidRPr="001D3E19" w:rsidRDefault="00DE388F" w:rsidP="00704280">
            <w:pPr>
              <w:rPr>
                <w:rFonts w:asciiTheme="minorHAnsi" w:hAnsiTheme="minorHAnsi" w:cstheme="minorHAnsi"/>
                <w:b/>
                <w:bCs/>
                <w:sz w:val="22"/>
                <w:szCs w:val="22"/>
              </w:rPr>
            </w:pPr>
            <w:r w:rsidRPr="001D3E19">
              <w:rPr>
                <w:rFonts w:asciiTheme="minorHAnsi" w:hAnsiTheme="minorHAnsi" w:cstheme="minorHAnsi"/>
                <w:b/>
                <w:sz w:val="22"/>
                <w:szCs w:val="22"/>
              </w:rPr>
              <w:t xml:space="preserve">KEY STAGE LEADER </w:t>
            </w:r>
            <w:r w:rsidR="002C6094" w:rsidRPr="001D3E19">
              <w:rPr>
                <w:rFonts w:asciiTheme="minorHAnsi" w:hAnsiTheme="minorHAnsi" w:cstheme="minorHAnsi"/>
                <w:b/>
                <w:sz w:val="22"/>
                <w:szCs w:val="22"/>
              </w:rPr>
              <w:t xml:space="preserve"> </w:t>
            </w:r>
          </w:p>
        </w:tc>
      </w:tr>
    </w:tbl>
    <w:p w:rsidR="00D564D0" w:rsidRPr="001D3E19" w:rsidRDefault="00D564D0">
      <w:pPr>
        <w:pStyle w:val="Header"/>
        <w:pBdr>
          <w:bottom w:val="single" w:sz="12" w:space="1" w:color="auto"/>
        </w:pBdr>
        <w:tabs>
          <w:tab w:val="clear" w:pos="4153"/>
          <w:tab w:val="clear" w:pos="8306"/>
        </w:tabs>
        <w:rPr>
          <w:rFonts w:asciiTheme="minorHAnsi" w:hAnsiTheme="minorHAnsi" w:cstheme="minorHAnsi"/>
          <w:sz w:val="22"/>
          <w:szCs w:val="22"/>
        </w:rPr>
      </w:pPr>
    </w:p>
    <w:p w:rsidR="004032B1" w:rsidRPr="001D3E19" w:rsidRDefault="001D3E19" w:rsidP="004032B1">
      <w:pPr>
        <w:pStyle w:val="Heading1"/>
        <w:rPr>
          <w:rFonts w:asciiTheme="minorHAnsi" w:hAnsiTheme="minorHAnsi" w:cstheme="minorHAnsi"/>
          <w:sz w:val="22"/>
        </w:rPr>
      </w:pPr>
      <w:r w:rsidRPr="001D3E19">
        <w:rPr>
          <w:rFonts w:asciiTheme="minorHAnsi" w:hAnsiTheme="minorHAnsi" w:cstheme="minorHAnsi"/>
          <w:sz w:val="22"/>
        </w:rPr>
        <w:t>KEY PURPOSE</w:t>
      </w:r>
    </w:p>
    <w:p w:rsidR="00DE388F" w:rsidRPr="00DE388F" w:rsidRDefault="00DE388F" w:rsidP="00DE388F">
      <w:pPr>
        <w:tabs>
          <w:tab w:val="left" w:pos="7920"/>
        </w:tabs>
        <w:jc w:val="both"/>
        <w:rPr>
          <w:rFonts w:asciiTheme="minorHAnsi" w:hAnsiTheme="minorHAnsi" w:cstheme="minorHAnsi"/>
          <w:bCs/>
          <w:sz w:val="22"/>
          <w:szCs w:val="22"/>
          <w:lang w:eastAsia="en-US"/>
        </w:rPr>
      </w:pPr>
      <w:r w:rsidRPr="00DE388F">
        <w:rPr>
          <w:rFonts w:asciiTheme="minorHAnsi" w:hAnsiTheme="minorHAnsi" w:cstheme="minorHAnsi"/>
          <w:sz w:val="22"/>
          <w:szCs w:val="22"/>
          <w:lang w:eastAsia="en-US"/>
        </w:rPr>
        <w:t>To take responsibility for the education and welfare of a designated class of children in accordance with the current School Teachers’ Pay and Conditions document, having due regard to the requirements of the National Curriculum, LA and school policies.</w:t>
      </w:r>
    </w:p>
    <w:p w:rsidR="00817F32" w:rsidRPr="001D3E19" w:rsidRDefault="00817F32" w:rsidP="006401C9">
      <w:pPr>
        <w:pStyle w:val="Heading3"/>
        <w:jc w:val="both"/>
        <w:rPr>
          <w:rFonts w:asciiTheme="minorHAnsi" w:hAnsiTheme="minorHAnsi" w:cstheme="minorHAnsi"/>
        </w:rPr>
      </w:pPr>
    </w:p>
    <w:p w:rsidR="00817F32" w:rsidRPr="001D3E19" w:rsidRDefault="001D3E19" w:rsidP="006401C9">
      <w:pPr>
        <w:jc w:val="both"/>
        <w:rPr>
          <w:rFonts w:asciiTheme="minorHAnsi" w:hAnsiTheme="minorHAnsi" w:cstheme="minorHAnsi"/>
          <w:b/>
          <w:color w:val="00008E"/>
          <w:sz w:val="22"/>
          <w:szCs w:val="22"/>
        </w:rPr>
      </w:pPr>
      <w:r w:rsidRPr="001D3E19">
        <w:rPr>
          <w:rFonts w:asciiTheme="minorHAnsi" w:hAnsiTheme="minorHAnsi" w:cstheme="minorHAnsi"/>
          <w:b/>
          <w:color w:val="00008E"/>
          <w:sz w:val="22"/>
          <w:szCs w:val="22"/>
        </w:rPr>
        <w:t>MAIN ACTIVITIES</w:t>
      </w:r>
    </w:p>
    <w:p w:rsidR="00DE388F" w:rsidRPr="00DE388F" w:rsidRDefault="00DE388F" w:rsidP="00DE388F">
      <w:pPr>
        <w:tabs>
          <w:tab w:val="left" w:pos="7920"/>
        </w:tabs>
        <w:jc w:val="both"/>
        <w:rPr>
          <w:rFonts w:asciiTheme="minorHAnsi" w:hAnsiTheme="minorHAnsi" w:cstheme="minorHAnsi"/>
          <w:b/>
          <w:sz w:val="22"/>
          <w:szCs w:val="22"/>
          <w:lang w:eastAsia="en-US"/>
        </w:rPr>
      </w:pPr>
      <w:r w:rsidRPr="00DE388F">
        <w:rPr>
          <w:rFonts w:asciiTheme="minorHAnsi" w:hAnsiTheme="minorHAnsi" w:cstheme="minorHAnsi"/>
          <w:b/>
          <w:sz w:val="22"/>
          <w:szCs w:val="22"/>
          <w:lang w:eastAsia="en-US"/>
        </w:rPr>
        <w:t>Teaching:</w:t>
      </w:r>
    </w:p>
    <w:p w:rsidR="00DE388F" w:rsidRPr="00DE388F" w:rsidRDefault="00DE388F" w:rsidP="00DE388F">
      <w:pPr>
        <w:numPr>
          <w:ilvl w:val="0"/>
          <w:numId w:val="22"/>
        </w:numPr>
        <w:tabs>
          <w:tab w:val="left" w:pos="7920"/>
        </w:tabs>
        <w:jc w:val="both"/>
        <w:rPr>
          <w:rFonts w:asciiTheme="minorHAnsi" w:hAnsiTheme="minorHAnsi" w:cstheme="minorHAnsi"/>
          <w:sz w:val="22"/>
          <w:szCs w:val="22"/>
          <w:lang w:eastAsia="en-US"/>
        </w:rPr>
      </w:pPr>
      <w:r w:rsidRPr="00DE388F">
        <w:rPr>
          <w:rFonts w:asciiTheme="minorHAnsi" w:hAnsiTheme="minorHAnsi" w:cstheme="minorHAnsi"/>
          <w:sz w:val="22"/>
          <w:szCs w:val="22"/>
          <w:lang w:eastAsia="en-US"/>
        </w:rPr>
        <w:t>To take responsibility for planning and implementing appropriate work programmes for all children in the designated class, within the framework of national and school policies.</w:t>
      </w:r>
    </w:p>
    <w:p w:rsidR="00DE388F" w:rsidRPr="00DE388F" w:rsidRDefault="00DE388F" w:rsidP="00DE388F">
      <w:pPr>
        <w:numPr>
          <w:ilvl w:val="0"/>
          <w:numId w:val="21"/>
        </w:numPr>
        <w:tabs>
          <w:tab w:val="left" w:pos="7920"/>
        </w:tabs>
        <w:jc w:val="both"/>
        <w:rPr>
          <w:rFonts w:asciiTheme="minorHAnsi" w:hAnsiTheme="minorHAnsi" w:cstheme="minorHAnsi"/>
          <w:sz w:val="22"/>
          <w:szCs w:val="22"/>
          <w:lang w:eastAsia="en-US"/>
        </w:rPr>
      </w:pPr>
      <w:r w:rsidRPr="00DE388F">
        <w:rPr>
          <w:rFonts w:asciiTheme="minorHAnsi" w:hAnsiTheme="minorHAnsi" w:cstheme="minorHAnsi"/>
          <w:sz w:val="22"/>
          <w:szCs w:val="22"/>
          <w:lang w:eastAsia="en-US"/>
        </w:rPr>
        <w:t>To ensure a close match between the learning experiences offered, and the individual needs of the children in the class, so as to give each child an opportunity to achieve to the maximum of his/her capability.</w:t>
      </w:r>
    </w:p>
    <w:p w:rsidR="00DE388F" w:rsidRPr="00DE388F" w:rsidRDefault="00DE388F" w:rsidP="00DE388F">
      <w:pPr>
        <w:numPr>
          <w:ilvl w:val="0"/>
          <w:numId w:val="21"/>
        </w:numPr>
        <w:tabs>
          <w:tab w:val="left" w:pos="7920"/>
        </w:tabs>
        <w:jc w:val="both"/>
        <w:rPr>
          <w:rFonts w:asciiTheme="minorHAnsi" w:hAnsiTheme="minorHAnsi" w:cstheme="minorHAnsi"/>
          <w:sz w:val="22"/>
          <w:szCs w:val="22"/>
          <w:lang w:eastAsia="en-US"/>
        </w:rPr>
      </w:pPr>
      <w:r w:rsidRPr="00DE388F">
        <w:rPr>
          <w:rFonts w:asciiTheme="minorHAnsi" w:hAnsiTheme="minorHAnsi" w:cstheme="minorHAnsi"/>
          <w:sz w:val="22"/>
          <w:szCs w:val="22"/>
          <w:lang w:eastAsia="en-US"/>
        </w:rPr>
        <w:t xml:space="preserve">To maintain assessment records and report on pupils’ progress to senior staff and to parents and carers, in accordance with school policy.                                                                                                                                                 </w:t>
      </w:r>
    </w:p>
    <w:p w:rsidR="00DE388F" w:rsidRPr="00DE388F" w:rsidRDefault="00DE388F" w:rsidP="00DE388F">
      <w:pPr>
        <w:numPr>
          <w:ilvl w:val="0"/>
          <w:numId w:val="21"/>
        </w:numPr>
        <w:tabs>
          <w:tab w:val="left" w:pos="7920"/>
        </w:tabs>
        <w:jc w:val="both"/>
        <w:rPr>
          <w:rFonts w:asciiTheme="minorHAnsi" w:hAnsiTheme="minorHAnsi" w:cstheme="minorHAnsi"/>
          <w:sz w:val="22"/>
          <w:szCs w:val="22"/>
          <w:lang w:eastAsia="en-US"/>
        </w:rPr>
      </w:pPr>
      <w:r w:rsidRPr="00DE388F">
        <w:rPr>
          <w:rFonts w:asciiTheme="minorHAnsi" w:hAnsiTheme="minorHAnsi" w:cstheme="minorHAnsi"/>
          <w:sz w:val="22"/>
          <w:szCs w:val="22"/>
          <w:lang w:eastAsia="en-US"/>
        </w:rPr>
        <w:t>To set high expectations which inspire, motivate and challenge pupils. Where possible, to make sure that the majority of the children’s work is closely linked to first-hand practical experience.</w:t>
      </w:r>
    </w:p>
    <w:p w:rsidR="00DE388F" w:rsidRPr="00DE388F" w:rsidRDefault="00DE388F" w:rsidP="00DE388F">
      <w:pPr>
        <w:numPr>
          <w:ilvl w:val="0"/>
          <w:numId w:val="20"/>
        </w:numPr>
        <w:tabs>
          <w:tab w:val="left" w:pos="7920"/>
        </w:tabs>
        <w:jc w:val="both"/>
        <w:rPr>
          <w:rFonts w:asciiTheme="minorHAnsi" w:hAnsiTheme="minorHAnsi" w:cstheme="minorHAnsi"/>
          <w:sz w:val="22"/>
          <w:szCs w:val="22"/>
          <w:lang w:eastAsia="en-US"/>
        </w:rPr>
      </w:pPr>
      <w:r w:rsidRPr="00DE388F">
        <w:rPr>
          <w:rFonts w:asciiTheme="minorHAnsi" w:hAnsiTheme="minorHAnsi" w:cstheme="minorHAnsi"/>
          <w:sz w:val="22"/>
          <w:szCs w:val="22"/>
          <w:lang w:eastAsia="en-US"/>
        </w:rPr>
        <w:t xml:space="preserve">To provide children with opportunities to manage their own learning and become independent learners. </w:t>
      </w:r>
      <w:r w:rsidRPr="00DE388F">
        <w:rPr>
          <w:rFonts w:asciiTheme="minorHAnsi" w:hAnsiTheme="minorHAnsi" w:cstheme="minorHAnsi"/>
          <w:sz w:val="22"/>
          <w:szCs w:val="22"/>
          <w:lang w:eastAsia="en-US"/>
        </w:rPr>
        <w:tab/>
      </w:r>
    </w:p>
    <w:p w:rsidR="00DE388F" w:rsidRPr="00DE388F" w:rsidRDefault="00DE388F" w:rsidP="00DE388F">
      <w:pPr>
        <w:numPr>
          <w:ilvl w:val="0"/>
          <w:numId w:val="20"/>
        </w:numPr>
        <w:tabs>
          <w:tab w:val="left" w:pos="7920"/>
        </w:tabs>
        <w:jc w:val="both"/>
        <w:rPr>
          <w:rFonts w:asciiTheme="minorHAnsi" w:hAnsiTheme="minorHAnsi" w:cstheme="minorHAnsi"/>
          <w:sz w:val="22"/>
          <w:szCs w:val="22"/>
          <w:lang w:eastAsia="en-US"/>
        </w:rPr>
      </w:pPr>
      <w:r w:rsidRPr="00DE388F">
        <w:rPr>
          <w:rFonts w:asciiTheme="minorHAnsi" w:hAnsiTheme="minorHAnsi" w:cstheme="minorHAnsi"/>
          <w:sz w:val="22"/>
          <w:szCs w:val="22"/>
          <w:lang w:eastAsia="en-US"/>
        </w:rPr>
        <w:t>To arrange for resources, equipment and materials to be available in such a way that they are properly cared for, easily accessible and will encourage the children to become more responsible for their own learning.</w:t>
      </w:r>
    </w:p>
    <w:p w:rsidR="00DE388F" w:rsidRPr="00DE388F" w:rsidRDefault="00DE388F" w:rsidP="00DE388F">
      <w:pPr>
        <w:numPr>
          <w:ilvl w:val="0"/>
          <w:numId w:val="20"/>
        </w:numPr>
        <w:tabs>
          <w:tab w:val="left" w:pos="7920"/>
        </w:tabs>
        <w:jc w:val="both"/>
        <w:rPr>
          <w:rFonts w:asciiTheme="minorHAnsi" w:hAnsiTheme="minorHAnsi" w:cstheme="minorHAnsi"/>
          <w:sz w:val="22"/>
          <w:szCs w:val="22"/>
          <w:lang w:eastAsia="en-US"/>
        </w:rPr>
      </w:pPr>
      <w:r w:rsidRPr="00DE388F">
        <w:rPr>
          <w:rFonts w:asciiTheme="minorHAnsi" w:hAnsiTheme="minorHAnsi" w:cstheme="minorHAnsi"/>
          <w:sz w:val="22"/>
          <w:szCs w:val="22"/>
          <w:lang w:eastAsia="en-US"/>
        </w:rPr>
        <w:t>To create a secure, safe,</w:t>
      </w:r>
      <w:r w:rsidRPr="00DE388F">
        <w:rPr>
          <w:rFonts w:asciiTheme="minorHAnsi" w:hAnsiTheme="minorHAnsi" w:cstheme="minorHAnsi"/>
          <w:color w:val="1F497D"/>
          <w:sz w:val="22"/>
          <w:szCs w:val="22"/>
          <w:lang w:eastAsia="en-US"/>
        </w:rPr>
        <w:t xml:space="preserve"> </w:t>
      </w:r>
      <w:r w:rsidRPr="00DE388F">
        <w:rPr>
          <w:rFonts w:asciiTheme="minorHAnsi" w:hAnsiTheme="minorHAnsi" w:cstheme="minorHAnsi"/>
          <w:sz w:val="22"/>
          <w:szCs w:val="22"/>
          <w:lang w:eastAsia="en-US"/>
        </w:rPr>
        <w:t xml:space="preserve">happy and stimulating classroom environment, maintaining the highest standards of organisation, and discipline. </w:t>
      </w:r>
    </w:p>
    <w:p w:rsidR="00DE388F" w:rsidRPr="00DE388F" w:rsidRDefault="00DE388F" w:rsidP="00DE388F">
      <w:pPr>
        <w:numPr>
          <w:ilvl w:val="1"/>
          <w:numId w:val="20"/>
        </w:numPr>
        <w:tabs>
          <w:tab w:val="left" w:pos="7920"/>
        </w:tabs>
        <w:jc w:val="both"/>
        <w:rPr>
          <w:rFonts w:asciiTheme="minorHAnsi" w:hAnsiTheme="minorHAnsi" w:cstheme="minorHAnsi"/>
          <w:sz w:val="22"/>
          <w:szCs w:val="22"/>
          <w:lang w:eastAsia="en-US"/>
        </w:rPr>
      </w:pPr>
      <w:r w:rsidRPr="00DE388F">
        <w:rPr>
          <w:rFonts w:asciiTheme="minorHAnsi" w:hAnsiTheme="minorHAnsi" w:cstheme="minorHAnsi"/>
          <w:sz w:val="22"/>
          <w:szCs w:val="22"/>
          <w:lang w:eastAsia="en-US"/>
        </w:rPr>
        <w:t>To maintain a high standard of display and order both in the classroom and in other areas of the school.</w:t>
      </w:r>
    </w:p>
    <w:p w:rsidR="00DE388F" w:rsidRPr="00DE388F" w:rsidRDefault="00DE388F" w:rsidP="00DE388F">
      <w:pPr>
        <w:numPr>
          <w:ilvl w:val="1"/>
          <w:numId w:val="20"/>
        </w:numPr>
        <w:tabs>
          <w:tab w:val="left" w:pos="7920"/>
        </w:tabs>
        <w:jc w:val="both"/>
        <w:rPr>
          <w:rFonts w:asciiTheme="minorHAnsi" w:hAnsiTheme="minorHAnsi" w:cstheme="minorHAnsi"/>
          <w:sz w:val="22"/>
          <w:szCs w:val="22"/>
          <w:lang w:eastAsia="en-US"/>
        </w:rPr>
      </w:pPr>
      <w:r w:rsidRPr="00DE388F">
        <w:rPr>
          <w:rFonts w:asciiTheme="minorHAnsi" w:hAnsiTheme="minorHAnsi" w:cstheme="minorHAnsi"/>
          <w:sz w:val="22"/>
          <w:szCs w:val="22"/>
          <w:lang w:eastAsia="en-US"/>
        </w:rPr>
        <w:t>Promote good progress and outcomes by pupils.</w:t>
      </w:r>
    </w:p>
    <w:p w:rsidR="00DE388F" w:rsidRPr="00DE388F" w:rsidRDefault="00DE388F" w:rsidP="00DE388F">
      <w:pPr>
        <w:numPr>
          <w:ilvl w:val="0"/>
          <w:numId w:val="20"/>
        </w:numPr>
        <w:tabs>
          <w:tab w:val="left" w:pos="7920"/>
        </w:tabs>
        <w:jc w:val="both"/>
        <w:rPr>
          <w:rFonts w:asciiTheme="minorHAnsi" w:hAnsiTheme="minorHAnsi" w:cstheme="minorHAnsi"/>
          <w:sz w:val="22"/>
          <w:szCs w:val="22"/>
          <w:lang w:eastAsia="en-US"/>
        </w:rPr>
      </w:pPr>
      <w:r w:rsidRPr="00DE388F">
        <w:rPr>
          <w:rFonts w:asciiTheme="minorHAnsi" w:hAnsiTheme="minorHAnsi" w:cstheme="minorHAnsi"/>
          <w:sz w:val="22"/>
          <w:szCs w:val="22"/>
          <w:lang w:eastAsia="en-US"/>
        </w:rPr>
        <w:t>To demonstrate good subject knowledge and curriculum knowledge</w:t>
      </w:r>
    </w:p>
    <w:p w:rsidR="00DE388F" w:rsidRPr="00DE388F" w:rsidRDefault="00DE388F" w:rsidP="00DE388F">
      <w:pPr>
        <w:numPr>
          <w:ilvl w:val="0"/>
          <w:numId w:val="20"/>
        </w:numPr>
        <w:tabs>
          <w:tab w:val="left" w:pos="7920"/>
        </w:tabs>
        <w:jc w:val="both"/>
        <w:rPr>
          <w:rFonts w:asciiTheme="minorHAnsi" w:hAnsiTheme="minorHAnsi" w:cstheme="minorHAnsi"/>
          <w:sz w:val="22"/>
          <w:szCs w:val="22"/>
          <w:lang w:eastAsia="en-US"/>
        </w:rPr>
      </w:pPr>
      <w:r w:rsidRPr="00DE388F">
        <w:rPr>
          <w:rFonts w:asciiTheme="minorHAnsi" w:hAnsiTheme="minorHAnsi" w:cstheme="minorHAnsi"/>
          <w:sz w:val="22"/>
          <w:szCs w:val="22"/>
          <w:lang w:eastAsia="en-US"/>
        </w:rPr>
        <w:t>To plan and teach well-structured lessons.</w:t>
      </w:r>
    </w:p>
    <w:p w:rsidR="00DE388F" w:rsidRPr="00DE388F" w:rsidRDefault="00DE388F" w:rsidP="00DE388F">
      <w:pPr>
        <w:numPr>
          <w:ilvl w:val="0"/>
          <w:numId w:val="20"/>
        </w:numPr>
        <w:tabs>
          <w:tab w:val="left" w:pos="7920"/>
        </w:tabs>
        <w:jc w:val="both"/>
        <w:rPr>
          <w:rFonts w:asciiTheme="minorHAnsi" w:hAnsiTheme="minorHAnsi" w:cstheme="minorHAnsi"/>
          <w:sz w:val="22"/>
          <w:szCs w:val="22"/>
          <w:lang w:eastAsia="en-US"/>
        </w:rPr>
      </w:pPr>
      <w:r w:rsidRPr="00DE388F">
        <w:rPr>
          <w:rFonts w:asciiTheme="minorHAnsi" w:hAnsiTheme="minorHAnsi" w:cstheme="minorHAnsi"/>
          <w:sz w:val="22"/>
          <w:szCs w:val="22"/>
          <w:lang w:eastAsia="en-US"/>
        </w:rPr>
        <w:t>Adapt teaching to respond to the strengths and needs of all pupils.</w:t>
      </w:r>
    </w:p>
    <w:p w:rsidR="00DE388F" w:rsidRPr="001D3E19" w:rsidRDefault="00DE388F" w:rsidP="00DE388F">
      <w:pPr>
        <w:numPr>
          <w:ilvl w:val="0"/>
          <w:numId w:val="20"/>
        </w:numPr>
        <w:tabs>
          <w:tab w:val="left" w:pos="7920"/>
        </w:tabs>
        <w:jc w:val="both"/>
        <w:rPr>
          <w:rFonts w:asciiTheme="minorHAnsi" w:hAnsiTheme="minorHAnsi" w:cstheme="minorHAnsi"/>
          <w:sz w:val="22"/>
          <w:szCs w:val="22"/>
          <w:lang w:eastAsia="en-US"/>
        </w:rPr>
      </w:pPr>
      <w:r w:rsidRPr="00DE388F">
        <w:rPr>
          <w:rFonts w:asciiTheme="minorHAnsi" w:hAnsiTheme="minorHAnsi" w:cstheme="minorHAnsi"/>
          <w:sz w:val="22"/>
          <w:szCs w:val="22"/>
          <w:lang w:eastAsia="en-US"/>
        </w:rPr>
        <w:t>To make accurate and productive use of assessment.</w:t>
      </w:r>
    </w:p>
    <w:p w:rsidR="00DE388F" w:rsidRPr="001D3E19" w:rsidRDefault="00DE388F" w:rsidP="00DE388F">
      <w:pPr>
        <w:numPr>
          <w:ilvl w:val="0"/>
          <w:numId w:val="20"/>
        </w:numPr>
        <w:tabs>
          <w:tab w:val="left" w:pos="7920"/>
        </w:tabs>
        <w:jc w:val="both"/>
        <w:rPr>
          <w:rFonts w:asciiTheme="minorHAnsi" w:hAnsiTheme="minorHAnsi" w:cstheme="minorHAnsi"/>
          <w:sz w:val="22"/>
          <w:szCs w:val="22"/>
          <w:lang w:eastAsia="en-US"/>
        </w:rPr>
      </w:pPr>
      <w:r w:rsidRPr="00DE388F">
        <w:rPr>
          <w:rFonts w:asciiTheme="minorHAnsi" w:hAnsiTheme="minorHAnsi" w:cstheme="minorHAnsi"/>
          <w:sz w:val="22"/>
          <w:szCs w:val="22"/>
          <w:lang w:eastAsia="en-US"/>
        </w:rPr>
        <w:t>To make appropriate educational provision for children with SEN, GTMA and those learning EAL.</w:t>
      </w:r>
    </w:p>
    <w:p w:rsidR="00DE388F" w:rsidRPr="001D3E19" w:rsidRDefault="00DE388F" w:rsidP="00DE388F">
      <w:pPr>
        <w:tabs>
          <w:tab w:val="left" w:pos="7920"/>
        </w:tabs>
        <w:jc w:val="both"/>
        <w:rPr>
          <w:rFonts w:asciiTheme="minorHAnsi" w:hAnsiTheme="minorHAnsi" w:cstheme="minorHAnsi"/>
          <w:sz w:val="22"/>
          <w:szCs w:val="22"/>
          <w:lang w:eastAsia="en-US"/>
        </w:rPr>
      </w:pPr>
    </w:p>
    <w:p w:rsidR="00DE388F" w:rsidRPr="001D3E19" w:rsidRDefault="00DE388F" w:rsidP="00DE388F">
      <w:pPr>
        <w:tabs>
          <w:tab w:val="left" w:pos="7920"/>
        </w:tabs>
        <w:jc w:val="both"/>
        <w:rPr>
          <w:rFonts w:asciiTheme="minorHAnsi" w:hAnsiTheme="minorHAnsi" w:cstheme="minorHAnsi"/>
          <w:color w:val="00008E"/>
          <w:sz w:val="22"/>
          <w:szCs w:val="22"/>
          <w:lang w:eastAsia="en-US"/>
        </w:rPr>
      </w:pPr>
    </w:p>
    <w:p w:rsidR="00DE388F" w:rsidRPr="001D3E19" w:rsidRDefault="00DE388F" w:rsidP="00DE388F">
      <w:pPr>
        <w:tabs>
          <w:tab w:val="left" w:pos="7920"/>
        </w:tabs>
        <w:jc w:val="both"/>
        <w:rPr>
          <w:rFonts w:asciiTheme="minorHAnsi" w:hAnsiTheme="minorHAnsi" w:cstheme="minorHAnsi"/>
          <w:b/>
          <w:color w:val="00008E"/>
          <w:sz w:val="22"/>
          <w:szCs w:val="22"/>
        </w:rPr>
      </w:pPr>
      <w:r w:rsidRPr="001D3E19">
        <w:rPr>
          <w:rFonts w:asciiTheme="minorHAnsi" w:hAnsiTheme="minorHAnsi" w:cstheme="minorHAnsi"/>
          <w:b/>
          <w:color w:val="00008E"/>
          <w:sz w:val="22"/>
          <w:szCs w:val="22"/>
        </w:rPr>
        <w:t>PROFESSIONAL EXPECTATIONS</w:t>
      </w:r>
    </w:p>
    <w:p w:rsidR="00DE388F" w:rsidRPr="001D3E19" w:rsidRDefault="00DE388F" w:rsidP="00DE388F">
      <w:pPr>
        <w:tabs>
          <w:tab w:val="left" w:pos="7920"/>
        </w:tabs>
        <w:jc w:val="both"/>
        <w:rPr>
          <w:rFonts w:asciiTheme="minorHAnsi" w:hAnsiTheme="minorHAnsi" w:cstheme="minorHAnsi"/>
          <w:b/>
          <w:sz w:val="22"/>
          <w:szCs w:val="22"/>
        </w:rPr>
      </w:pPr>
      <w:r w:rsidRPr="001D3E19">
        <w:rPr>
          <w:rFonts w:asciiTheme="minorHAnsi" w:hAnsiTheme="minorHAnsi" w:cstheme="minorHAnsi"/>
          <w:b/>
          <w:sz w:val="22"/>
          <w:szCs w:val="22"/>
        </w:rPr>
        <w:t>Working with children:</w:t>
      </w:r>
    </w:p>
    <w:p w:rsidR="00DE388F" w:rsidRPr="001D3E19" w:rsidRDefault="00DE388F" w:rsidP="00DE388F">
      <w:pPr>
        <w:numPr>
          <w:ilvl w:val="0"/>
          <w:numId w:val="23"/>
        </w:num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To manage behaviour effectively to ensure a good and safe learning environment.</w:t>
      </w:r>
    </w:p>
    <w:p w:rsidR="00DE388F" w:rsidRPr="001D3E19" w:rsidRDefault="00DE388F" w:rsidP="00DE388F">
      <w:pPr>
        <w:numPr>
          <w:ilvl w:val="0"/>
          <w:numId w:val="23"/>
        </w:num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To foster each child’s self-image and esteem and establish relationships which are based on mutual respect.</w:t>
      </w:r>
    </w:p>
    <w:p w:rsidR="00DE388F" w:rsidRPr="001D3E19" w:rsidRDefault="00DE388F" w:rsidP="00DE388F">
      <w:pPr>
        <w:numPr>
          <w:ilvl w:val="0"/>
          <w:numId w:val="23"/>
        </w:num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 xml:space="preserve">To have due regard for the safeguarding and wellbeing of all children at the school. </w:t>
      </w:r>
    </w:p>
    <w:p w:rsidR="00DE388F" w:rsidRPr="001D3E19" w:rsidRDefault="00DE388F" w:rsidP="00DE388F">
      <w:pPr>
        <w:numPr>
          <w:ilvl w:val="0"/>
          <w:numId w:val="23"/>
        </w:num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 xml:space="preserve">To work closely with colleagues to undertake </w:t>
      </w:r>
      <w:proofErr w:type="gramStart"/>
      <w:r w:rsidRPr="001D3E19">
        <w:rPr>
          <w:rFonts w:asciiTheme="minorHAnsi" w:hAnsiTheme="minorHAnsi" w:cstheme="minorHAnsi"/>
          <w:sz w:val="22"/>
          <w:szCs w:val="22"/>
        </w:rPr>
        <w:t>medium and short term</w:t>
      </w:r>
      <w:proofErr w:type="gramEnd"/>
      <w:r w:rsidRPr="001D3E19">
        <w:rPr>
          <w:rFonts w:asciiTheme="minorHAnsi" w:hAnsiTheme="minorHAnsi" w:cstheme="minorHAnsi"/>
          <w:sz w:val="22"/>
          <w:szCs w:val="22"/>
        </w:rPr>
        <w:t xml:space="preserve"> planning and the implementation of agreed schemes of work.</w:t>
      </w:r>
    </w:p>
    <w:p w:rsidR="00DE388F" w:rsidRPr="001D3E19" w:rsidRDefault="00DE388F" w:rsidP="00DE388F">
      <w:pPr>
        <w:numPr>
          <w:ilvl w:val="0"/>
          <w:numId w:val="23"/>
        </w:num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To communicate and consult with parents and carers and with outside agencies, as necessary, about children’s progress and attainment.</w:t>
      </w:r>
    </w:p>
    <w:p w:rsidR="00DE388F" w:rsidRPr="001D3E19" w:rsidRDefault="00DE388F" w:rsidP="00DE388F">
      <w:pPr>
        <w:numPr>
          <w:ilvl w:val="0"/>
          <w:numId w:val="23"/>
        </w:num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lastRenderedPageBreak/>
        <w:t xml:space="preserve">To liaise with support staff </w:t>
      </w:r>
      <w:r w:rsidR="0075141E">
        <w:rPr>
          <w:rFonts w:asciiTheme="minorHAnsi" w:hAnsiTheme="minorHAnsi" w:cstheme="minorHAnsi"/>
          <w:sz w:val="22"/>
          <w:szCs w:val="22"/>
        </w:rPr>
        <w:t xml:space="preserve">who are </w:t>
      </w:r>
      <w:r w:rsidRPr="001D3E19">
        <w:rPr>
          <w:rFonts w:asciiTheme="minorHAnsi" w:hAnsiTheme="minorHAnsi" w:cstheme="minorHAnsi"/>
          <w:sz w:val="22"/>
          <w:szCs w:val="22"/>
        </w:rPr>
        <w:t>school based, from the LA &amp; from other external bodies as required.</w:t>
      </w:r>
    </w:p>
    <w:p w:rsidR="00DE388F" w:rsidRPr="001D3E19" w:rsidRDefault="00DE388F" w:rsidP="00DE388F">
      <w:pPr>
        <w:numPr>
          <w:ilvl w:val="0"/>
          <w:numId w:val="23"/>
        </w:num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To take responsibility for the management of other adults in the classroom.</w:t>
      </w:r>
    </w:p>
    <w:p w:rsidR="00DE388F" w:rsidRPr="001D3E19" w:rsidRDefault="00DE388F" w:rsidP="00DE388F">
      <w:pPr>
        <w:numPr>
          <w:ilvl w:val="0"/>
          <w:numId w:val="23"/>
        </w:num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To work with subject and team leaders to ensure that the children experience a broad, balanced, relevant and stimulating curriculum.</w:t>
      </w:r>
    </w:p>
    <w:p w:rsidR="00ED7B72" w:rsidRPr="001D3E19" w:rsidRDefault="00DE388F" w:rsidP="00DE388F">
      <w:p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ab/>
        <w:t xml:space="preserve">                                                                                                                                                                                       </w:t>
      </w:r>
    </w:p>
    <w:p w:rsidR="00DE388F" w:rsidRPr="001D3E19" w:rsidRDefault="00DE388F" w:rsidP="00DE388F">
      <w:pPr>
        <w:tabs>
          <w:tab w:val="left" w:pos="7920"/>
        </w:tabs>
        <w:jc w:val="both"/>
        <w:rPr>
          <w:rFonts w:asciiTheme="minorHAnsi" w:hAnsiTheme="minorHAnsi" w:cstheme="minorHAnsi"/>
          <w:b/>
          <w:sz w:val="22"/>
          <w:szCs w:val="22"/>
        </w:rPr>
      </w:pPr>
      <w:r w:rsidRPr="001D3E19">
        <w:rPr>
          <w:rFonts w:asciiTheme="minorHAnsi" w:hAnsiTheme="minorHAnsi" w:cstheme="minorHAnsi"/>
          <w:b/>
          <w:sz w:val="22"/>
          <w:szCs w:val="22"/>
        </w:rPr>
        <w:t>Working within a school setting:</w:t>
      </w:r>
    </w:p>
    <w:p w:rsidR="00DE388F" w:rsidRPr="001D3E19" w:rsidRDefault="00DE388F" w:rsidP="00DE388F">
      <w:pPr>
        <w:numPr>
          <w:ilvl w:val="0"/>
          <w:numId w:val="24"/>
        </w:num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To ensure that the school’s aims and objectives in relation to the curriculum, equal opportunities and discipline are promoted in every day classroom organisation and practice.</w:t>
      </w:r>
    </w:p>
    <w:p w:rsidR="00DE388F" w:rsidRPr="001D3E19" w:rsidRDefault="00DE388F" w:rsidP="00DE388F">
      <w:pPr>
        <w:numPr>
          <w:ilvl w:val="0"/>
          <w:numId w:val="24"/>
        </w:num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To undertake any other reasonable and relevant duties in accordance with the changing needs of the school.</w:t>
      </w:r>
    </w:p>
    <w:p w:rsidR="00DE388F" w:rsidRPr="001D3E19" w:rsidRDefault="00DE388F" w:rsidP="00DE388F">
      <w:pPr>
        <w:numPr>
          <w:ilvl w:val="0"/>
          <w:numId w:val="24"/>
        </w:num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To take up the opportunity for continuous professional development through self-directed reading, courses and in-service training.</w:t>
      </w:r>
    </w:p>
    <w:p w:rsidR="00DE388F" w:rsidRPr="001D3E19" w:rsidRDefault="00DE388F" w:rsidP="00DE388F">
      <w:pPr>
        <w:numPr>
          <w:ilvl w:val="0"/>
          <w:numId w:val="24"/>
        </w:num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To contribute to the maintenance of a caring and stimulating environment for pupils.</w:t>
      </w:r>
    </w:p>
    <w:p w:rsidR="00DE388F" w:rsidRPr="001D3E19" w:rsidRDefault="00DE388F" w:rsidP="00DE388F">
      <w:pPr>
        <w:numPr>
          <w:ilvl w:val="0"/>
          <w:numId w:val="24"/>
        </w:num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To make a positive contribution to the wider life and ethos of the school.</w:t>
      </w:r>
    </w:p>
    <w:p w:rsidR="00DE388F" w:rsidRPr="001D3E19" w:rsidRDefault="00DE388F" w:rsidP="00DE388F">
      <w:pPr>
        <w:tabs>
          <w:tab w:val="left" w:pos="7920"/>
        </w:tabs>
        <w:jc w:val="both"/>
        <w:rPr>
          <w:rFonts w:asciiTheme="minorHAnsi" w:hAnsiTheme="minorHAnsi" w:cstheme="minorHAnsi"/>
          <w:sz w:val="22"/>
          <w:szCs w:val="22"/>
        </w:rPr>
      </w:pPr>
    </w:p>
    <w:p w:rsidR="00DE388F" w:rsidRPr="001D3E19" w:rsidRDefault="00DE388F" w:rsidP="00DE388F">
      <w:pPr>
        <w:keepNext/>
        <w:tabs>
          <w:tab w:val="left" w:pos="1575"/>
          <w:tab w:val="left" w:pos="7920"/>
        </w:tabs>
        <w:jc w:val="both"/>
        <w:outlineLvl w:val="3"/>
        <w:rPr>
          <w:rFonts w:asciiTheme="minorHAnsi" w:hAnsiTheme="minorHAnsi" w:cstheme="minorHAnsi"/>
          <w:b/>
          <w:color w:val="00008E"/>
          <w:sz w:val="22"/>
          <w:szCs w:val="22"/>
        </w:rPr>
      </w:pPr>
      <w:r w:rsidRPr="001D3E19">
        <w:rPr>
          <w:rFonts w:asciiTheme="minorHAnsi" w:hAnsiTheme="minorHAnsi" w:cstheme="minorHAnsi"/>
          <w:b/>
          <w:color w:val="00008E"/>
          <w:sz w:val="22"/>
          <w:szCs w:val="22"/>
        </w:rPr>
        <w:t>SCHOOL ORGANISATIONAL OBJECTIVES</w:t>
      </w:r>
    </w:p>
    <w:p w:rsidR="00DE388F" w:rsidRPr="001D3E19" w:rsidRDefault="00DE388F" w:rsidP="00DE388F">
      <w:p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The Post holder will contribute to the school’s objectives in service delivery by:</w:t>
      </w:r>
    </w:p>
    <w:p w:rsidR="00DE388F" w:rsidRPr="001D3E19" w:rsidRDefault="00DE388F" w:rsidP="00DE388F">
      <w:pPr>
        <w:numPr>
          <w:ilvl w:val="0"/>
          <w:numId w:val="25"/>
        </w:num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Enactment of Health and Safety requirements and initiatives as directed.</w:t>
      </w:r>
    </w:p>
    <w:p w:rsidR="00DE388F" w:rsidRPr="001D3E19" w:rsidRDefault="00DE388F" w:rsidP="00DE388F">
      <w:pPr>
        <w:numPr>
          <w:ilvl w:val="0"/>
          <w:numId w:val="25"/>
        </w:num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Ensuring compliance with Data Protection legislation.</w:t>
      </w:r>
    </w:p>
    <w:p w:rsidR="00DE388F" w:rsidRPr="001D3E19" w:rsidRDefault="00DE388F" w:rsidP="00DE388F">
      <w:pPr>
        <w:numPr>
          <w:ilvl w:val="0"/>
          <w:numId w:val="25"/>
        </w:num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At all times operating within the school’s Equal Opportunities framework.</w:t>
      </w:r>
    </w:p>
    <w:p w:rsidR="00DE388F" w:rsidRPr="001D3E19" w:rsidRDefault="00DE388F" w:rsidP="00DE388F">
      <w:pPr>
        <w:numPr>
          <w:ilvl w:val="0"/>
          <w:numId w:val="25"/>
        </w:num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 xml:space="preserve">Commitment and contribution to improving standards for pupils and school improvement as a whole.                                                                                                                                                      </w:t>
      </w:r>
    </w:p>
    <w:p w:rsidR="00DE388F" w:rsidRPr="001D3E19" w:rsidRDefault="00DE388F" w:rsidP="00DE388F">
      <w:pPr>
        <w:numPr>
          <w:ilvl w:val="0"/>
          <w:numId w:val="25"/>
        </w:num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Ensuring the safeguarding of all pupils.</w:t>
      </w:r>
    </w:p>
    <w:p w:rsidR="00DE388F" w:rsidRPr="001D3E19" w:rsidRDefault="00DE388F" w:rsidP="00DE388F">
      <w:p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ab/>
      </w:r>
    </w:p>
    <w:p w:rsidR="00DE388F" w:rsidRPr="001D3E19" w:rsidRDefault="00DE388F" w:rsidP="00DE388F">
      <w:pPr>
        <w:tabs>
          <w:tab w:val="left" w:pos="7920"/>
        </w:tabs>
        <w:rPr>
          <w:rFonts w:asciiTheme="minorHAnsi" w:hAnsiTheme="minorHAnsi" w:cstheme="minorHAnsi"/>
          <w:sz w:val="22"/>
          <w:szCs w:val="22"/>
        </w:rPr>
      </w:pPr>
      <w:r w:rsidRPr="001D3E19">
        <w:rPr>
          <w:rFonts w:asciiTheme="minorHAnsi" w:hAnsiTheme="minorHAnsi" w:cstheme="minorHAnsi"/>
          <w:sz w:val="22"/>
          <w:szCs w:val="22"/>
        </w:rPr>
        <w:t>Demonstrating consistently high standards of personal and professional conduct.</w:t>
      </w:r>
    </w:p>
    <w:p w:rsidR="00DE388F" w:rsidRPr="001D3E19" w:rsidRDefault="00DE388F">
      <w:pPr>
        <w:rPr>
          <w:rFonts w:asciiTheme="minorHAnsi" w:hAnsiTheme="minorHAnsi" w:cstheme="minorHAnsi"/>
          <w:sz w:val="22"/>
          <w:szCs w:val="22"/>
        </w:rPr>
      </w:pPr>
    </w:p>
    <w:p w:rsidR="00DE388F" w:rsidRPr="001D3E19" w:rsidRDefault="00DE388F" w:rsidP="00DE388F">
      <w:pPr>
        <w:keepNext/>
        <w:tabs>
          <w:tab w:val="left" w:pos="1575"/>
          <w:tab w:val="left" w:pos="7920"/>
        </w:tabs>
        <w:outlineLvl w:val="3"/>
        <w:rPr>
          <w:rFonts w:asciiTheme="minorHAnsi" w:hAnsiTheme="minorHAnsi" w:cstheme="minorHAnsi"/>
          <w:b/>
          <w:bCs/>
          <w:color w:val="00008E"/>
          <w:sz w:val="22"/>
          <w:szCs w:val="22"/>
        </w:rPr>
      </w:pPr>
      <w:r w:rsidRPr="001D3E19">
        <w:rPr>
          <w:rFonts w:asciiTheme="minorHAnsi" w:hAnsiTheme="minorHAnsi" w:cstheme="minorHAnsi"/>
          <w:b/>
          <w:bCs/>
          <w:color w:val="00008E"/>
          <w:sz w:val="22"/>
          <w:szCs w:val="22"/>
        </w:rPr>
        <w:t>CONDITIONS OF SERVICE</w:t>
      </w:r>
    </w:p>
    <w:p w:rsidR="00DE388F" w:rsidRPr="001D3E19" w:rsidRDefault="00DE388F" w:rsidP="00DE388F">
      <w:pPr>
        <w:tabs>
          <w:tab w:val="left" w:pos="7920"/>
        </w:tabs>
        <w:rPr>
          <w:rFonts w:asciiTheme="minorHAnsi" w:hAnsiTheme="minorHAnsi" w:cstheme="minorHAnsi"/>
          <w:sz w:val="22"/>
          <w:szCs w:val="22"/>
        </w:rPr>
      </w:pPr>
      <w:r w:rsidRPr="001D3E19">
        <w:rPr>
          <w:rFonts w:asciiTheme="minorHAnsi" w:hAnsiTheme="minorHAnsi" w:cstheme="minorHAnsi"/>
          <w:sz w:val="22"/>
          <w:szCs w:val="22"/>
        </w:rPr>
        <w:t>Governed by the National Agreement on Teachers’ Pay and Conditions, supplemented by local conditions as agreed by the governors.</w:t>
      </w:r>
    </w:p>
    <w:p w:rsidR="00DE388F" w:rsidRPr="001D3E19" w:rsidRDefault="00DE388F">
      <w:pPr>
        <w:rPr>
          <w:rFonts w:asciiTheme="minorHAnsi" w:hAnsiTheme="minorHAnsi" w:cstheme="minorHAnsi"/>
          <w:b/>
          <w:sz w:val="22"/>
          <w:szCs w:val="22"/>
        </w:rPr>
      </w:pPr>
    </w:p>
    <w:p w:rsidR="00DE388F" w:rsidRPr="001D3E19" w:rsidRDefault="00DE388F" w:rsidP="00DE388F">
      <w:pPr>
        <w:tabs>
          <w:tab w:val="left" w:pos="7920"/>
        </w:tabs>
        <w:jc w:val="both"/>
        <w:rPr>
          <w:rFonts w:asciiTheme="minorHAnsi" w:hAnsiTheme="minorHAnsi" w:cstheme="minorHAnsi"/>
          <w:b/>
          <w:color w:val="00008E"/>
          <w:sz w:val="22"/>
          <w:szCs w:val="22"/>
          <w:u w:val="single"/>
        </w:rPr>
      </w:pPr>
      <w:r w:rsidRPr="001D3E19">
        <w:rPr>
          <w:rFonts w:asciiTheme="minorHAnsi" w:hAnsiTheme="minorHAnsi" w:cstheme="minorHAnsi"/>
          <w:b/>
          <w:color w:val="00008E"/>
          <w:sz w:val="22"/>
          <w:szCs w:val="22"/>
        </w:rPr>
        <w:t xml:space="preserve">SAFEGUARDING </w:t>
      </w:r>
      <w:r w:rsidR="0075141E" w:rsidRPr="001D3E19">
        <w:rPr>
          <w:rFonts w:asciiTheme="minorHAnsi" w:hAnsiTheme="minorHAnsi" w:cstheme="minorHAnsi"/>
          <w:b/>
          <w:color w:val="00008E"/>
          <w:sz w:val="22"/>
          <w:szCs w:val="22"/>
        </w:rPr>
        <w:t xml:space="preserve">- </w:t>
      </w:r>
      <w:r w:rsidR="0075141E" w:rsidRPr="001D3E19">
        <w:rPr>
          <w:rFonts w:asciiTheme="minorHAnsi" w:hAnsiTheme="minorHAnsi" w:cstheme="minorHAnsi"/>
          <w:b/>
          <w:color w:val="00008E"/>
          <w:sz w:val="22"/>
          <w:szCs w:val="22"/>
          <w:u w:val="single"/>
        </w:rPr>
        <w:t>and</w:t>
      </w:r>
      <w:r w:rsidRPr="001D3E19">
        <w:rPr>
          <w:rFonts w:asciiTheme="minorHAnsi" w:hAnsiTheme="minorHAnsi" w:cstheme="minorHAnsi"/>
          <w:b/>
          <w:color w:val="00008E"/>
          <w:sz w:val="22"/>
          <w:szCs w:val="22"/>
        </w:rPr>
        <w:t xml:space="preserve"> Promoting the Welfare of Children and Young People</w:t>
      </w:r>
    </w:p>
    <w:p w:rsidR="00DE388F" w:rsidRPr="001D3E19" w:rsidRDefault="00DE388F" w:rsidP="00DE388F">
      <w:pPr>
        <w:numPr>
          <w:ilvl w:val="0"/>
          <w:numId w:val="26"/>
        </w:numPr>
        <w:tabs>
          <w:tab w:val="left" w:pos="7920"/>
        </w:tabs>
        <w:rPr>
          <w:rFonts w:asciiTheme="minorHAnsi" w:hAnsiTheme="minorHAnsi" w:cstheme="minorHAnsi"/>
          <w:sz w:val="22"/>
          <w:szCs w:val="22"/>
        </w:rPr>
      </w:pPr>
      <w:r w:rsidRPr="001D3E19">
        <w:rPr>
          <w:rFonts w:asciiTheme="minorHAnsi" w:hAnsiTheme="minorHAnsi" w:cstheme="minorHAnsi"/>
          <w:sz w:val="22"/>
          <w:szCs w:val="22"/>
        </w:rPr>
        <w:t xml:space="preserve">To demonstrate a commitment to safeguarding and promoting the welfare of children and young people, staff and volunteers. </w:t>
      </w:r>
    </w:p>
    <w:p w:rsidR="00DE388F" w:rsidRPr="001D3E19" w:rsidRDefault="00DE388F" w:rsidP="00DE388F">
      <w:pPr>
        <w:tabs>
          <w:tab w:val="left" w:pos="7920"/>
        </w:tabs>
        <w:rPr>
          <w:rFonts w:asciiTheme="minorHAnsi" w:hAnsiTheme="minorHAnsi" w:cstheme="minorHAnsi"/>
          <w:sz w:val="22"/>
          <w:szCs w:val="22"/>
        </w:rPr>
      </w:pPr>
    </w:p>
    <w:p w:rsidR="00D45011" w:rsidRPr="001D3E19" w:rsidRDefault="00DE388F" w:rsidP="00DE388F">
      <w:pPr>
        <w:tabs>
          <w:tab w:val="left" w:pos="1507"/>
        </w:tabs>
        <w:rPr>
          <w:rFonts w:asciiTheme="minorHAnsi" w:hAnsiTheme="minorHAnsi" w:cstheme="minorHAnsi"/>
          <w:sz w:val="22"/>
          <w:szCs w:val="22"/>
        </w:rPr>
      </w:pPr>
      <w:r w:rsidRPr="001D3E19">
        <w:rPr>
          <w:rFonts w:asciiTheme="minorHAnsi" w:hAnsiTheme="minorHAnsi" w:cstheme="minorHAnsi"/>
          <w:sz w:val="22"/>
          <w:szCs w:val="22"/>
        </w:rPr>
        <w:t>To demonstrate a thorough understanding of safeguarding and safer recruitment policies and procedures, and their application within an educational setting/environment in accordance with the current DfE statutory guidance for Keeping children safe in education</w:t>
      </w:r>
    </w:p>
    <w:p w:rsidR="00DE388F" w:rsidRPr="001D3E19" w:rsidRDefault="00DE388F" w:rsidP="00DE388F">
      <w:pPr>
        <w:tabs>
          <w:tab w:val="left" w:pos="1507"/>
        </w:tabs>
        <w:rPr>
          <w:rFonts w:asciiTheme="minorHAnsi" w:hAnsiTheme="minorHAnsi" w:cstheme="minorHAnsi"/>
          <w:color w:val="00008E"/>
          <w:sz w:val="22"/>
          <w:szCs w:val="22"/>
        </w:rPr>
      </w:pPr>
    </w:p>
    <w:p w:rsidR="00DE388F" w:rsidRPr="001D3E19" w:rsidRDefault="00DE388F" w:rsidP="00DE388F">
      <w:pPr>
        <w:keepNext/>
        <w:tabs>
          <w:tab w:val="left" w:pos="1575"/>
          <w:tab w:val="left" w:pos="7920"/>
        </w:tabs>
        <w:jc w:val="both"/>
        <w:outlineLvl w:val="3"/>
        <w:rPr>
          <w:rFonts w:asciiTheme="minorHAnsi" w:hAnsiTheme="minorHAnsi" w:cstheme="minorHAnsi"/>
          <w:b/>
          <w:bCs/>
          <w:color w:val="00008E"/>
          <w:sz w:val="22"/>
          <w:szCs w:val="22"/>
        </w:rPr>
      </w:pPr>
      <w:r w:rsidRPr="001D3E19">
        <w:rPr>
          <w:rFonts w:asciiTheme="minorHAnsi" w:hAnsiTheme="minorHAnsi" w:cstheme="minorHAnsi"/>
          <w:b/>
          <w:bCs/>
          <w:color w:val="00008E"/>
          <w:sz w:val="22"/>
          <w:szCs w:val="22"/>
        </w:rPr>
        <w:t>SPECIAL CONDITIONS OF SERVICE</w:t>
      </w:r>
    </w:p>
    <w:p w:rsidR="00DE388F" w:rsidRPr="001D3E19" w:rsidRDefault="00DE388F" w:rsidP="00DE388F">
      <w:p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 xml:space="preserve">Because of the nature of the post, candidates are not entitled to withhold information regarding convictions by virtue of the Rehabilitation of Offenders Act 1974 (Exemptions) Order 1975 as amended.  </w:t>
      </w:r>
    </w:p>
    <w:p w:rsidR="00DE388F" w:rsidRPr="001D3E19" w:rsidRDefault="00DE388F" w:rsidP="00DE388F">
      <w:pPr>
        <w:tabs>
          <w:tab w:val="left" w:pos="7920"/>
        </w:tabs>
        <w:jc w:val="both"/>
        <w:rPr>
          <w:rFonts w:asciiTheme="minorHAnsi" w:hAnsiTheme="minorHAnsi" w:cstheme="minorHAnsi"/>
          <w:sz w:val="22"/>
          <w:szCs w:val="22"/>
        </w:rPr>
      </w:pPr>
    </w:p>
    <w:p w:rsidR="00DE388F" w:rsidRPr="001D3E19" w:rsidRDefault="00DE388F" w:rsidP="00DE388F">
      <w:p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 xml:space="preserve">The school is committed to safer recruitment practice and pre-employment checks will be undertaken before any appointment is confirmed. This post is subject to enhanced criminal records bureau disclosure. </w:t>
      </w:r>
    </w:p>
    <w:p w:rsidR="00DE388F" w:rsidRPr="001D3E19" w:rsidRDefault="00DE388F" w:rsidP="00DE388F">
      <w:pPr>
        <w:tabs>
          <w:tab w:val="left" w:pos="7920"/>
        </w:tabs>
        <w:jc w:val="both"/>
        <w:rPr>
          <w:rFonts w:asciiTheme="minorHAnsi" w:hAnsiTheme="minorHAnsi" w:cstheme="minorHAnsi"/>
          <w:sz w:val="22"/>
          <w:szCs w:val="22"/>
        </w:rPr>
      </w:pPr>
    </w:p>
    <w:p w:rsidR="00DE388F" w:rsidRPr="001D3E19" w:rsidRDefault="00DE388F" w:rsidP="00DE388F">
      <w:pPr>
        <w:tabs>
          <w:tab w:val="left" w:pos="7920"/>
        </w:tabs>
        <w:jc w:val="both"/>
        <w:rPr>
          <w:rFonts w:asciiTheme="minorHAnsi" w:hAnsiTheme="minorHAnsi" w:cstheme="minorHAnsi"/>
          <w:b/>
          <w:color w:val="00008E"/>
          <w:sz w:val="22"/>
          <w:szCs w:val="22"/>
        </w:rPr>
      </w:pPr>
      <w:r w:rsidRPr="001D3E19">
        <w:rPr>
          <w:rFonts w:asciiTheme="minorHAnsi" w:hAnsiTheme="minorHAnsi" w:cstheme="minorHAnsi"/>
          <w:b/>
          <w:color w:val="00008E"/>
          <w:sz w:val="22"/>
          <w:szCs w:val="22"/>
        </w:rPr>
        <w:t>EQUAL OPPORTUNITIES</w:t>
      </w:r>
    </w:p>
    <w:p w:rsidR="00DE388F" w:rsidRPr="001D3E19" w:rsidRDefault="00DE388F" w:rsidP="00DE388F">
      <w:pPr>
        <w:tabs>
          <w:tab w:val="left" w:pos="7920"/>
        </w:tabs>
        <w:jc w:val="both"/>
        <w:rPr>
          <w:rFonts w:asciiTheme="minorHAnsi" w:hAnsiTheme="minorHAnsi" w:cstheme="minorHAnsi"/>
          <w:sz w:val="22"/>
          <w:szCs w:val="22"/>
        </w:rPr>
      </w:pPr>
      <w:r w:rsidRPr="001D3E19">
        <w:rPr>
          <w:rFonts w:asciiTheme="minorHAnsi" w:hAnsiTheme="minorHAnsi" w:cstheme="minorHAnsi"/>
          <w:sz w:val="22"/>
          <w:szCs w:val="22"/>
        </w:rPr>
        <w:t>The post holder will be expected to carry out all duties in the context of and in compliance with the School’s Equal Opportunities Policies.</w:t>
      </w:r>
    </w:p>
    <w:p w:rsidR="00DE388F" w:rsidRPr="001D3E19" w:rsidRDefault="00DE388F" w:rsidP="00DE388F">
      <w:pPr>
        <w:tabs>
          <w:tab w:val="left" w:pos="1507"/>
        </w:tabs>
        <w:rPr>
          <w:rFonts w:asciiTheme="minorHAnsi" w:hAnsiTheme="minorHAnsi" w:cstheme="minorHAnsi"/>
          <w:sz w:val="22"/>
          <w:szCs w:val="22"/>
        </w:rPr>
      </w:pPr>
    </w:p>
    <w:sectPr w:rsidR="00DE388F" w:rsidRPr="001D3E19">
      <w:headerReference w:type="default" r:id="rId7"/>
      <w:footerReference w:type="default" r:id="rId8"/>
      <w:pgSz w:w="11906" w:h="16838"/>
      <w:pgMar w:top="539" w:right="1418" w:bottom="53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D4A" w:rsidRDefault="00F92D4A">
      <w:r>
        <w:separator/>
      </w:r>
    </w:p>
  </w:endnote>
  <w:endnote w:type="continuationSeparator" w:id="0">
    <w:p w:rsidR="00F92D4A" w:rsidRDefault="00F9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4D0" w:rsidRDefault="002C6094">
    <w:pPr>
      <w:pStyle w:val="Footer"/>
      <w:rPr>
        <w:rFonts w:ascii="Arial" w:hAnsi="Arial" w:cs="Arial"/>
        <w:color w:val="000080"/>
        <w:sz w:val="16"/>
      </w:rPr>
    </w:pPr>
    <w:r>
      <w:rPr>
        <w:rFonts w:ascii="Arial" w:hAnsi="Arial" w:cs="Arial"/>
        <w:color w:val="000080"/>
        <w:sz w:val="16"/>
        <w:lang w:val="en-US"/>
      </w:rPr>
      <w:tab/>
      <w:t xml:space="preserve">- </w:t>
    </w:r>
    <w:r>
      <w:rPr>
        <w:rFonts w:ascii="Arial" w:hAnsi="Arial" w:cs="Arial"/>
        <w:color w:val="000080"/>
        <w:sz w:val="16"/>
        <w:lang w:val="en-US"/>
      </w:rPr>
      <w:fldChar w:fldCharType="begin"/>
    </w:r>
    <w:r>
      <w:rPr>
        <w:rFonts w:ascii="Arial" w:hAnsi="Arial" w:cs="Arial"/>
        <w:color w:val="000080"/>
        <w:sz w:val="16"/>
        <w:lang w:val="en-US"/>
      </w:rPr>
      <w:instrText xml:space="preserve"> PAGE </w:instrText>
    </w:r>
    <w:r>
      <w:rPr>
        <w:rFonts w:ascii="Arial" w:hAnsi="Arial" w:cs="Arial"/>
        <w:color w:val="000080"/>
        <w:sz w:val="16"/>
        <w:lang w:val="en-US"/>
      </w:rPr>
      <w:fldChar w:fldCharType="separate"/>
    </w:r>
    <w:r w:rsidR="00690337">
      <w:rPr>
        <w:rFonts w:ascii="Arial" w:hAnsi="Arial" w:cs="Arial"/>
        <w:noProof/>
        <w:color w:val="000080"/>
        <w:sz w:val="16"/>
        <w:lang w:val="en-US"/>
      </w:rPr>
      <w:t>1</w:t>
    </w:r>
    <w:r>
      <w:rPr>
        <w:rFonts w:ascii="Arial" w:hAnsi="Arial" w:cs="Arial"/>
        <w:color w:val="000080"/>
        <w:sz w:val="16"/>
        <w:lang w:val="en-US"/>
      </w:rPr>
      <w:fldChar w:fldCharType="end"/>
    </w:r>
    <w:r>
      <w:rPr>
        <w:rFonts w:ascii="Arial" w:hAnsi="Arial" w:cs="Arial"/>
        <w:color w:val="000080"/>
        <w:sz w:val="16"/>
        <w:lang w:val="en-US"/>
      </w:rPr>
      <w:t xml:space="preserve"> –</w:t>
    </w:r>
  </w:p>
  <w:p w:rsidR="00D564D0" w:rsidRDefault="00D564D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D4A" w:rsidRDefault="00F92D4A">
      <w:r>
        <w:separator/>
      </w:r>
    </w:p>
  </w:footnote>
  <w:footnote w:type="continuationSeparator" w:id="0">
    <w:p w:rsidR="00F92D4A" w:rsidRDefault="00F92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80" w:rsidRDefault="00817F32">
    <w:pPr>
      <w:pStyle w:val="Title"/>
      <w:rPr>
        <w:rFonts w:ascii="Arial" w:hAnsi="Arial" w:cs="Arial"/>
        <w:color w:val="000080"/>
        <w:sz w:val="28"/>
      </w:rPr>
    </w:pPr>
    <w:r>
      <w:rPr>
        <w:rFonts w:ascii="Arial" w:hAnsi="Arial" w:cs="Arial"/>
        <w:color w:val="000080"/>
        <w:sz w:val="28"/>
      </w:rPr>
      <w:t>PRIOR’S MILL CE PRIMARY SCHOOL</w:t>
    </w:r>
  </w:p>
  <w:p w:rsidR="00D564D0" w:rsidRDefault="00817F32" w:rsidP="00704280">
    <w:pPr>
      <w:pStyle w:val="Title"/>
      <w:jc w:val="left"/>
      <w:rPr>
        <w:rFonts w:ascii="Arial" w:hAnsi="Arial" w:cs="Arial"/>
        <w:color w:val="000080"/>
        <w:sz w:val="28"/>
      </w:rPr>
    </w:pPr>
    <w:r>
      <w:rPr>
        <w:rFonts w:ascii="Arial" w:hAnsi="Arial" w:cs="Arial"/>
        <w:color w:val="000080"/>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45"/>
    <w:multiLevelType w:val="hybridMultilevel"/>
    <w:tmpl w:val="1210462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CA71EAD"/>
    <w:multiLevelType w:val="hybridMultilevel"/>
    <w:tmpl w:val="D9E0FF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C170DB"/>
    <w:multiLevelType w:val="multilevel"/>
    <w:tmpl w:val="C5386CA4"/>
    <w:lvl w:ilvl="0">
      <w:start w:val="1"/>
      <w:numFmt w:val="bullet"/>
      <w:lvlText w:val=""/>
      <w:lvlJc w:val="left"/>
      <w:pPr>
        <w:tabs>
          <w:tab w:val="num" w:pos="720"/>
        </w:tabs>
        <w:ind w:left="720" w:hanging="360"/>
      </w:pPr>
      <w:rPr>
        <w:rFonts w:ascii="Symbol" w:hAnsi="Symbol" w:hint="default"/>
        <w:color w:val="auto"/>
        <w:sz w:val="16"/>
      </w:rPr>
    </w:lvl>
    <w:lvl w:ilvl="1">
      <w:start w:val="2"/>
      <w:numFmt w:val="decimal"/>
      <w:lvlText w:val="%2."/>
      <w:lvlJc w:val="left"/>
      <w:pPr>
        <w:tabs>
          <w:tab w:val="num" w:pos="1170"/>
        </w:tabs>
        <w:ind w:left="1170" w:hanging="450"/>
      </w:pPr>
      <w:rPr>
        <w:rFonts w:hint="default"/>
        <w:sz w:val="24"/>
      </w:rPr>
    </w:lvl>
    <w:lvl w:ilvl="2">
      <w:start w:val="1"/>
      <w:numFmt w:val="lowerLetter"/>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3D0498"/>
    <w:multiLevelType w:val="hybridMultilevel"/>
    <w:tmpl w:val="CCCC444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99C7C7D"/>
    <w:multiLevelType w:val="hybridMultilevel"/>
    <w:tmpl w:val="35E2944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E15097F"/>
    <w:multiLevelType w:val="hybridMultilevel"/>
    <w:tmpl w:val="4B1260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E6A65EF"/>
    <w:multiLevelType w:val="hybridMultilevel"/>
    <w:tmpl w:val="8502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C4C0F"/>
    <w:multiLevelType w:val="hybridMultilevel"/>
    <w:tmpl w:val="4872C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5B7EFC"/>
    <w:multiLevelType w:val="hybridMultilevel"/>
    <w:tmpl w:val="11D43C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87453AE"/>
    <w:multiLevelType w:val="hybridMultilevel"/>
    <w:tmpl w:val="F1062C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6D0D4C"/>
    <w:multiLevelType w:val="multilevel"/>
    <w:tmpl w:val="2B7A5D64"/>
    <w:lvl w:ilvl="0">
      <w:start w:val="1"/>
      <w:numFmt w:val="bullet"/>
      <w:lvlText w:val=""/>
      <w:lvlJc w:val="left"/>
      <w:pPr>
        <w:tabs>
          <w:tab w:val="num" w:pos="720"/>
        </w:tabs>
        <w:ind w:left="720" w:hanging="360"/>
      </w:pPr>
      <w:rPr>
        <w:rFonts w:ascii="Symbol" w:hAnsi="Symbol" w:hint="default"/>
        <w:color w:val="auto"/>
        <w:sz w:val="16"/>
      </w:rPr>
    </w:lvl>
    <w:lvl w:ilvl="1">
      <w:start w:val="2"/>
      <w:numFmt w:val="decimal"/>
      <w:lvlText w:val="%2."/>
      <w:lvlJc w:val="left"/>
      <w:pPr>
        <w:tabs>
          <w:tab w:val="num" w:pos="1170"/>
        </w:tabs>
        <w:ind w:left="1170" w:hanging="450"/>
      </w:pPr>
      <w:rPr>
        <w:rFonts w:hint="default"/>
        <w:sz w:val="24"/>
      </w:rPr>
    </w:lvl>
    <w:lvl w:ilvl="2">
      <w:start w:val="1"/>
      <w:numFmt w:val="lowerLetter"/>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5357F0"/>
    <w:multiLevelType w:val="hybridMultilevel"/>
    <w:tmpl w:val="D358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76DA7"/>
    <w:multiLevelType w:val="hybridMultilevel"/>
    <w:tmpl w:val="F79CD9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9B0B6D"/>
    <w:multiLevelType w:val="hybridMultilevel"/>
    <w:tmpl w:val="A198CB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FE81761"/>
    <w:multiLevelType w:val="hybridMultilevel"/>
    <w:tmpl w:val="3C26E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29E1C05"/>
    <w:multiLevelType w:val="hybridMultilevel"/>
    <w:tmpl w:val="65421B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68DF719F"/>
    <w:multiLevelType w:val="hybridMultilevel"/>
    <w:tmpl w:val="7F4CFC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A3F30B3"/>
    <w:multiLevelType w:val="multilevel"/>
    <w:tmpl w:val="1DC44B24"/>
    <w:lvl w:ilvl="0">
      <w:start w:val="1"/>
      <w:numFmt w:val="bullet"/>
      <w:lvlText w:val=""/>
      <w:lvlJc w:val="left"/>
      <w:pPr>
        <w:tabs>
          <w:tab w:val="num" w:pos="1080"/>
        </w:tabs>
        <w:ind w:left="108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3A00C8"/>
    <w:multiLevelType w:val="hybridMultilevel"/>
    <w:tmpl w:val="7E446E80"/>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A95D8A"/>
    <w:multiLevelType w:val="hybridMultilevel"/>
    <w:tmpl w:val="0FEC3EF2"/>
    <w:lvl w:ilvl="0" w:tplc="0E60DAE4">
      <w:start w:val="1"/>
      <w:numFmt w:val="decimal"/>
      <w:lvlText w:val="%1."/>
      <w:lvlJc w:val="left"/>
      <w:pPr>
        <w:tabs>
          <w:tab w:val="num" w:pos="750"/>
        </w:tabs>
        <w:ind w:left="750"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22" w15:restartNumberingAfterBreak="0">
    <w:nsid w:val="74AA01AC"/>
    <w:multiLevelType w:val="hybridMultilevel"/>
    <w:tmpl w:val="B212DA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737084"/>
    <w:multiLevelType w:val="hybridMultilevel"/>
    <w:tmpl w:val="1F1A68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9644B11"/>
    <w:multiLevelType w:val="hybridMultilevel"/>
    <w:tmpl w:val="8DAA3F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num>
  <w:num w:numId="8">
    <w:abstractNumId w:val="22"/>
  </w:num>
  <w:num w:numId="9">
    <w:abstractNumId w:val="17"/>
  </w:num>
  <w:num w:numId="10">
    <w:abstractNumId w:val="6"/>
  </w:num>
  <w:num w:numId="11">
    <w:abstractNumId w:val="18"/>
  </w:num>
  <w:num w:numId="12">
    <w:abstractNumId w:val="7"/>
  </w:num>
  <w:num w:numId="13">
    <w:abstractNumId w:val="19"/>
  </w:num>
  <w:num w:numId="14">
    <w:abstractNumId w:val="4"/>
  </w:num>
  <w:num w:numId="15">
    <w:abstractNumId w:val="11"/>
  </w:num>
  <w:num w:numId="16">
    <w:abstractNumId w:val="5"/>
  </w:num>
  <w:num w:numId="17">
    <w:abstractNumId w:val="12"/>
  </w:num>
  <w:num w:numId="18">
    <w:abstractNumId w:val="10"/>
  </w:num>
  <w:num w:numId="19">
    <w:abstractNumId w:val="3"/>
  </w:num>
  <w:num w:numId="20">
    <w:abstractNumId w:val="20"/>
  </w:num>
  <w:num w:numId="21">
    <w:abstractNumId w:val="0"/>
  </w:num>
  <w:num w:numId="22">
    <w:abstractNumId w:val="21"/>
  </w:num>
  <w:num w:numId="23">
    <w:abstractNumId w:val="15"/>
  </w:num>
  <w:num w:numId="24">
    <w:abstractNumId w:val="13"/>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2B1"/>
    <w:rsid w:val="00017AB8"/>
    <w:rsid w:val="001A272E"/>
    <w:rsid w:val="001C655A"/>
    <w:rsid w:val="001D086C"/>
    <w:rsid w:val="001D3E19"/>
    <w:rsid w:val="002C6094"/>
    <w:rsid w:val="002C78B1"/>
    <w:rsid w:val="002E4765"/>
    <w:rsid w:val="00327229"/>
    <w:rsid w:val="004032B1"/>
    <w:rsid w:val="00403E87"/>
    <w:rsid w:val="005F6735"/>
    <w:rsid w:val="006401C9"/>
    <w:rsid w:val="006745B8"/>
    <w:rsid w:val="00690337"/>
    <w:rsid w:val="00704280"/>
    <w:rsid w:val="0075141E"/>
    <w:rsid w:val="00756DAB"/>
    <w:rsid w:val="00817F32"/>
    <w:rsid w:val="00870393"/>
    <w:rsid w:val="00A441C0"/>
    <w:rsid w:val="00AA500F"/>
    <w:rsid w:val="00BA619F"/>
    <w:rsid w:val="00BB1B16"/>
    <w:rsid w:val="00BF4E3E"/>
    <w:rsid w:val="00CB0B47"/>
    <w:rsid w:val="00D253DF"/>
    <w:rsid w:val="00D45011"/>
    <w:rsid w:val="00D564D0"/>
    <w:rsid w:val="00D66335"/>
    <w:rsid w:val="00DE388F"/>
    <w:rsid w:val="00ED7B72"/>
    <w:rsid w:val="00F92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f" stroke="f">
      <v:fill color="#9cf" opacity=".5"/>
      <v:stroke on="f"/>
      <v:shadow on="t" color="silver" offset="3pt"/>
    </o:shapedefaults>
    <o:shapelayout v:ext="edit">
      <o:idmap v:ext="edit" data="1"/>
    </o:shapelayout>
  </w:shapeDefaults>
  <w:decimalSymbol w:val="."/>
  <w:listSeparator w:val=","/>
  <w14:docId w14:val="7883A025"/>
  <w15:docId w15:val="{1A348F0A-ED3B-48E9-85F0-36DC6320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120"/>
      <w:outlineLvl w:val="0"/>
    </w:pPr>
    <w:rPr>
      <w:rFonts w:ascii="Arial" w:hAnsi="Arial" w:cs="Arial"/>
      <w:b/>
      <w:bCs/>
      <w:color w:val="000080"/>
      <w:szCs w:val="22"/>
    </w:rPr>
  </w:style>
  <w:style w:type="paragraph" w:styleId="Heading2">
    <w:name w:val="heading 2"/>
    <w:basedOn w:val="Normal"/>
    <w:next w:val="Normal"/>
    <w:qFormat/>
    <w:pPr>
      <w:keepNext/>
      <w:outlineLvl w:val="1"/>
    </w:pPr>
    <w:rPr>
      <w:rFonts w:ascii="Arial" w:hAnsi="Arial"/>
      <w:b/>
      <w:szCs w:val="20"/>
      <w:lang w:eastAsia="en-US"/>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outlineLvl w:val="3"/>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Comic Sans MS" w:hAnsi="Comic Sans MS"/>
      <w:b/>
      <w:sz w:val="22"/>
      <w:szCs w:val="22"/>
    </w:rPr>
  </w:style>
  <w:style w:type="paragraph" w:styleId="Subtitle">
    <w:name w:val="Subtitle"/>
    <w:basedOn w:val="Normal"/>
    <w:qFormat/>
    <w:pPr>
      <w:jc w:val="center"/>
    </w:pPr>
    <w:rPr>
      <w:rFonts w:ascii="Comic Sans MS" w:hAnsi="Comic Sans MS"/>
      <w:b/>
      <w:sz w:val="22"/>
      <w:szCs w:val="22"/>
    </w:rPr>
  </w:style>
  <w:style w:type="paragraph" w:styleId="BodyText">
    <w:name w:val="Body Text"/>
    <w:basedOn w:val="Normal"/>
    <w:semiHidden/>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pPr>
      <w:ind w:left="462" w:hanging="462"/>
      <w:jc w:val="both"/>
    </w:pPr>
    <w:rPr>
      <w:rFonts w:ascii="Arial" w:hAnsi="Arial"/>
      <w:sz w:val="20"/>
      <w:szCs w:val="20"/>
      <w:lang w:eastAsia="en-US"/>
    </w:rPr>
  </w:style>
  <w:style w:type="paragraph" w:styleId="BodyTextIndent">
    <w:name w:val="Body Text Indent"/>
    <w:basedOn w:val="Normal"/>
    <w:semiHidden/>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pPr>
      <w:tabs>
        <w:tab w:val="center" w:pos="6120"/>
        <w:tab w:val="center" w:pos="7560"/>
        <w:tab w:val="center" w:pos="9000"/>
      </w:tabs>
    </w:pPr>
    <w:rPr>
      <w:rFonts w:ascii="Arial" w:hAnsi="Arial"/>
      <w:i/>
      <w:szCs w:val="20"/>
      <w:lang w:eastAsia="en-US"/>
    </w:rPr>
  </w:style>
  <w:style w:type="paragraph" w:styleId="BodyText3">
    <w:name w:val="Body Text 3"/>
    <w:basedOn w:val="Normal"/>
    <w:semiHidden/>
    <w:rPr>
      <w:rFonts w:ascii="Comic Sans MS" w:hAnsi="Comic Sans MS"/>
      <w:sz w:val="20"/>
      <w:szCs w:val="22"/>
    </w:rPr>
  </w:style>
  <w:style w:type="character" w:styleId="Hyperlink">
    <w:name w:val="Hyperlink"/>
    <w:basedOn w:val="DefaultParagraphFont"/>
    <w:semiHidden/>
    <w:rPr>
      <w:strike w:val="0"/>
      <w:dstrike w:val="0"/>
      <w:color w:val="0000CC"/>
      <w:u w:val="none"/>
      <w:effect w:val="none"/>
    </w:rPr>
  </w:style>
  <w:style w:type="character" w:styleId="FollowedHyperlink">
    <w:name w:val="FollowedHyperlink"/>
    <w:basedOn w:val="DefaultParagraphFont"/>
    <w:semiHidden/>
    <w:rPr>
      <w:color w:val="800080"/>
      <w:u w:val="single"/>
    </w:rPr>
  </w:style>
  <w:style w:type="paragraph" w:styleId="ListParagraph">
    <w:name w:val="List Paragraph"/>
    <w:basedOn w:val="Normal"/>
    <w:uiPriority w:val="34"/>
    <w:qFormat/>
    <w:rsid w:val="005F6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14675">
      <w:bodyDiv w:val="1"/>
      <w:marLeft w:val="0"/>
      <w:marRight w:val="0"/>
      <w:marTop w:val="0"/>
      <w:marBottom w:val="0"/>
      <w:divBdr>
        <w:top w:val="none" w:sz="0" w:space="0" w:color="auto"/>
        <w:left w:val="none" w:sz="0" w:space="0" w:color="auto"/>
        <w:bottom w:val="none" w:sz="0" w:space="0" w:color="auto"/>
        <w:right w:val="none" w:sz="0" w:space="0" w:color="auto"/>
      </w:divBdr>
    </w:div>
    <w:div w:id="49735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5759</CharactersWithSpaces>
  <SharedDoc>false</SharedDoc>
  <HLinks>
    <vt:vector size="12" baseType="variant">
      <vt:variant>
        <vt:i4>1703944</vt:i4>
      </vt:variant>
      <vt:variant>
        <vt:i4>3</vt:i4>
      </vt:variant>
      <vt:variant>
        <vt:i4>0</vt:i4>
      </vt:variant>
      <vt:variant>
        <vt:i4>5</vt:i4>
      </vt:variant>
      <vt:variant>
        <vt:lpwstr>https://www.education.gov.uk/publications/standard/publicationDetail/Page1/DFE-00066-2011</vt:lpwstr>
      </vt:variant>
      <vt:variant>
        <vt:lpwstr/>
      </vt:variant>
      <vt:variant>
        <vt:i4>6422639</vt:i4>
      </vt:variant>
      <vt:variant>
        <vt:i4>0</vt:i4>
      </vt:variant>
      <vt:variant>
        <vt:i4>0</vt:i4>
      </vt:variant>
      <vt:variant>
        <vt:i4>5</vt:i4>
      </vt:variant>
      <vt:variant>
        <vt:lpwstr>https://www.education.gov.uk/publications/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creator>hp</dc:creator>
  <cp:lastModifiedBy>Malbon, H</cp:lastModifiedBy>
  <cp:revision>3</cp:revision>
  <cp:lastPrinted>1900-12-31T23:00:00Z</cp:lastPrinted>
  <dcterms:created xsi:type="dcterms:W3CDTF">2021-02-02T10:35:00Z</dcterms:created>
  <dcterms:modified xsi:type="dcterms:W3CDTF">2021-04-13T07:09:00Z</dcterms:modified>
</cp:coreProperties>
</file>