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238B1B9C"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proofErr w:type="gramStart"/>
      <w:r w:rsidRPr="00AB5278">
        <w:rPr>
          <w:rFonts w:ascii="Futura Bk BT" w:eastAsia="Times New Roman" w:hAnsi="Futura Bk BT" w:cs="Segoe UI"/>
          <w:color w:val="212529"/>
          <w:lang w:eastAsia="en-GB"/>
        </w:rPr>
        <w:t>is</w:t>
      </w:r>
      <w:proofErr w:type="gramEnd"/>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proofErr w:type="gramStart"/>
      <w:r w:rsidR="002D4085" w:rsidRPr="005E41A6">
        <w:rPr>
          <w:rFonts w:ascii="Futura Bk BT" w:eastAsia="Times New Roman" w:hAnsi="Futura Bk BT" w:cs="Segoe UI"/>
          <w:color w:val="212529"/>
          <w:lang w:eastAsia="en-GB"/>
        </w:rPr>
        <w:t>do</w:t>
      </w:r>
      <w:proofErr w:type="gramEnd"/>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D854AC">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54190BEC" w14:textId="3A23BE14"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D854AC">
        <w:rPr>
          <w:rFonts w:ascii="Futura Md BT" w:eastAsia="Times New Roman" w:hAnsi="Futura Md BT" w:cs="Segoe UI"/>
          <w:b/>
          <w:color w:val="212529"/>
          <w:sz w:val="44"/>
          <w:lang w:eastAsia="en-GB"/>
        </w:rPr>
        <w:t>Solicitor</w:t>
      </w:r>
    </w:p>
    <w:p w14:paraId="14DAA66F" w14:textId="77777777" w:rsidR="00D854AC" w:rsidRPr="005F772C" w:rsidRDefault="00D854AC" w:rsidP="00D854AC">
      <w:pPr>
        <w:spacing w:before="120"/>
        <w:ind w:right="125"/>
        <w:jc w:val="both"/>
        <w:rPr>
          <w:rFonts w:ascii="Futura Bk BT" w:hAnsi="Futura Bk BT"/>
        </w:rPr>
      </w:pPr>
      <w:r w:rsidRPr="005F772C">
        <w:rPr>
          <w:rFonts w:ascii="Futura Bk BT" w:hAnsi="Futura Bk BT"/>
        </w:rPr>
        <w:t xml:space="preserve">Nexus is seeking to appoint a Solicitor </w:t>
      </w:r>
      <w:r>
        <w:rPr>
          <w:rFonts w:ascii="Futura Bk BT" w:hAnsi="Futura Bk BT"/>
        </w:rPr>
        <w:t>to its</w:t>
      </w:r>
      <w:r w:rsidRPr="005F772C">
        <w:rPr>
          <w:rFonts w:ascii="Futura Bk BT" w:hAnsi="Futura Bk BT"/>
        </w:rPr>
        <w:t xml:space="preserve"> busy in-house </w:t>
      </w:r>
      <w:r>
        <w:rPr>
          <w:rFonts w:ascii="Futura Bk BT" w:hAnsi="Futura Bk BT"/>
        </w:rPr>
        <w:t>L</w:t>
      </w:r>
      <w:r w:rsidRPr="005F772C">
        <w:rPr>
          <w:rFonts w:ascii="Futura Bk BT" w:hAnsi="Futura Bk BT"/>
        </w:rPr>
        <w:t>egal team.</w:t>
      </w:r>
    </w:p>
    <w:p w14:paraId="232FA11B" w14:textId="77777777" w:rsidR="00D854AC" w:rsidRPr="003A7EBE" w:rsidRDefault="00D854AC" w:rsidP="00D854AC">
      <w:pPr>
        <w:ind w:right="125"/>
        <w:jc w:val="both"/>
        <w:rPr>
          <w:rFonts w:ascii="Futura Bk BT" w:hAnsi="Futura Bk BT"/>
        </w:rPr>
      </w:pPr>
      <w:r w:rsidRPr="003A7EBE">
        <w:rPr>
          <w:rFonts w:ascii="Futura Bk BT" w:hAnsi="Futura Bk BT"/>
        </w:rPr>
        <w:t xml:space="preserve">Reporting to the Senior Solicitor, you will provide pragmatic legal advice to Nexus’ operational teams, support services departments and senior leaders in the organisation. Your workload will be interesting and challenging, covering a diverse range of legal issues within the business.   </w:t>
      </w:r>
    </w:p>
    <w:p w14:paraId="754445CC" w14:textId="77777777" w:rsidR="00D854AC" w:rsidRDefault="00D854AC" w:rsidP="00D854AC">
      <w:pPr>
        <w:ind w:right="125"/>
        <w:jc w:val="both"/>
        <w:rPr>
          <w:rFonts w:ascii="Futura Bk BT" w:hAnsi="Futura Bk BT"/>
        </w:rPr>
      </w:pPr>
      <w:r w:rsidRPr="003A7EBE">
        <w:rPr>
          <w:rFonts w:ascii="Futura Bk BT" w:hAnsi="Futura Bk BT"/>
        </w:rPr>
        <w:t xml:space="preserve">You will work as part of a small and supportive team to advise on transport-sector matters. </w:t>
      </w:r>
    </w:p>
    <w:p w14:paraId="083FDBA9" w14:textId="0A275C02" w:rsidR="00D854AC" w:rsidRPr="00D854AC" w:rsidRDefault="00D854AC" w:rsidP="00D854AC">
      <w:pPr>
        <w:ind w:right="125"/>
        <w:jc w:val="both"/>
        <w:rPr>
          <w:rFonts w:ascii="Futura Bk BT" w:hAnsi="Futura Bk BT"/>
        </w:rPr>
      </w:pPr>
      <w:r w:rsidRPr="003A7EBE">
        <w:rPr>
          <w:rFonts w:ascii="Futura Bk BT" w:hAnsi="Futura Bk BT"/>
        </w:rPr>
        <w:t xml:space="preserve">Your practice will cover areas including procurement, contracts/commercial, property, construction, civil litigation, information governance, health and safety and employment issues. You will be an experienced solicitor with at least four years’ PQE in a commercial or public sector setting. </w:t>
      </w: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09C814FD" w14:textId="77777777" w:rsidR="00D854AC" w:rsidRPr="005F772C" w:rsidRDefault="00D854AC" w:rsidP="00D854AC">
      <w:pPr>
        <w:spacing w:before="120" w:after="0"/>
        <w:jc w:val="both"/>
        <w:rPr>
          <w:rFonts w:ascii="Futura Bk BT" w:hAnsi="Futura Bk BT"/>
        </w:rPr>
      </w:pPr>
      <w:r w:rsidRPr="005F772C">
        <w:rPr>
          <w:rFonts w:ascii="Futura Bk BT" w:hAnsi="Futura Bk BT"/>
        </w:rPr>
        <w:t xml:space="preserve">Working within the busy Legal team the successful candidate will be a team player, contributing to the success of the department. You will have excellent drafting, negotiation and organisational skills and the ability to provide legal advice with limited supervision </w:t>
      </w:r>
    </w:p>
    <w:p w14:paraId="5BD9E2A9" w14:textId="77777777" w:rsidR="00D854AC" w:rsidRPr="005F772C" w:rsidRDefault="00D854AC" w:rsidP="00D854AC">
      <w:pPr>
        <w:pStyle w:val="NoSpacing"/>
        <w:jc w:val="both"/>
        <w:rPr>
          <w:rFonts w:ascii="Futura Bk BT" w:hAnsi="Futura Bk BT"/>
          <w:sz w:val="22"/>
          <w:szCs w:val="22"/>
        </w:rPr>
      </w:pPr>
    </w:p>
    <w:p w14:paraId="50D94270" w14:textId="77777777" w:rsidR="00D854AC" w:rsidRPr="00A809C2" w:rsidRDefault="00D854AC" w:rsidP="00D854AC">
      <w:pPr>
        <w:pStyle w:val="NoSpacing"/>
        <w:jc w:val="both"/>
        <w:rPr>
          <w:rFonts w:ascii="Futura Bk BT" w:eastAsiaTheme="minorHAnsi" w:hAnsi="Futura Bk BT" w:cstheme="minorBidi"/>
          <w:sz w:val="22"/>
          <w:szCs w:val="22"/>
          <w:lang w:eastAsia="en-US"/>
        </w:rPr>
      </w:pPr>
      <w:r w:rsidRPr="005F772C">
        <w:rPr>
          <w:rFonts w:ascii="Futura Bk BT" w:eastAsiaTheme="minorHAnsi" w:hAnsi="Futura Bk BT" w:cstheme="minorBidi"/>
          <w:sz w:val="22"/>
          <w:szCs w:val="22"/>
          <w:lang w:eastAsia="en-US"/>
        </w:rPr>
        <w:t xml:space="preserve">The successful candidate will possess excellent communication and planning skills as well as strong analytical and investigation skills, </w:t>
      </w:r>
      <w:proofErr w:type="gramStart"/>
      <w:r w:rsidRPr="005F772C">
        <w:rPr>
          <w:rFonts w:ascii="Futura Bk BT" w:eastAsiaTheme="minorHAnsi" w:hAnsi="Futura Bk BT" w:cstheme="minorBidi"/>
          <w:sz w:val="22"/>
          <w:szCs w:val="22"/>
          <w:lang w:eastAsia="en-US"/>
        </w:rPr>
        <w:t>have the ability to</w:t>
      </w:r>
      <w:proofErr w:type="gramEnd"/>
      <w:r w:rsidRPr="005F772C">
        <w:rPr>
          <w:rFonts w:ascii="Futura Bk BT" w:eastAsiaTheme="minorHAnsi" w:hAnsi="Futura Bk BT" w:cstheme="minorBidi"/>
          <w:sz w:val="22"/>
          <w:szCs w:val="22"/>
          <w:lang w:eastAsia="en-US"/>
        </w:rPr>
        <w:t xml:space="preserve"> work to strict deadlines in a pressurised environment and also have a high level of attention to detail.</w:t>
      </w:r>
    </w:p>
    <w:p w14:paraId="3A984044" w14:textId="7DE645D1"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57FDE2C3"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w:t>
      </w:r>
      <w:r w:rsidR="00D854AC">
        <w:rPr>
          <w:rFonts w:ascii="Futura Bk BT" w:hAnsi="Futura Bk BT"/>
          <w:szCs w:val="24"/>
          <w:lang w:eastAsia="en-GB"/>
        </w:rPr>
        <w:t xml:space="preserve"> Band 5</w:t>
      </w:r>
      <w:r w:rsidRPr="006213F6">
        <w:rPr>
          <w:rFonts w:ascii="Futura Bk BT" w:hAnsi="Futura Bk BT"/>
          <w:szCs w:val="24"/>
          <w:lang w:eastAsia="en-GB"/>
        </w:rPr>
        <w:t xml:space="preserve"> £</w:t>
      </w:r>
      <w:r w:rsidR="00D854AC">
        <w:rPr>
          <w:rFonts w:ascii="Futura Bk BT" w:hAnsi="Futura Bk BT"/>
          <w:szCs w:val="24"/>
          <w:lang w:eastAsia="en-GB"/>
        </w:rPr>
        <w:t>37,521 - £56,287</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1F846783" w:rsidR="00835D2D" w:rsidRPr="007C6428" w:rsidRDefault="00835D2D" w:rsidP="00D854AC">
      <w:pPr>
        <w:pStyle w:val="ListParagraph"/>
        <w:numPr>
          <w:ilvl w:val="0"/>
          <w:numId w:val="5"/>
        </w:numPr>
        <w:tabs>
          <w:tab w:val="left" w:pos="1134"/>
          <w:tab w:val="left" w:pos="3969"/>
        </w:tabs>
        <w:spacing w:after="0"/>
        <w:ind w:left="284" w:right="-192" w:hanging="284"/>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are </w:t>
      </w:r>
      <w:r w:rsidR="00D854AC">
        <w:rPr>
          <w:rFonts w:ascii="Futura Bk BT" w:hAnsi="Futura Bk BT"/>
        </w:rPr>
        <w:t>8.5%</w:t>
      </w:r>
      <w:r w:rsidRPr="002E07F0">
        <w:rPr>
          <w:rFonts w:ascii="Futura Bk BT" w:hAnsi="Futura Bk BT"/>
        </w:rPr>
        <w:t xml:space="preserve"> </w:t>
      </w:r>
      <w:r w:rsidRPr="007C6428">
        <w:rPr>
          <w:rFonts w:ascii="Futura Bk BT" w:hAnsi="Futura Bk BT"/>
        </w:rPr>
        <w:t xml:space="preserve">of Gross Pay. </w:t>
      </w:r>
      <w:r w:rsidR="00D854AC">
        <w:rPr>
          <w:rFonts w:ascii="Futura Bk BT" w:hAnsi="Futura Bk BT"/>
        </w:rPr>
        <w:br/>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lastRenderedPageBreak/>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52D9CC5C" w14:textId="77777777" w:rsidR="00D854AC" w:rsidRDefault="00D854AC" w:rsidP="00D854AC">
      <w:pPr>
        <w:rPr>
          <w:rFonts w:ascii="Futura Md BT" w:hAnsi="Futura Md BT"/>
          <w:b/>
          <w:bCs/>
          <w:color w:val="212529"/>
          <w:sz w:val="44"/>
        </w:rPr>
      </w:pPr>
      <w:bookmarkStart w:id="0" w:name="_GoBack"/>
      <w:bookmarkEnd w:id="0"/>
    </w:p>
    <w:p w14:paraId="1CDA4DB7" w14:textId="78398CC1" w:rsidR="00AB5278" w:rsidRPr="00D854AC" w:rsidRDefault="00AB5278" w:rsidP="00D854AC">
      <w:pPr>
        <w:rPr>
          <w:rFonts w:ascii="Futura Bk BT" w:eastAsia="Times New Roman" w:hAnsi="Futura Bk BT" w:cs="Segoe UI"/>
          <w:b/>
          <w:bCs/>
          <w:color w:val="212529"/>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200FC206" w14:textId="77777777" w:rsidR="00D854AC" w:rsidRDefault="00D854AC" w:rsidP="00D854AC">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Download an information pack from nexus.org.uk or email </w:t>
      </w:r>
      <w:hyperlink r:id="rId6" w:history="1">
        <w:r w:rsidRPr="00563E0C">
          <w:rPr>
            <w:rStyle w:val="Hyperlink"/>
            <w:rFonts w:ascii="Futura Bk BT" w:eastAsia="Times New Roman" w:hAnsi="Futura Bk BT" w:cs="Segoe UI"/>
            <w:lang w:eastAsia="en-GB"/>
          </w:rPr>
          <w:t>recruitment@nexus.org.uk</w:t>
        </w:r>
      </w:hyperlink>
    </w:p>
    <w:p w14:paraId="7C0D988C" w14:textId="76E08CBF" w:rsidR="00835D2D" w:rsidRPr="00D854AC" w:rsidRDefault="00EF4E2F"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b/>
          <w:bCs/>
          <w:color w:val="auto"/>
          <w:u w:val="none"/>
          <w:lang w:eastAsia="en-GB"/>
        </w:rPr>
        <w:br/>
      </w:r>
      <w:r w:rsidR="00835D2D">
        <w:rPr>
          <w:rFonts w:ascii="Futura Bk BT" w:eastAsia="Times New Roman" w:hAnsi="Futura Bk BT" w:cs="Segoe UI"/>
          <w:color w:val="212529"/>
          <w:lang w:eastAsia="en-GB"/>
        </w:rPr>
        <w:t xml:space="preserve">Closing date for application is </w:t>
      </w:r>
      <w:r w:rsidR="00D854AC">
        <w:rPr>
          <w:rFonts w:ascii="Futura Md BT" w:hAnsi="Futura Md BT"/>
          <w:b/>
          <w:color w:val="212529"/>
          <w:sz w:val="28"/>
          <w:szCs w:val="28"/>
        </w:rPr>
        <w:t>25 April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7509E"/>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54AC"/>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nexu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Helen Linsley</cp:lastModifiedBy>
  <cp:revision>2</cp:revision>
  <cp:lastPrinted>2019-07-18T12:40:00Z</cp:lastPrinted>
  <dcterms:created xsi:type="dcterms:W3CDTF">2021-03-24T13:45:00Z</dcterms:created>
  <dcterms:modified xsi:type="dcterms:W3CDTF">2021-03-24T13:45:00Z</dcterms:modified>
</cp:coreProperties>
</file>