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42FB" w14:textId="77777777" w:rsidR="00845787" w:rsidRDefault="00845787">
      <w:pPr>
        <w:rPr>
          <w:lang w:eastAsia="en-GB" w:bidi="ar-SA"/>
        </w:rPr>
      </w:pPr>
    </w:p>
    <w:tbl>
      <w:tblPr>
        <w:tblStyle w:val="TableGrid"/>
        <w:tblW w:w="10485" w:type="dxa"/>
        <w:tblLook w:val="04A0" w:firstRow="1" w:lastRow="0" w:firstColumn="1" w:lastColumn="0" w:noHBand="0" w:noVBand="1"/>
      </w:tblPr>
      <w:tblGrid>
        <w:gridCol w:w="2552"/>
        <w:gridCol w:w="7933"/>
      </w:tblGrid>
      <w:tr w:rsidR="00845787" w:rsidRPr="009A4FDD" w14:paraId="70225D38" w14:textId="77777777" w:rsidTr="0063274D">
        <w:trPr>
          <w:trHeight w:val="433"/>
        </w:trPr>
        <w:tc>
          <w:tcPr>
            <w:tcW w:w="10485" w:type="dxa"/>
            <w:gridSpan w:val="2"/>
            <w:tcBorders>
              <w:top w:val="nil"/>
              <w:left w:val="nil"/>
              <w:right w:val="nil"/>
            </w:tcBorders>
            <w:shd w:val="clear" w:color="auto" w:fill="auto"/>
            <w:vAlign w:val="center"/>
          </w:tcPr>
          <w:p w14:paraId="21AC7572"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3A67A171" w14:textId="77777777" w:rsidTr="00D70625">
        <w:trPr>
          <w:trHeight w:val="709"/>
        </w:trPr>
        <w:tc>
          <w:tcPr>
            <w:tcW w:w="2552" w:type="dxa"/>
            <w:shd w:val="clear" w:color="auto" w:fill="F2F2F2" w:themeFill="background1" w:themeFillShade="F2"/>
            <w:vAlign w:val="center"/>
          </w:tcPr>
          <w:p w14:paraId="715F2022"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69609CAE" w14:textId="7DDEC3AC" w:rsidR="00845787" w:rsidRPr="00C676CB" w:rsidRDefault="00C81B7B" w:rsidP="00D70625">
            <w:pPr>
              <w:rPr>
                <w:rFonts w:cs="Arial"/>
                <w:szCs w:val="24"/>
              </w:rPr>
            </w:pPr>
            <w:r>
              <w:rPr>
                <w:rFonts w:eastAsia="Arial" w:cs="Arial"/>
                <w:lang w:val="en-US"/>
              </w:rPr>
              <w:t>Waking Nights and Security Manager</w:t>
            </w:r>
          </w:p>
        </w:tc>
      </w:tr>
      <w:tr w:rsidR="00845787" w:rsidRPr="009A4FDD" w14:paraId="1CDF7791" w14:textId="77777777" w:rsidTr="00D70625">
        <w:trPr>
          <w:trHeight w:val="709"/>
        </w:trPr>
        <w:tc>
          <w:tcPr>
            <w:tcW w:w="2552" w:type="dxa"/>
            <w:shd w:val="clear" w:color="auto" w:fill="F2F2F2" w:themeFill="background1" w:themeFillShade="F2"/>
            <w:vAlign w:val="center"/>
          </w:tcPr>
          <w:p w14:paraId="34A94AE9"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5DABA4D5" w14:textId="6DE1D555" w:rsidR="00845787" w:rsidRPr="00C676CB" w:rsidRDefault="00C81B7B" w:rsidP="00D70625">
            <w:pPr>
              <w:rPr>
                <w:rFonts w:cs="Arial"/>
                <w:szCs w:val="24"/>
              </w:rPr>
            </w:pPr>
            <w:bookmarkStart w:id="0" w:name="_GoBack"/>
            <w:r>
              <w:rPr>
                <w:rFonts w:cs="Arial"/>
                <w:szCs w:val="24"/>
              </w:rPr>
              <w:t>N9239</w:t>
            </w:r>
            <w:bookmarkEnd w:id="0"/>
          </w:p>
        </w:tc>
      </w:tr>
      <w:tr w:rsidR="00845787" w:rsidRPr="009A4FDD" w14:paraId="45209BD0" w14:textId="77777777" w:rsidTr="00D70625">
        <w:trPr>
          <w:trHeight w:val="709"/>
        </w:trPr>
        <w:tc>
          <w:tcPr>
            <w:tcW w:w="2552" w:type="dxa"/>
            <w:shd w:val="clear" w:color="auto" w:fill="F2F2F2" w:themeFill="background1" w:themeFillShade="F2"/>
            <w:vAlign w:val="center"/>
          </w:tcPr>
          <w:p w14:paraId="43FAB6A4"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043D7791" w14:textId="6A778D1D" w:rsidR="00845787" w:rsidRPr="00C676CB" w:rsidRDefault="00C81B7B" w:rsidP="00D70625">
            <w:pPr>
              <w:rPr>
                <w:rFonts w:cs="Arial"/>
                <w:szCs w:val="24"/>
              </w:rPr>
            </w:pPr>
            <w:r>
              <w:rPr>
                <w:rFonts w:cs="Arial"/>
                <w:szCs w:val="24"/>
              </w:rPr>
              <w:t>12</w:t>
            </w:r>
          </w:p>
        </w:tc>
      </w:tr>
      <w:tr w:rsidR="00845787" w:rsidRPr="009A4FDD" w14:paraId="280C3D45" w14:textId="77777777" w:rsidTr="00D70625">
        <w:trPr>
          <w:trHeight w:val="709"/>
        </w:trPr>
        <w:tc>
          <w:tcPr>
            <w:tcW w:w="2552" w:type="dxa"/>
            <w:shd w:val="clear" w:color="auto" w:fill="F2F2F2" w:themeFill="background1" w:themeFillShade="F2"/>
            <w:vAlign w:val="center"/>
          </w:tcPr>
          <w:p w14:paraId="0F0665DD"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037E86F6" w14:textId="68D70918" w:rsidR="00845787" w:rsidRPr="00C676CB" w:rsidRDefault="006E7252" w:rsidP="00D70625">
            <w:pPr>
              <w:rPr>
                <w:rFonts w:cs="Arial"/>
                <w:szCs w:val="24"/>
              </w:rPr>
            </w:pPr>
            <w:r>
              <w:rPr>
                <w:rFonts w:cs="Arial"/>
                <w:szCs w:val="24"/>
              </w:rPr>
              <w:t>Children and Young People</w:t>
            </w:r>
            <w:r w:rsidR="00C81B7B">
              <w:rPr>
                <w:rFonts w:cs="Arial"/>
                <w:szCs w:val="24"/>
              </w:rPr>
              <w:t>’</w:t>
            </w:r>
            <w:r>
              <w:rPr>
                <w:rFonts w:cs="Arial"/>
                <w:szCs w:val="24"/>
              </w:rPr>
              <w:t>s Services</w:t>
            </w:r>
          </w:p>
        </w:tc>
      </w:tr>
      <w:tr w:rsidR="00845787" w:rsidRPr="009A4FDD" w14:paraId="5648A18F" w14:textId="77777777" w:rsidTr="00D70625">
        <w:trPr>
          <w:trHeight w:val="709"/>
        </w:trPr>
        <w:tc>
          <w:tcPr>
            <w:tcW w:w="2552" w:type="dxa"/>
            <w:shd w:val="clear" w:color="auto" w:fill="F2F2F2" w:themeFill="background1" w:themeFillShade="F2"/>
            <w:vAlign w:val="center"/>
          </w:tcPr>
          <w:p w14:paraId="789758DA"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6138ACC3" w14:textId="2F1C9BA8" w:rsidR="00845787" w:rsidRPr="00C676CB" w:rsidRDefault="00BB1CDD" w:rsidP="00D70625">
            <w:pPr>
              <w:rPr>
                <w:rFonts w:cs="Arial"/>
                <w:szCs w:val="24"/>
              </w:rPr>
            </w:pPr>
            <w:r>
              <w:rPr>
                <w:rFonts w:cs="Arial"/>
                <w:szCs w:val="24"/>
              </w:rPr>
              <w:t>Secure Services</w:t>
            </w:r>
          </w:p>
        </w:tc>
      </w:tr>
      <w:tr w:rsidR="00845787" w:rsidRPr="009A4FDD" w14:paraId="3598E819" w14:textId="77777777" w:rsidTr="00D70625">
        <w:trPr>
          <w:trHeight w:val="709"/>
        </w:trPr>
        <w:tc>
          <w:tcPr>
            <w:tcW w:w="2552" w:type="dxa"/>
            <w:tcBorders>
              <w:bottom w:val="single" w:sz="4" w:space="0" w:color="000000"/>
            </w:tcBorders>
            <w:shd w:val="clear" w:color="auto" w:fill="F2F2F2" w:themeFill="background1" w:themeFillShade="F2"/>
            <w:vAlign w:val="center"/>
          </w:tcPr>
          <w:p w14:paraId="3B6ADA4B"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0D4545F1" w14:textId="55439F59" w:rsidR="00845787" w:rsidRPr="00C676CB" w:rsidRDefault="00BB1CDD" w:rsidP="00BB1CDD">
            <w:pPr>
              <w:jc w:val="both"/>
              <w:rPr>
                <w:rFonts w:cs="Arial"/>
                <w:szCs w:val="24"/>
              </w:rPr>
            </w:pPr>
            <w:r>
              <w:rPr>
                <w:rFonts w:cs="Arial"/>
                <w:szCs w:val="24"/>
              </w:rPr>
              <w:t xml:space="preserve">The postholder will report to the Deputy </w:t>
            </w:r>
            <w:r>
              <w:rPr>
                <w:rFonts w:cs="Arial"/>
              </w:rPr>
              <w:t>Aycliffe Secure Services Centre Manager</w:t>
            </w:r>
            <w:r>
              <w:rPr>
                <w:rFonts w:cs="Arial"/>
              </w:rPr>
              <w:t>.</w:t>
            </w:r>
          </w:p>
        </w:tc>
      </w:tr>
      <w:tr w:rsidR="00845787" w:rsidRPr="009A4FDD" w14:paraId="7DA97E28" w14:textId="77777777" w:rsidTr="00D70625">
        <w:trPr>
          <w:trHeight w:val="709"/>
        </w:trPr>
        <w:tc>
          <w:tcPr>
            <w:tcW w:w="2552" w:type="dxa"/>
            <w:tcBorders>
              <w:bottom w:val="single" w:sz="4" w:space="0" w:color="000000"/>
            </w:tcBorders>
            <w:shd w:val="clear" w:color="auto" w:fill="F2F2F2" w:themeFill="background1" w:themeFillShade="F2"/>
            <w:vAlign w:val="center"/>
          </w:tcPr>
          <w:p w14:paraId="460CCDBD"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743DB083" w14:textId="63953A5C" w:rsidR="00845787" w:rsidRPr="00E14818" w:rsidRDefault="00845787" w:rsidP="00D70625">
            <w:pPr>
              <w:rPr>
                <w:rFonts w:cs="Arial"/>
                <w:szCs w:val="24"/>
              </w:rPr>
            </w:pPr>
            <w:r w:rsidRPr="00E14818">
              <w:rPr>
                <w:rFonts w:cs="Arial"/>
                <w:szCs w:val="24"/>
              </w:rPr>
              <w:t xml:space="preserve">Your normal place of work will be </w:t>
            </w:r>
            <w:r w:rsidR="00BB1CDD">
              <w:rPr>
                <w:rFonts w:cs="Arial"/>
                <w:szCs w:val="24"/>
              </w:rPr>
              <w:t>Aycliffe Secure Services</w:t>
            </w:r>
            <w:r w:rsidRPr="00E14818">
              <w:rPr>
                <w:rFonts w:cs="Arial"/>
                <w:szCs w:val="24"/>
              </w:rPr>
              <w:t>, but you may be required to work at any Council</w:t>
            </w:r>
            <w:r>
              <w:rPr>
                <w:rFonts w:cs="Arial"/>
                <w:szCs w:val="24"/>
              </w:rPr>
              <w:t xml:space="preserve"> workplace within County Durham</w:t>
            </w:r>
          </w:p>
        </w:tc>
      </w:tr>
      <w:tr w:rsidR="00845787" w:rsidRPr="00D90B5D" w14:paraId="120264DB" w14:textId="77777777" w:rsidTr="00D70625">
        <w:trPr>
          <w:trHeight w:val="80"/>
        </w:trPr>
        <w:tc>
          <w:tcPr>
            <w:tcW w:w="10485" w:type="dxa"/>
            <w:gridSpan w:val="2"/>
            <w:tcBorders>
              <w:left w:val="nil"/>
              <w:right w:val="nil"/>
            </w:tcBorders>
            <w:shd w:val="clear" w:color="auto" w:fill="auto"/>
            <w:vAlign w:val="center"/>
          </w:tcPr>
          <w:p w14:paraId="6A59CC60" w14:textId="77777777" w:rsidR="00845787" w:rsidRPr="00C676CB" w:rsidRDefault="00845787" w:rsidP="00D70625">
            <w:pPr>
              <w:jc w:val="right"/>
              <w:rPr>
                <w:rFonts w:cs="Arial"/>
                <w:szCs w:val="24"/>
              </w:rPr>
            </w:pPr>
          </w:p>
        </w:tc>
      </w:tr>
      <w:tr w:rsidR="00845787" w:rsidRPr="00D90B5D" w14:paraId="1218B258" w14:textId="77777777" w:rsidTr="00D70625">
        <w:trPr>
          <w:trHeight w:val="709"/>
        </w:trPr>
        <w:tc>
          <w:tcPr>
            <w:tcW w:w="2552" w:type="dxa"/>
            <w:shd w:val="clear" w:color="auto" w:fill="F2F2F2" w:themeFill="background1" w:themeFillShade="F2"/>
            <w:vAlign w:val="center"/>
          </w:tcPr>
          <w:p w14:paraId="00E3E135"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4EA7B006" w14:textId="0EFA6314" w:rsidR="000D14AE" w:rsidRPr="00BB1CDD" w:rsidRDefault="00845787" w:rsidP="000D14AE">
            <w:pPr>
              <w:rPr>
                <w:rFonts w:cs="Arial"/>
                <w:szCs w:val="24"/>
              </w:rPr>
            </w:pPr>
            <w:r w:rsidRPr="00BB1CDD">
              <w:rPr>
                <w:rFonts w:cs="Arial"/>
                <w:szCs w:val="24"/>
              </w:rPr>
              <w:t>This post is subject to a</w:t>
            </w:r>
            <w:r w:rsidR="00BB1CDD" w:rsidRPr="00BB1CDD">
              <w:rPr>
                <w:rFonts w:cs="Arial"/>
                <w:szCs w:val="24"/>
              </w:rPr>
              <w:t>n</w:t>
            </w:r>
            <w:r w:rsidRPr="00BB1CDD">
              <w:rPr>
                <w:rFonts w:cs="Arial"/>
                <w:szCs w:val="24"/>
              </w:rPr>
              <w:t xml:space="preserve"> </w:t>
            </w:r>
            <w:r w:rsidR="000D14AE" w:rsidRPr="00BB1CDD">
              <w:rPr>
                <w:rFonts w:cs="Arial"/>
                <w:szCs w:val="24"/>
              </w:rPr>
              <w:t>E</w:t>
            </w:r>
            <w:r w:rsidRPr="00BB1CDD">
              <w:rPr>
                <w:rFonts w:cs="Arial"/>
                <w:szCs w:val="24"/>
              </w:rPr>
              <w:t xml:space="preserve">nhanced </w:t>
            </w:r>
            <w:r w:rsidR="000D14AE" w:rsidRPr="00BB1CDD">
              <w:rPr>
                <w:rFonts w:cs="Arial"/>
                <w:szCs w:val="24"/>
              </w:rPr>
              <w:t>D</w:t>
            </w:r>
            <w:r w:rsidRPr="00BB1CDD">
              <w:rPr>
                <w:rFonts w:cs="Arial"/>
                <w:szCs w:val="24"/>
              </w:rPr>
              <w:t>isclosure</w:t>
            </w:r>
          </w:p>
        </w:tc>
      </w:tr>
      <w:tr w:rsidR="00845787" w:rsidRPr="00D90B5D" w14:paraId="308949FC" w14:textId="77777777" w:rsidTr="00D70625">
        <w:trPr>
          <w:trHeight w:val="709"/>
        </w:trPr>
        <w:tc>
          <w:tcPr>
            <w:tcW w:w="2552" w:type="dxa"/>
            <w:shd w:val="clear" w:color="auto" w:fill="F2F2F2" w:themeFill="background1" w:themeFillShade="F2"/>
            <w:vAlign w:val="center"/>
          </w:tcPr>
          <w:p w14:paraId="587E9D7A" w14:textId="77777777" w:rsidR="00845787" w:rsidRPr="00C676CB" w:rsidRDefault="00845787" w:rsidP="00D70625">
            <w:pPr>
              <w:rPr>
                <w:rFonts w:cs="Arial"/>
                <w:b/>
                <w:szCs w:val="24"/>
              </w:rPr>
            </w:pPr>
            <w:r>
              <w:rPr>
                <w:rFonts w:cs="Arial"/>
                <w:b/>
                <w:szCs w:val="24"/>
              </w:rPr>
              <w:t>Flexitime</w:t>
            </w:r>
          </w:p>
        </w:tc>
        <w:tc>
          <w:tcPr>
            <w:tcW w:w="7933" w:type="dxa"/>
            <w:vAlign w:val="center"/>
          </w:tcPr>
          <w:p w14:paraId="0C6C446A" w14:textId="36B7A4A6" w:rsidR="00845787" w:rsidRPr="00C676CB" w:rsidRDefault="00845787" w:rsidP="00D70625">
            <w:pPr>
              <w:rPr>
                <w:rFonts w:cs="Arial"/>
                <w:szCs w:val="24"/>
              </w:rPr>
            </w:pPr>
            <w:r>
              <w:rPr>
                <w:rFonts w:cs="Arial"/>
                <w:szCs w:val="24"/>
              </w:rPr>
              <w:t xml:space="preserve">This </w:t>
            </w:r>
            <w:r w:rsidRPr="00BB1CDD">
              <w:rPr>
                <w:rFonts w:cs="Arial"/>
                <w:szCs w:val="24"/>
              </w:rPr>
              <w:t>post is not eligible</w:t>
            </w:r>
            <w:r>
              <w:rPr>
                <w:rFonts w:cs="Arial"/>
                <w:szCs w:val="24"/>
              </w:rPr>
              <w:t xml:space="preserve"> for flexitime</w:t>
            </w:r>
          </w:p>
        </w:tc>
      </w:tr>
      <w:tr w:rsidR="00845787" w:rsidRPr="00D90B5D" w14:paraId="555C8D85" w14:textId="77777777" w:rsidTr="007C7799">
        <w:trPr>
          <w:trHeight w:val="1320"/>
        </w:trPr>
        <w:tc>
          <w:tcPr>
            <w:tcW w:w="2552" w:type="dxa"/>
            <w:tcBorders>
              <w:bottom w:val="single" w:sz="4" w:space="0" w:color="000000"/>
            </w:tcBorders>
            <w:shd w:val="clear" w:color="auto" w:fill="F2F2F2" w:themeFill="background1" w:themeFillShade="F2"/>
            <w:vAlign w:val="center"/>
          </w:tcPr>
          <w:p w14:paraId="1DE81A39"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6C42AFBB" w14:textId="53B4AE86" w:rsidR="00845787" w:rsidRDefault="00845787" w:rsidP="00D70625">
            <w:pPr>
              <w:rPr>
                <w:rFonts w:cs="Arial"/>
                <w:szCs w:val="24"/>
              </w:rPr>
            </w:pPr>
            <w:r>
              <w:rPr>
                <w:rFonts w:cs="Arial"/>
                <w:szCs w:val="24"/>
              </w:rPr>
              <w:t xml:space="preserve">This post </w:t>
            </w:r>
            <w:r w:rsidRPr="00BB1CDD">
              <w:rPr>
                <w:rFonts w:cs="Arial"/>
                <w:bCs/>
                <w:szCs w:val="24"/>
              </w:rPr>
              <w:t>is not designated</w:t>
            </w:r>
            <w:r>
              <w:rPr>
                <w:rFonts w:cs="Arial"/>
                <w:szCs w:val="24"/>
              </w:rPr>
              <w:t xml:space="preserve">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bl>
    <w:p w14:paraId="5AAE196E" w14:textId="77777777" w:rsidR="00681A84" w:rsidRDefault="00681A84"/>
    <w:tbl>
      <w:tblPr>
        <w:tblStyle w:val="TableGrid"/>
        <w:tblW w:w="0" w:type="auto"/>
        <w:tblLook w:val="04A0" w:firstRow="1" w:lastRow="0" w:firstColumn="1" w:lastColumn="0" w:noHBand="0" w:noVBand="1"/>
      </w:tblPr>
      <w:tblGrid>
        <w:gridCol w:w="10456"/>
      </w:tblGrid>
      <w:tr w:rsidR="003F5F22" w14:paraId="354401DB" w14:textId="77777777" w:rsidTr="003F5F22">
        <w:trPr>
          <w:trHeight w:val="624"/>
        </w:trPr>
        <w:tc>
          <w:tcPr>
            <w:tcW w:w="10456" w:type="dxa"/>
            <w:shd w:val="clear" w:color="auto" w:fill="F2F2F2" w:themeFill="background1" w:themeFillShade="F2"/>
            <w:vAlign w:val="center"/>
          </w:tcPr>
          <w:p w14:paraId="6412834D" w14:textId="77777777" w:rsidR="003F5F22" w:rsidRDefault="003F5F22" w:rsidP="003F5F22">
            <w:pPr>
              <w:rPr>
                <w:rFonts w:cs="Arial"/>
                <w:b/>
                <w:szCs w:val="24"/>
              </w:rPr>
            </w:pPr>
            <w:r w:rsidRPr="00681A84">
              <w:rPr>
                <w:rFonts w:cs="Arial"/>
                <w:b/>
                <w:szCs w:val="24"/>
              </w:rPr>
              <w:t>Description of role</w:t>
            </w:r>
          </w:p>
        </w:tc>
      </w:tr>
    </w:tbl>
    <w:p w14:paraId="2BE914B9" w14:textId="57D643FE" w:rsidR="00681A84" w:rsidRPr="00BB1CDD" w:rsidRDefault="00681A84" w:rsidP="00681A84">
      <w:pPr>
        <w:rPr>
          <w:rFonts w:cs="Arial"/>
          <w:b/>
          <w:szCs w:val="24"/>
        </w:rPr>
      </w:pPr>
    </w:p>
    <w:p w14:paraId="3203046B" w14:textId="0F9CFA12" w:rsidR="00BB1CDD" w:rsidRPr="00BB1CDD" w:rsidRDefault="00BB1CDD" w:rsidP="00BB1CDD">
      <w:pPr>
        <w:spacing w:line="259" w:lineRule="auto"/>
        <w:ind w:right="63"/>
        <w:jc w:val="both"/>
        <w:rPr>
          <w:rFonts w:eastAsia="Arial" w:cs="Arial"/>
          <w:szCs w:val="24"/>
          <w:lang w:val="en-US"/>
        </w:rPr>
      </w:pPr>
      <w:r w:rsidRPr="00BB1CDD">
        <w:rPr>
          <w:rFonts w:eastAsia="Arial" w:cs="Arial"/>
          <w:szCs w:val="24"/>
          <w:lang w:val="en-US"/>
        </w:rPr>
        <w:t xml:space="preserve">To </w:t>
      </w:r>
      <w:r w:rsidRPr="00BB1CDD">
        <w:rPr>
          <w:rFonts w:eastAsia="Arial" w:cs="Arial"/>
          <w:spacing w:val="24"/>
          <w:szCs w:val="24"/>
          <w:lang w:val="en-US"/>
        </w:rPr>
        <w:t>manage</w:t>
      </w:r>
      <w:r w:rsidRPr="00BB1CDD">
        <w:rPr>
          <w:rFonts w:eastAsia="Arial" w:cs="Arial"/>
          <w:szCs w:val="24"/>
          <w:lang w:val="en-US"/>
        </w:rPr>
        <w:t xml:space="preserve"> part </w:t>
      </w:r>
      <w:r w:rsidRPr="00BB1CDD">
        <w:rPr>
          <w:rFonts w:eastAsia="Arial" w:cs="Arial"/>
          <w:szCs w:val="24"/>
          <w:lang w:val="en-US"/>
        </w:rPr>
        <w:t>of a</w:t>
      </w:r>
      <w:r w:rsidRPr="00BB1CDD">
        <w:rPr>
          <w:rFonts w:eastAsia="Arial" w:cs="Arial"/>
          <w:spacing w:val="60"/>
          <w:szCs w:val="24"/>
          <w:lang w:val="en-US"/>
        </w:rPr>
        <w:t xml:space="preserve"> </w:t>
      </w:r>
      <w:r w:rsidRPr="00BB1CDD">
        <w:rPr>
          <w:rFonts w:eastAsia="Arial" w:cs="Arial"/>
          <w:szCs w:val="24"/>
          <w:lang w:val="en-US"/>
        </w:rPr>
        <w:t xml:space="preserve">team of dedicated  </w:t>
      </w:r>
      <w:r w:rsidRPr="00BB1CDD">
        <w:rPr>
          <w:rFonts w:eastAsia="Arial" w:cs="Arial"/>
          <w:spacing w:val="14"/>
          <w:szCs w:val="24"/>
          <w:lang w:val="en-US"/>
        </w:rPr>
        <w:t xml:space="preserve"> </w:t>
      </w:r>
      <w:r w:rsidRPr="00BB1CDD">
        <w:rPr>
          <w:rFonts w:eastAsia="Arial" w:cs="Arial"/>
          <w:szCs w:val="24"/>
          <w:lang w:val="en-US"/>
        </w:rPr>
        <w:t>waking</w:t>
      </w:r>
      <w:r w:rsidR="00C92946">
        <w:rPr>
          <w:rFonts w:eastAsia="Arial" w:cs="Arial"/>
          <w:szCs w:val="24"/>
          <w:lang w:val="en-US"/>
        </w:rPr>
        <w:t xml:space="preserve"> night</w:t>
      </w:r>
      <w:r w:rsidRPr="00BB1CDD">
        <w:rPr>
          <w:rFonts w:eastAsia="Arial" w:cs="Arial"/>
          <w:szCs w:val="24"/>
          <w:lang w:val="en-US"/>
        </w:rPr>
        <w:t xml:space="preserve"> </w:t>
      </w:r>
      <w:proofErr w:type="gramStart"/>
      <w:r w:rsidRPr="00BB1CDD">
        <w:rPr>
          <w:rFonts w:eastAsia="Arial" w:cs="Arial"/>
          <w:spacing w:val="19"/>
          <w:szCs w:val="24"/>
          <w:lang w:val="en-US"/>
        </w:rPr>
        <w:t>care</w:t>
      </w:r>
      <w:r w:rsidRPr="00BB1CDD">
        <w:rPr>
          <w:rFonts w:eastAsia="Arial" w:cs="Arial"/>
          <w:szCs w:val="24"/>
          <w:lang w:val="en-US"/>
        </w:rPr>
        <w:t xml:space="preserve"> </w:t>
      </w:r>
      <w:r w:rsidRPr="00BB1CDD">
        <w:rPr>
          <w:rFonts w:eastAsia="Arial" w:cs="Arial"/>
          <w:spacing w:val="40"/>
          <w:szCs w:val="24"/>
          <w:lang w:val="en-US"/>
        </w:rPr>
        <w:t xml:space="preserve"> </w:t>
      </w:r>
      <w:r w:rsidRPr="00BB1CDD">
        <w:rPr>
          <w:rFonts w:eastAsia="Arial" w:cs="Arial"/>
          <w:szCs w:val="24"/>
          <w:lang w:val="en-US"/>
        </w:rPr>
        <w:t>residential</w:t>
      </w:r>
      <w:proofErr w:type="gramEnd"/>
      <w:r w:rsidRPr="00BB1CDD">
        <w:rPr>
          <w:rFonts w:eastAsia="Arial" w:cs="Arial"/>
          <w:szCs w:val="24"/>
          <w:lang w:val="en-US"/>
        </w:rPr>
        <w:t xml:space="preserve">  </w:t>
      </w:r>
      <w:r w:rsidRPr="00BB1CDD">
        <w:rPr>
          <w:rFonts w:eastAsia="Arial" w:cs="Arial"/>
          <w:spacing w:val="9"/>
          <w:szCs w:val="24"/>
          <w:lang w:val="en-US"/>
        </w:rPr>
        <w:t xml:space="preserve"> </w:t>
      </w:r>
      <w:r w:rsidRPr="00BB1CDD">
        <w:rPr>
          <w:rFonts w:eastAsia="Arial" w:cs="Arial"/>
          <w:szCs w:val="24"/>
          <w:lang w:val="en-US"/>
        </w:rPr>
        <w:t xml:space="preserve">workers  </w:t>
      </w:r>
      <w:r w:rsidRPr="00BB1CDD">
        <w:rPr>
          <w:rFonts w:eastAsia="Arial" w:cs="Arial"/>
          <w:spacing w:val="11"/>
          <w:szCs w:val="24"/>
          <w:lang w:val="en-US"/>
        </w:rPr>
        <w:t xml:space="preserve"> </w:t>
      </w:r>
      <w:r w:rsidRPr="00BB1CDD">
        <w:rPr>
          <w:rFonts w:eastAsia="Arial" w:cs="Arial"/>
          <w:szCs w:val="24"/>
          <w:lang w:val="en-US"/>
        </w:rPr>
        <w:t xml:space="preserve"> </w:t>
      </w:r>
      <w:r w:rsidRPr="00BB1CDD">
        <w:rPr>
          <w:rFonts w:eastAsia="Arial" w:cs="Arial"/>
          <w:spacing w:val="14"/>
          <w:szCs w:val="24"/>
          <w:lang w:val="en-US"/>
        </w:rPr>
        <w:t xml:space="preserve"> </w:t>
      </w:r>
      <w:r w:rsidRPr="00BB1CDD">
        <w:rPr>
          <w:rFonts w:eastAsia="Arial" w:cs="Arial"/>
          <w:szCs w:val="24"/>
          <w:lang w:val="en-US"/>
        </w:rPr>
        <w:t xml:space="preserve">who </w:t>
      </w:r>
      <w:r w:rsidRPr="00BB1CDD">
        <w:rPr>
          <w:rFonts w:eastAsia="Arial" w:cs="Arial"/>
          <w:spacing w:val="19"/>
          <w:szCs w:val="24"/>
          <w:lang w:val="en-US"/>
        </w:rPr>
        <w:t xml:space="preserve"> </w:t>
      </w:r>
      <w:r w:rsidRPr="00BB1CDD">
        <w:rPr>
          <w:rFonts w:eastAsia="Arial" w:cs="Arial"/>
          <w:szCs w:val="24"/>
          <w:lang w:val="en-US"/>
        </w:rPr>
        <w:t xml:space="preserve">are </w:t>
      </w:r>
      <w:r w:rsidRPr="00BB1CDD">
        <w:rPr>
          <w:rFonts w:eastAsia="Arial" w:cs="Arial"/>
          <w:spacing w:val="4"/>
          <w:szCs w:val="24"/>
          <w:lang w:val="en-US"/>
        </w:rPr>
        <w:t xml:space="preserve"> </w:t>
      </w:r>
      <w:r w:rsidRPr="00BB1CDD">
        <w:rPr>
          <w:rFonts w:eastAsia="Arial" w:cs="Arial"/>
          <w:szCs w:val="24"/>
          <w:lang w:val="en-US"/>
        </w:rPr>
        <w:t>responsible   for</w:t>
      </w:r>
      <w:r w:rsidRPr="00BB1CDD">
        <w:rPr>
          <w:rFonts w:eastAsia="Arial" w:cs="Arial"/>
          <w:spacing w:val="54"/>
          <w:szCs w:val="24"/>
          <w:lang w:val="en-US"/>
        </w:rPr>
        <w:t xml:space="preserve"> </w:t>
      </w:r>
      <w:r w:rsidRPr="00BB1CDD">
        <w:rPr>
          <w:rFonts w:eastAsia="Arial" w:cs="Arial"/>
          <w:szCs w:val="24"/>
          <w:lang w:val="en-US"/>
        </w:rPr>
        <w:t xml:space="preserve">ensuring </w:t>
      </w:r>
      <w:r w:rsidRPr="00BB1CDD">
        <w:rPr>
          <w:rFonts w:eastAsia="Arial" w:cs="Arial"/>
          <w:spacing w:val="54"/>
          <w:szCs w:val="24"/>
          <w:lang w:val="en-US"/>
        </w:rPr>
        <w:t xml:space="preserve"> </w:t>
      </w:r>
      <w:r w:rsidRPr="00BB1CDD">
        <w:rPr>
          <w:rFonts w:eastAsia="Arial" w:cs="Arial"/>
          <w:szCs w:val="24"/>
          <w:lang w:val="en-US"/>
        </w:rPr>
        <w:t xml:space="preserve">that </w:t>
      </w:r>
      <w:r w:rsidRPr="00BB1CDD">
        <w:rPr>
          <w:rFonts w:eastAsia="Arial" w:cs="Arial"/>
          <w:spacing w:val="9"/>
          <w:szCs w:val="24"/>
          <w:lang w:val="en-US"/>
        </w:rPr>
        <w:t xml:space="preserve"> </w:t>
      </w:r>
      <w:r w:rsidRPr="00BB1CDD">
        <w:rPr>
          <w:rFonts w:eastAsia="Arial" w:cs="Arial"/>
          <w:szCs w:val="24"/>
          <w:lang w:val="en-US"/>
        </w:rPr>
        <w:t xml:space="preserve">overnight,   young </w:t>
      </w:r>
      <w:r w:rsidRPr="00BB1CDD">
        <w:rPr>
          <w:rFonts w:eastAsia="Arial" w:cs="Arial"/>
          <w:spacing w:val="25"/>
          <w:szCs w:val="24"/>
          <w:lang w:val="en-US"/>
        </w:rPr>
        <w:t xml:space="preserve"> </w:t>
      </w:r>
      <w:r w:rsidRPr="00BB1CDD">
        <w:rPr>
          <w:rFonts w:eastAsia="Arial" w:cs="Arial"/>
          <w:szCs w:val="24"/>
          <w:lang w:val="en-US"/>
        </w:rPr>
        <w:t>people's  physical,  emotional, safety</w:t>
      </w:r>
      <w:r w:rsidRPr="00BB1CDD">
        <w:rPr>
          <w:rFonts w:eastAsia="Arial" w:cs="Arial"/>
          <w:spacing w:val="58"/>
          <w:szCs w:val="24"/>
          <w:lang w:val="en-US"/>
        </w:rPr>
        <w:t xml:space="preserve"> </w:t>
      </w:r>
      <w:r w:rsidRPr="00BB1CDD">
        <w:rPr>
          <w:rFonts w:eastAsia="Arial" w:cs="Arial"/>
          <w:szCs w:val="24"/>
          <w:lang w:val="en-US"/>
        </w:rPr>
        <w:t>and</w:t>
      </w:r>
      <w:r w:rsidRPr="00BB1CDD">
        <w:rPr>
          <w:rFonts w:eastAsia="Arial" w:cs="Arial"/>
          <w:spacing w:val="47"/>
          <w:szCs w:val="24"/>
          <w:lang w:val="en-US"/>
        </w:rPr>
        <w:t xml:space="preserve"> </w:t>
      </w:r>
      <w:r w:rsidRPr="00BB1CDD">
        <w:rPr>
          <w:rFonts w:eastAsia="Arial" w:cs="Arial"/>
          <w:szCs w:val="24"/>
          <w:lang w:val="en-US"/>
        </w:rPr>
        <w:t>health</w:t>
      </w:r>
      <w:r w:rsidRPr="00BB1CDD">
        <w:rPr>
          <w:rFonts w:eastAsia="Arial" w:cs="Arial"/>
          <w:spacing w:val="60"/>
          <w:szCs w:val="24"/>
          <w:lang w:val="en-US"/>
        </w:rPr>
        <w:t xml:space="preserve"> </w:t>
      </w:r>
      <w:r w:rsidRPr="00BB1CDD">
        <w:rPr>
          <w:rFonts w:eastAsia="Arial" w:cs="Arial"/>
          <w:szCs w:val="24"/>
          <w:lang w:val="en-US"/>
        </w:rPr>
        <w:t>needs</w:t>
      </w:r>
      <w:r w:rsidRPr="00BB1CDD">
        <w:rPr>
          <w:rFonts w:eastAsia="Arial" w:cs="Arial"/>
          <w:spacing w:val="60"/>
          <w:szCs w:val="24"/>
          <w:lang w:val="en-US"/>
        </w:rPr>
        <w:t xml:space="preserve"> </w:t>
      </w:r>
      <w:r w:rsidRPr="00BB1CDD">
        <w:rPr>
          <w:rFonts w:eastAsia="Arial" w:cs="Arial"/>
          <w:szCs w:val="24"/>
          <w:lang w:val="en-US"/>
        </w:rPr>
        <w:t>are</w:t>
      </w:r>
      <w:r w:rsidRPr="00BB1CDD">
        <w:rPr>
          <w:rFonts w:eastAsia="Arial" w:cs="Arial"/>
          <w:spacing w:val="39"/>
          <w:szCs w:val="24"/>
          <w:lang w:val="en-US"/>
        </w:rPr>
        <w:t xml:space="preserve"> </w:t>
      </w:r>
      <w:r w:rsidRPr="00BB1CDD">
        <w:rPr>
          <w:rFonts w:eastAsia="Arial" w:cs="Arial"/>
          <w:szCs w:val="24"/>
          <w:lang w:val="en-US"/>
        </w:rPr>
        <w:t>met</w:t>
      </w:r>
      <w:r w:rsidRPr="00BB1CDD">
        <w:rPr>
          <w:rFonts w:eastAsia="Arial" w:cs="Arial"/>
          <w:spacing w:val="48"/>
          <w:szCs w:val="24"/>
          <w:lang w:val="en-US"/>
        </w:rPr>
        <w:t xml:space="preserve"> </w:t>
      </w:r>
      <w:r w:rsidRPr="00BB1CDD">
        <w:rPr>
          <w:rFonts w:eastAsia="Arial" w:cs="Arial"/>
          <w:szCs w:val="24"/>
          <w:lang w:val="en-US"/>
        </w:rPr>
        <w:t xml:space="preserve">promptly.  To also take shared responsibility for the overall management of security across the Centre, including ensuring that policies and procedures are up to date and reflect good practice, to ensure that staff carry out policies and procedures through implementation of quality assurance processes and to co-ordinate and report to the monthly security meeting issues of concern, trends etc. keeping the Centre safe and secure in a dynamic, procedural and intelligence led manner.  </w:t>
      </w:r>
    </w:p>
    <w:p w14:paraId="5AEE1513" w14:textId="3AC166E9" w:rsidR="003F5F22" w:rsidRDefault="00C92946" w:rsidP="00681A84">
      <w:pPr>
        <w:rPr>
          <w:rFonts w:cs="Arial"/>
          <w:b/>
          <w:szCs w:val="24"/>
        </w:rPr>
      </w:pPr>
      <w:r>
        <w:rPr>
          <w:rFonts w:cs="Arial"/>
          <w:b/>
          <w:szCs w:val="24"/>
        </w:rPr>
        <w:t xml:space="preserve">  </w:t>
      </w:r>
    </w:p>
    <w:tbl>
      <w:tblPr>
        <w:tblStyle w:val="TableGrid"/>
        <w:tblW w:w="0" w:type="auto"/>
        <w:tblLook w:val="04A0" w:firstRow="1" w:lastRow="0" w:firstColumn="1" w:lastColumn="0" w:noHBand="0" w:noVBand="1"/>
      </w:tblPr>
      <w:tblGrid>
        <w:gridCol w:w="10456"/>
      </w:tblGrid>
      <w:tr w:rsidR="003F5F22" w14:paraId="1DDA421B" w14:textId="77777777" w:rsidTr="00300F4A">
        <w:trPr>
          <w:trHeight w:val="624"/>
        </w:trPr>
        <w:tc>
          <w:tcPr>
            <w:tcW w:w="10456" w:type="dxa"/>
            <w:shd w:val="clear" w:color="auto" w:fill="F2F2F2" w:themeFill="background1" w:themeFillShade="F2"/>
            <w:vAlign w:val="center"/>
          </w:tcPr>
          <w:p w14:paraId="7AAB6F50" w14:textId="77777777" w:rsidR="003F5F22" w:rsidRDefault="003F5F22" w:rsidP="00300F4A">
            <w:pPr>
              <w:rPr>
                <w:rFonts w:cs="Arial"/>
                <w:b/>
                <w:szCs w:val="24"/>
              </w:rPr>
            </w:pPr>
            <w:r>
              <w:rPr>
                <w:rFonts w:cs="Arial"/>
                <w:b/>
                <w:szCs w:val="24"/>
              </w:rPr>
              <w:t>Duties and responsibilities</w:t>
            </w:r>
          </w:p>
        </w:tc>
      </w:tr>
    </w:tbl>
    <w:p w14:paraId="5926CAF7" w14:textId="77777777" w:rsidR="00681A84" w:rsidRDefault="00681A84" w:rsidP="00C92946">
      <w:pPr>
        <w:jc w:val="both"/>
        <w:rPr>
          <w:rFonts w:cs="Arial"/>
          <w:b/>
          <w:szCs w:val="24"/>
        </w:rPr>
      </w:pPr>
    </w:p>
    <w:p w14:paraId="4A72B7B2" w14:textId="77777777" w:rsidR="00C92946" w:rsidRPr="00C92946" w:rsidRDefault="00C92946" w:rsidP="00C92946">
      <w:pPr>
        <w:spacing w:line="273" w:lineRule="auto"/>
        <w:jc w:val="both"/>
        <w:rPr>
          <w:rFonts w:eastAsia="Arial" w:cs="Arial"/>
          <w:szCs w:val="24"/>
          <w:lang w:val="en-US"/>
        </w:rPr>
      </w:pPr>
      <w:r w:rsidRPr="00C92946">
        <w:rPr>
          <w:rFonts w:eastAsia="Arial" w:cs="Arial"/>
          <w:szCs w:val="24"/>
          <w:lang w:val="en-US"/>
        </w:rPr>
        <w:t>To</w:t>
      </w:r>
      <w:r w:rsidRPr="00C92946">
        <w:rPr>
          <w:rFonts w:eastAsia="Arial" w:cs="Arial"/>
          <w:spacing w:val="42"/>
          <w:szCs w:val="24"/>
          <w:lang w:val="en-US"/>
        </w:rPr>
        <w:t xml:space="preserve"> </w:t>
      </w:r>
      <w:r w:rsidRPr="00C92946">
        <w:rPr>
          <w:rFonts w:eastAsia="Arial" w:cs="Arial"/>
          <w:szCs w:val="24"/>
          <w:lang w:val="en-US"/>
        </w:rPr>
        <w:t xml:space="preserve">motivate </w:t>
      </w:r>
      <w:r w:rsidRPr="00C92946">
        <w:rPr>
          <w:rFonts w:eastAsia="Arial" w:cs="Arial"/>
          <w:spacing w:val="26"/>
          <w:szCs w:val="24"/>
          <w:lang w:val="en-US"/>
        </w:rPr>
        <w:t>and</w:t>
      </w:r>
      <w:r w:rsidRPr="00C92946">
        <w:rPr>
          <w:rFonts w:eastAsia="Arial" w:cs="Arial"/>
          <w:spacing w:val="33"/>
          <w:szCs w:val="24"/>
          <w:lang w:val="en-US"/>
        </w:rPr>
        <w:t xml:space="preserve"> </w:t>
      </w:r>
      <w:r w:rsidRPr="00C92946">
        <w:rPr>
          <w:rFonts w:eastAsia="Arial" w:cs="Arial"/>
          <w:szCs w:val="24"/>
          <w:lang w:val="en-US"/>
        </w:rPr>
        <w:t xml:space="preserve">develop </w:t>
      </w:r>
      <w:r w:rsidRPr="00C92946">
        <w:rPr>
          <w:rFonts w:eastAsia="Arial" w:cs="Arial"/>
          <w:spacing w:val="15"/>
          <w:szCs w:val="24"/>
          <w:lang w:val="en-US"/>
        </w:rPr>
        <w:t>an</w:t>
      </w:r>
      <w:r w:rsidRPr="00C92946">
        <w:rPr>
          <w:rFonts w:eastAsia="Arial" w:cs="Arial"/>
          <w:spacing w:val="26"/>
          <w:szCs w:val="24"/>
          <w:lang w:val="en-US"/>
        </w:rPr>
        <w:t xml:space="preserve"> </w:t>
      </w:r>
      <w:r w:rsidRPr="00C92946">
        <w:rPr>
          <w:rFonts w:eastAsia="Arial" w:cs="Arial"/>
          <w:szCs w:val="24"/>
          <w:lang w:val="en-US"/>
        </w:rPr>
        <w:t>effective waking night</w:t>
      </w:r>
      <w:r w:rsidRPr="00C92946">
        <w:rPr>
          <w:rFonts w:eastAsia="Arial" w:cs="Arial"/>
          <w:spacing w:val="38"/>
          <w:szCs w:val="24"/>
          <w:lang w:val="en-US"/>
        </w:rPr>
        <w:t xml:space="preserve"> </w:t>
      </w:r>
      <w:r w:rsidRPr="00C92946">
        <w:rPr>
          <w:rFonts w:eastAsia="Arial" w:cs="Arial"/>
          <w:szCs w:val="24"/>
          <w:lang w:val="en-US"/>
        </w:rPr>
        <w:t>care</w:t>
      </w:r>
      <w:r w:rsidRPr="00C92946">
        <w:rPr>
          <w:rFonts w:eastAsia="Arial" w:cs="Arial"/>
          <w:spacing w:val="44"/>
          <w:szCs w:val="24"/>
          <w:lang w:val="en-US"/>
        </w:rPr>
        <w:t xml:space="preserve"> </w:t>
      </w:r>
      <w:r w:rsidRPr="00C92946">
        <w:rPr>
          <w:rFonts w:eastAsia="Arial" w:cs="Arial"/>
          <w:szCs w:val="24"/>
          <w:lang w:val="en-US"/>
        </w:rPr>
        <w:t>team</w:t>
      </w:r>
      <w:r w:rsidRPr="00C92946">
        <w:rPr>
          <w:rFonts w:eastAsia="Arial" w:cs="Arial"/>
          <w:spacing w:val="55"/>
          <w:szCs w:val="24"/>
          <w:lang w:val="en-US"/>
        </w:rPr>
        <w:t xml:space="preserve"> </w:t>
      </w:r>
      <w:r w:rsidRPr="00C92946">
        <w:rPr>
          <w:rFonts w:eastAsia="Arial" w:cs="Arial"/>
          <w:szCs w:val="24"/>
          <w:lang w:val="en-US"/>
        </w:rPr>
        <w:t xml:space="preserve">and appropriately  </w:t>
      </w:r>
      <w:r w:rsidRPr="00C92946">
        <w:rPr>
          <w:rFonts w:eastAsia="Arial" w:cs="Arial"/>
          <w:spacing w:val="14"/>
          <w:szCs w:val="24"/>
          <w:lang w:val="en-US"/>
        </w:rPr>
        <w:t xml:space="preserve"> </w:t>
      </w:r>
      <w:r w:rsidRPr="00C92946">
        <w:rPr>
          <w:rFonts w:eastAsia="Arial" w:cs="Arial"/>
          <w:szCs w:val="24"/>
          <w:lang w:val="en-US"/>
        </w:rPr>
        <w:t xml:space="preserve">uphold </w:t>
      </w:r>
      <w:r w:rsidRPr="00C92946">
        <w:rPr>
          <w:rFonts w:eastAsia="Arial" w:cs="Arial"/>
          <w:spacing w:val="9"/>
          <w:szCs w:val="24"/>
          <w:lang w:val="en-US"/>
        </w:rPr>
        <w:t>and</w:t>
      </w:r>
      <w:r w:rsidRPr="00C92946">
        <w:rPr>
          <w:rFonts w:eastAsia="Arial" w:cs="Arial"/>
          <w:spacing w:val="33"/>
          <w:szCs w:val="24"/>
          <w:lang w:val="en-US"/>
        </w:rPr>
        <w:t xml:space="preserve"> </w:t>
      </w:r>
      <w:r w:rsidRPr="00C92946">
        <w:rPr>
          <w:rFonts w:eastAsia="Arial" w:cs="Arial"/>
          <w:szCs w:val="24"/>
          <w:lang w:val="en-US"/>
        </w:rPr>
        <w:t>apply</w:t>
      </w:r>
      <w:r w:rsidRPr="00C92946">
        <w:rPr>
          <w:rFonts w:eastAsia="Arial" w:cs="Arial"/>
          <w:spacing w:val="61"/>
          <w:szCs w:val="24"/>
          <w:lang w:val="en-US"/>
        </w:rPr>
        <w:t xml:space="preserve"> </w:t>
      </w:r>
      <w:r w:rsidRPr="00C92946">
        <w:rPr>
          <w:rFonts w:eastAsia="Arial" w:cs="Arial"/>
          <w:szCs w:val="24"/>
          <w:lang w:val="en-US"/>
        </w:rPr>
        <w:t>the</w:t>
      </w:r>
      <w:r w:rsidRPr="00C92946">
        <w:rPr>
          <w:rFonts w:eastAsia="Arial" w:cs="Arial"/>
          <w:spacing w:val="36"/>
          <w:szCs w:val="24"/>
          <w:lang w:val="en-US"/>
        </w:rPr>
        <w:t xml:space="preserve"> </w:t>
      </w:r>
      <w:r w:rsidRPr="00C92946">
        <w:rPr>
          <w:rFonts w:eastAsia="Arial" w:cs="Arial"/>
          <w:szCs w:val="24"/>
          <w:lang w:val="en-US"/>
        </w:rPr>
        <w:t xml:space="preserve">County </w:t>
      </w:r>
      <w:r w:rsidRPr="00C92946">
        <w:rPr>
          <w:rFonts w:eastAsia="Arial" w:cs="Arial"/>
          <w:spacing w:val="2"/>
          <w:szCs w:val="24"/>
          <w:lang w:val="en-US"/>
        </w:rPr>
        <w:t>Council’s</w:t>
      </w:r>
      <w:r w:rsidRPr="00C92946">
        <w:rPr>
          <w:rFonts w:eastAsia="Arial" w:cs="Arial"/>
          <w:szCs w:val="24"/>
          <w:lang w:val="en-US"/>
        </w:rPr>
        <w:t xml:space="preserve"> personnel procedures.</w:t>
      </w:r>
    </w:p>
    <w:p w14:paraId="2DFE113D" w14:textId="77777777" w:rsidR="00C92946" w:rsidRPr="00C030DD" w:rsidRDefault="00C92946" w:rsidP="00C92946">
      <w:pPr>
        <w:spacing w:before="15" w:line="260" w:lineRule="exact"/>
        <w:jc w:val="both"/>
        <w:rPr>
          <w:rFonts w:cs="Arial"/>
          <w:szCs w:val="24"/>
          <w:lang w:val="en-US"/>
        </w:rPr>
      </w:pPr>
    </w:p>
    <w:p w14:paraId="06E82861" w14:textId="77777777" w:rsidR="00C92946" w:rsidRPr="00C92946" w:rsidRDefault="00C92946" w:rsidP="00C92946">
      <w:pPr>
        <w:spacing w:line="259" w:lineRule="auto"/>
        <w:jc w:val="both"/>
        <w:rPr>
          <w:rFonts w:eastAsia="Arial" w:cs="Arial"/>
          <w:szCs w:val="24"/>
          <w:lang w:val="en-US"/>
        </w:rPr>
      </w:pPr>
      <w:r w:rsidRPr="00C92946">
        <w:rPr>
          <w:rFonts w:eastAsia="Arial" w:cs="Arial"/>
          <w:szCs w:val="24"/>
          <w:lang w:val="en-US"/>
        </w:rPr>
        <w:t>To</w:t>
      </w:r>
      <w:r w:rsidRPr="00C92946">
        <w:rPr>
          <w:rFonts w:eastAsia="Arial" w:cs="Arial"/>
          <w:spacing w:val="42"/>
          <w:szCs w:val="24"/>
          <w:lang w:val="en-US"/>
        </w:rPr>
        <w:t xml:space="preserve"> </w:t>
      </w:r>
      <w:r w:rsidRPr="00C92946">
        <w:rPr>
          <w:rFonts w:eastAsia="Arial" w:cs="Arial"/>
          <w:szCs w:val="24"/>
          <w:lang w:val="en-US"/>
        </w:rPr>
        <w:t>provide effective leadership, guidance and</w:t>
      </w:r>
      <w:r w:rsidRPr="00C92946">
        <w:rPr>
          <w:rFonts w:eastAsia="Arial" w:cs="Arial"/>
          <w:spacing w:val="33"/>
          <w:szCs w:val="24"/>
          <w:lang w:val="en-US"/>
        </w:rPr>
        <w:t xml:space="preserve"> </w:t>
      </w:r>
      <w:r w:rsidRPr="00C92946">
        <w:rPr>
          <w:rFonts w:eastAsia="Arial" w:cs="Arial"/>
          <w:szCs w:val="24"/>
          <w:lang w:val="en-US"/>
        </w:rPr>
        <w:t>management to</w:t>
      </w:r>
      <w:r w:rsidRPr="00C92946">
        <w:rPr>
          <w:rFonts w:eastAsia="Arial" w:cs="Arial"/>
          <w:spacing w:val="29"/>
          <w:szCs w:val="24"/>
          <w:lang w:val="en-US"/>
        </w:rPr>
        <w:t xml:space="preserve"> </w:t>
      </w:r>
      <w:r w:rsidRPr="00C92946">
        <w:rPr>
          <w:rFonts w:eastAsia="Arial" w:cs="Arial"/>
          <w:szCs w:val="24"/>
          <w:lang w:val="en-US"/>
        </w:rPr>
        <w:t>the</w:t>
      </w:r>
      <w:r w:rsidRPr="00C92946">
        <w:rPr>
          <w:rFonts w:eastAsia="Arial" w:cs="Arial"/>
          <w:spacing w:val="22"/>
          <w:szCs w:val="24"/>
          <w:lang w:val="en-US"/>
        </w:rPr>
        <w:t xml:space="preserve"> </w:t>
      </w:r>
      <w:r w:rsidRPr="00C92946">
        <w:rPr>
          <w:rFonts w:eastAsia="Arial" w:cs="Arial"/>
          <w:szCs w:val="24"/>
          <w:lang w:val="en-US"/>
        </w:rPr>
        <w:t>dedicated team</w:t>
      </w:r>
      <w:r w:rsidRPr="00C92946">
        <w:rPr>
          <w:rFonts w:eastAsia="Arial" w:cs="Arial"/>
          <w:spacing w:val="55"/>
          <w:szCs w:val="24"/>
          <w:lang w:val="en-US"/>
        </w:rPr>
        <w:t xml:space="preserve"> </w:t>
      </w:r>
      <w:r w:rsidRPr="00C92946">
        <w:rPr>
          <w:rFonts w:eastAsia="Arial" w:cs="Arial"/>
          <w:szCs w:val="24"/>
          <w:lang w:val="en-US"/>
        </w:rPr>
        <w:t>of</w:t>
      </w:r>
      <w:r w:rsidRPr="00C92946">
        <w:rPr>
          <w:rFonts w:eastAsia="Arial" w:cs="Arial"/>
          <w:spacing w:val="15"/>
          <w:szCs w:val="24"/>
          <w:lang w:val="en-US"/>
        </w:rPr>
        <w:t xml:space="preserve"> </w:t>
      </w:r>
      <w:r w:rsidRPr="00C92946">
        <w:rPr>
          <w:rFonts w:eastAsia="Arial" w:cs="Arial"/>
          <w:szCs w:val="24"/>
          <w:lang w:val="en-US"/>
        </w:rPr>
        <w:t>waking night</w:t>
      </w:r>
      <w:r w:rsidRPr="00C92946">
        <w:rPr>
          <w:rFonts w:eastAsia="Arial" w:cs="Arial"/>
          <w:spacing w:val="38"/>
          <w:szCs w:val="24"/>
          <w:lang w:val="en-US"/>
        </w:rPr>
        <w:t xml:space="preserve"> </w:t>
      </w:r>
      <w:r w:rsidRPr="00C92946">
        <w:rPr>
          <w:rFonts w:eastAsia="Arial" w:cs="Arial"/>
          <w:szCs w:val="24"/>
          <w:lang w:val="en-US"/>
        </w:rPr>
        <w:t>care</w:t>
      </w:r>
      <w:r w:rsidRPr="00C92946">
        <w:rPr>
          <w:rFonts w:eastAsia="Arial" w:cs="Arial"/>
          <w:spacing w:val="44"/>
          <w:szCs w:val="24"/>
          <w:lang w:val="en-US"/>
        </w:rPr>
        <w:t xml:space="preserve"> </w:t>
      </w:r>
      <w:r w:rsidRPr="00C92946">
        <w:rPr>
          <w:rFonts w:eastAsia="Arial" w:cs="Arial"/>
          <w:szCs w:val="24"/>
          <w:lang w:val="en-US"/>
        </w:rPr>
        <w:t>staff</w:t>
      </w:r>
      <w:r w:rsidRPr="00C92946">
        <w:rPr>
          <w:rFonts w:eastAsia="Arial" w:cs="Arial"/>
          <w:spacing w:val="56"/>
          <w:szCs w:val="24"/>
          <w:lang w:val="en-US"/>
        </w:rPr>
        <w:t xml:space="preserve"> </w:t>
      </w:r>
      <w:r w:rsidRPr="00C92946">
        <w:rPr>
          <w:rFonts w:eastAsia="Arial" w:cs="Arial"/>
          <w:szCs w:val="24"/>
          <w:lang w:val="en-US"/>
        </w:rPr>
        <w:t>across</w:t>
      </w:r>
      <w:r w:rsidRPr="00C92946">
        <w:rPr>
          <w:rFonts w:eastAsia="Arial" w:cs="Arial"/>
          <w:spacing w:val="54"/>
          <w:szCs w:val="24"/>
          <w:lang w:val="en-US"/>
        </w:rPr>
        <w:t xml:space="preserve"> </w:t>
      </w:r>
      <w:r w:rsidRPr="00C92946">
        <w:rPr>
          <w:rFonts w:eastAsia="Arial" w:cs="Arial"/>
          <w:szCs w:val="24"/>
          <w:lang w:val="en-US"/>
        </w:rPr>
        <w:t>the</w:t>
      </w:r>
      <w:r w:rsidRPr="00C92946">
        <w:rPr>
          <w:rFonts w:eastAsia="Arial" w:cs="Arial"/>
          <w:spacing w:val="36"/>
          <w:szCs w:val="24"/>
          <w:lang w:val="en-US"/>
        </w:rPr>
        <w:t xml:space="preserve"> </w:t>
      </w:r>
      <w:r w:rsidRPr="00C92946">
        <w:rPr>
          <w:rFonts w:eastAsia="Arial" w:cs="Arial"/>
          <w:szCs w:val="24"/>
          <w:lang w:val="en-US"/>
        </w:rPr>
        <w:t>secure unit.</w:t>
      </w:r>
    </w:p>
    <w:p w14:paraId="1361D534" w14:textId="77777777" w:rsidR="00C92946" w:rsidRPr="00C030DD" w:rsidRDefault="00C92946" w:rsidP="00C92946">
      <w:pPr>
        <w:spacing w:before="14" w:line="260" w:lineRule="exact"/>
        <w:jc w:val="both"/>
        <w:rPr>
          <w:rFonts w:cs="Arial"/>
          <w:szCs w:val="24"/>
          <w:lang w:val="en-US"/>
        </w:rPr>
      </w:pPr>
    </w:p>
    <w:p w14:paraId="2B3CD5B4" w14:textId="41EBE93A" w:rsidR="00C92946" w:rsidRPr="00C92946" w:rsidRDefault="00C92946" w:rsidP="00C92946">
      <w:pPr>
        <w:spacing w:line="259" w:lineRule="auto"/>
        <w:jc w:val="both"/>
        <w:rPr>
          <w:rFonts w:eastAsia="Arial" w:cs="Arial"/>
          <w:szCs w:val="24"/>
          <w:lang w:val="en-US"/>
        </w:rPr>
      </w:pPr>
      <w:r w:rsidRPr="00C92946">
        <w:rPr>
          <w:rFonts w:eastAsia="Arial" w:cs="Arial"/>
          <w:szCs w:val="24"/>
          <w:lang w:val="en-US"/>
        </w:rPr>
        <w:lastRenderedPageBreak/>
        <w:t>To</w:t>
      </w:r>
      <w:r w:rsidRPr="00C92946">
        <w:rPr>
          <w:rFonts w:eastAsia="Arial" w:cs="Arial"/>
          <w:spacing w:val="28"/>
          <w:szCs w:val="24"/>
          <w:lang w:val="en-US"/>
        </w:rPr>
        <w:t xml:space="preserve"> </w:t>
      </w:r>
      <w:r w:rsidRPr="00C92946">
        <w:rPr>
          <w:rFonts w:eastAsia="Arial" w:cs="Arial"/>
          <w:szCs w:val="24"/>
          <w:lang w:val="en-US"/>
        </w:rPr>
        <w:t>take</w:t>
      </w:r>
      <w:r w:rsidRPr="00C92946">
        <w:rPr>
          <w:rFonts w:eastAsia="Arial" w:cs="Arial"/>
          <w:spacing w:val="56"/>
          <w:szCs w:val="24"/>
          <w:lang w:val="en-US"/>
        </w:rPr>
        <w:t xml:space="preserve"> </w:t>
      </w:r>
      <w:r w:rsidRPr="00C92946">
        <w:rPr>
          <w:rFonts w:eastAsia="Arial" w:cs="Arial"/>
          <w:szCs w:val="24"/>
          <w:lang w:val="en-US"/>
        </w:rPr>
        <w:t>a</w:t>
      </w:r>
      <w:r w:rsidRPr="00C92946">
        <w:rPr>
          <w:rFonts w:eastAsia="Arial" w:cs="Arial"/>
          <w:spacing w:val="18"/>
          <w:szCs w:val="24"/>
          <w:lang w:val="en-US"/>
        </w:rPr>
        <w:t xml:space="preserve"> </w:t>
      </w:r>
      <w:r w:rsidRPr="00C92946">
        <w:rPr>
          <w:rFonts w:eastAsia="Arial" w:cs="Arial"/>
          <w:szCs w:val="24"/>
          <w:lang w:val="en-US"/>
        </w:rPr>
        <w:t>pro-active</w:t>
      </w:r>
      <w:r w:rsidRPr="00C92946">
        <w:rPr>
          <w:rFonts w:eastAsia="Arial" w:cs="Arial"/>
          <w:spacing w:val="36"/>
          <w:szCs w:val="24"/>
          <w:lang w:val="en-US"/>
        </w:rPr>
        <w:t xml:space="preserve"> </w:t>
      </w:r>
      <w:r w:rsidRPr="00C92946">
        <w:rPr>
          <w:rFonts w:eastAsia="Arial" w:cs="Arial"/>
          <w:szCs w:val="24"/>
          <w:lang w:val="en-US"/>
        </w:rPr>
        <w:t>role</w:t>
      </w:r>
      <w:r w:rsidRPr="00C92946">
        <w:rPr>
          <w:rFonts w:eastAsia="Arial" w:cs="Arial"/>
          <w:spacing w:val="47"/>
          <w:szCs w:val="24"/>
          <w:lang w:val="en-US"/>
        </w:rPr>
        <w:t xml:space="preserve"> </w:t>
      </w:r>
      <w:r w:rsidRPr="00C92946">
        <w:rPr>
          <w:rFonts w:eastAsia="Arial" w:cs="Arial"/>
          <w:szCs w:val="24"/>
          <w:lang w:val="en-US"/>
        </w:rPr>
        <w:t>in</w:t>
      </w:r>
      <w:r w:rsidRPr="00C92946">
        <w:rPr>
          <w:rFonts w:eastAsia="Arial" w:cs="Arial"/>
          <w:spacing w:val="13"/>
          <w:szCs w:val="24"/>
          <w:lang w:val="en-US"/>
        </w:rPr>
        <w:t xml:space="preserve"> </w:t>
      </w:r>
      <w:r w:rsidRPr="00C92946">
        <w:rPr>
          <w:rFonts w:eastAsia="Arial" w:cs="Arial"/>
          <w:szCs w:val="24"/>
          <w:lang w:val="en-US"/>
        </w:rPr>
        <w:t>securing</w:t>
      </w:r>
      <w:r w:rsidRPr="00C92946">
        <w:rPr>
          <w:rFonts w:eastAsia="Arial" w:cs="Arial"/>
          <w:spacing w:val="26"/>
          <w:szCs w:val="24"/>
          <w:lang w:val="en-US"/>
        </w:rPr>
        <w:t xml:space="preserve"> </w:t>
      </w:r>
      <w:r w:rsidRPr="00C92946">
        <w:rPr>
          <w:rFonts w:eastAsia="Arial" w:cs="Arial"/>
          <w:szCs w:val="24"/>
          <w:lang w:val="en-US"/>
        </w:rPr>
        <w:t xml:space="preserve">improvements  </w:t>
      </w:r>
      <w:r w:rsidRPr="00C92946">
        <w:rPr>
          <w:rFonts w:eastAsia="Arial" w:cs="Arial"/>
          <w:spacing w:val="20"/>
          <w:szCs w:val="24"/>
          <w:lang w:val="en-US"/>
        </w:rPr>
        <w:t xml:space="preserve"> </w:t>
      </w:r>
      <w:r w:rsidRPr="00C92946">
        <w:rPr>
          <w:rFonts w:eastAsia="Arial" w:cs="Arial"/>
          <w:szCs w:val="24"/>
          <w:lang w:val="en-US"/>
        </w:rPr>
        <w:t>in</w:t>
      </w:r>
      <w:r w:rsidRPr="00C92946">
        <w:rPr>
          <w:rFonts w:eastAsia="Arial" w:cs="Arial"/>
          <w:spacing w:val="13"/>
          <w:szCs w:val="24"/>
          <w:lang w:val="en-US"/>
        </w:rPr>
        <w:t xml:space="preserve"> </w:t>
      </w:r>
      <w:r w:rsidRPr="00C92946">
        <w:rPr>
          <w:rFonts w:eastAsia="Arial" w:cs="Arial"/>
          <w:szCs w:val="24"/>
          <w:lang w:val="en-US"/>
        </w:rPr>
        <w:t>quality of</w:t>
      </w:r>
      <w:r w:rsidRPr="00C92946">
        <w:rPr>
          <w:rFonts w:eastAsia="Arial" w:cs="Arial"/>
          <w:spacing w:val="29"/>
          <w:szCs w:val="24"/>
          <w:lang w:val="en-US"/>
        </w:rPr>
        <w:t xml:space="preserve"> </w:t>
      </w:r>
      <w:r w:rsidRPr="00C92946">
        <w:rPr>
          <w:rFonts w:eastAsia="Arial" w:cs="Arial"/>
          <w:szCs w:val="24"/>
          <w:lang w:val="en-US"/>
        </w:rPr>
        <w:t>service throughout</w:t>
      </w:r>
      <w:r w:rsidRPr="00C92946">
        <w:rPr>
          <w:rFonts w:eastAsia="Arial" w:cs="Arial"/>
          <w:spacing w:val="51"/>
          <w:szCs w:val="24"/>
          <w:lang w:val="en-US"/>
        </w:rPr>
        <w:t xml:space="preserve"> </w:t>
      </w:r>
      <w:r w:rsidRPr="00C92946">
        <w:rPr>
          <w:rFonts w:eastAsia="Arial" w:cs="Arial"/>
          <w:szCs w:val="24"/>
          <w:lang w:val="en-US"/>
        </w:rPr>
        <w:t>the</w:t>
      </w:r>
      <w:r w:rsidRPr="00C92946">
        <w:rPr>
          <w:rFonts w:eastAsia="Arial" w:cs="Arial"/>
          <w:spacing w:val="37"/>
          <w:szCs w:val="24"/>
          <w:lang w:val="en-US"/>
        </w:rPr>
        <w:t xml:space="preserve"> </w:t>
      </w:r>
      <w:r w:rsidRPr="00C92946">
        <w:rPr>
          <w:rFonts w:eastAsia="Arial" w:cs="Arial"/>
          <w:szCs w:val="24"/>
          <w:lang w:val="en-US"/>
        </w:rPr>
        <w:t>secure</w:t>
      </w:r>
      <w:r w:rsidRPr="00C92946">
        <w:rPr>
          <w:rFonts w:eastAsia="Arial" w:cs="Arial"/>
          <w:spacing w:val="10"/>
          <w:szCs w:val="24"/>
          <w:lang w:val="en-US"/>
        </w:rPr>
        <w:t xml:space="preserve"> </w:t>
      </w:r>
      <w:r w:rsidRPr="00C92946">
        <w:rPr>
          <w:rFonts w:eastAsia="Arial" w:cs="Arial"/>
          <w:szCs w:val="24"/>
          <w:lang w:val="en-US"/>
        </w:rPr>
        <w:t>unit with specific consideration to security aspects</w:t>
      </w:r>
      <w:r w:rsidRPr="00C92946">
        <w:rPr>
          <w:rFonts w:eastAsia="Arial" w:cs="Arial"/>
          <w:spacing w:val="42"/>
          <w:szCs w:val="24"/>
          <w:lang w:val="en-US"/>
        </w:rPr>
        <w:t xml:space="preserve"> </w:t>
      </w:r>
      <w:r w:rsidRPr="00C92946">
        <w:rPr>
          <w:rFonts w:eastAsia="Arial" w:cs="Arial"/>
          <w:szCs w:val="24"/>
          <w:lang w:val="en-US"/>
        </w:rPr>
        <w:t>to</w:t>
      </w:r>
      <w:r w:rsidRPr="00C92946">
        <w:rPr>
          <w:rFonts w:eastAsia="Arial" w:cs="Arial"/>
          <w:spacing w:val="15"/>
          <w:szCs w:val="24"/>
          <w:lang w:val="en-US"/>
        </w:rPr>
        <w:t xml:space="preserve"> </w:t>
      </w:r>
      <w:r w:rsidRPr="00C92946">
        <w:rPr>
          <w:rFonts w:eastAsia="Arial" w:cs="Arial"/>
          <w:szCs w:val="24"/>
          <w:lang w:val="en-US"/>
        </w:rPr>
        <w:t>set</w:t>
      </w:r>
      <w:r w:rsidRPr="00C92946">
        <w:rPr>
          <w:rFonts w:eastAsia="Arial" w:cs="Arial"/>
          <w:spacing w:val="49"/>
          <w:szCs w:val="24"/>
          <w:lang w:val="en-US"/>
        </w:rPr>
        <w:t xml:space="preserve"> </w:t>
      </w:r>
      <w:r w:rsidRPr="00C92946">
        <w:rPr>
          <w:rFonts w:eastAsia="Arial" w:cs="Arial"/>
          <w:szCs w:val="24"/>
          <w:lang w:val="en-US"/>
        </w:rPr>
        <w:t>appropriate</w:t>
      </w:r>
      <w:r w:rsidRPr="00C92946">
        <w:rPr>
          <w:rFonts w:eastAsia="Arial" w:cs="Arial"/>
          <w:spacing w:val="33"/>
          <w:szCs w:val="24"/>
          <w:lang w:val="en-US"/>
        </w:rPr>
        <w:t xml:space="preserve"> </w:t>
      </w:r>
      <w:r w:rsidRPr="00C92946">
        <w:rPr>
          <w:rFonts w:eastAsia="Arial" w:cs="Arial"/>
          <w:szCs w:val="24"/>
          <w:lang w:val="en-US"/>
        </w:rPr>
        <w:t>standards</w:t>
      </w:r>
      <w:r w:rsidRPr="00C92946">
        <w:rPr>
          <w:rFonts w:eastAsia="Arial" w:cs="Arial"/>
          <w:spacing w:val="50"/>
          <w:szCs w:val="24"/>
          <w:lang w:val="en-US"/>
        </w:rPr>
        <w:t xml:space="preserve"> </w:t>
      </w:r>
      <w:r w:rsidRPr="00C92946">
        <w:rPr>
          <w:rFonts w:eastAsia="Arial" w:cs="Arial"/>
          <w:szCs w:val="24"/>
          <w:lang w:val="en-US"/>
        </w:rPr>
        <w:t>and</w:t>
      </w:r>
      <w:r w:rsidRPr="00C92946">
        <w:rPr>
          <w:rFonts w:eastAsia="Arial" w:cs="Arial"/>
          <w:spacing w:val="33"/>
          <w:szCs w:val="24"/>
          <w:lang w:val="en-US"/>
        </w:rPr>
        <w:t xml:space="preserve"> </w:t>
      </w:r>
      <w:r w:rsidRPr="00C92946">
        <w:rPr>
          <w:rFonts w:eastAsia="Arial" w:cs="Arial"/>
          <w:szCs w:val="24"/>
          <w:lang w:val="en-US"/>
        </w:rPr>
        <w:t>monitor and evaluate outcomes.</w:t>
      </w:r>
    </w:p>
    <w:p w14:paraId="57DF1B81" w14:textId="77777777" w:rsidR="00C92946" w:rsidRPr="00C030DD" w:rsidRDefault="00C92946" w:rsidP="00C92946">
      <w:pPr>
        <w:spacing w:before="14" w:line="260" w:lineRule="exact"/>
        <w:jc w:val="both"/>
        <w:rPr>
          <w:rFonts w:cs="Arial"/>
          <w:szCs w:val="24"/>
          <w:lang w:val="en-US"/>
        </w:rPr>
      </w:pPr>
    </w:p>
    <w:p w14:paraId="252EF7C9" w14:textId="195007D5" w:rsidR="00C92946" w:rsidRPr="00C92946" w:rsidRDefault="00C92946" w:rsidP="00C92946">
      <w:pPr>
        <w:jc w:val="both"/>
        <w:rPr>
          <w:rFonts w:eastAsia="Arial" w:cs="Arial"/>
          <w:szCs w:val="24"/>
          <w:lang w:val="en-US"/>
        </w:rPr>
      </w:pPr>
      <w:r w:rsidRPr="00C92946">
        <w:rPr>
          <w:rFonts w:eastAsia="Arial" w:cs="Arial"/>
          <w:szCs w:val="24"/>
          <w:lang w:val="en-US"/>
        </w:rPr>
        <w:t>To</w:t>
      </w:r>
      <w:r w:rsidRPr="00C92946">
        <w:rPr>
          <w:rFonts w:eastAsia="Arial" w:cs="Arial"/>
          <w:spacing w:val="42"/>
          <w:szCs w:val="24"/>
          <w:lang w:val="en-US"/>
        </w:rPr>
        <w:t xml:space="preserve"> </w:t>
      </w:r>
      <w:r w:rsidRPr="00C92946">
        <w:rPr>
          <w:rFonts w:eastAsia="Arial" w:cs="Arial"/>
          <w:szCs w:val="24"/>
          <w:lang w:val="en-US"/>
        </w:rPr>
        <w:t>play a key</w:t>
      </w:r>
      <w:r w:rsidRPr="00C92946">
        <w:rPr>
          <w:rFonts w:eastAsia="Arial" w:cs="Arial"/>
          <w:spacing w:val="43"/>
          <w:szCs w:val="24"/>
          <w:lang w:val="en-US"/>
        </w:rPr>
        <w:t xml:space="preserve"> </w:t>
      </w:r>
      <w:r w:rsidRPr="00C92946">
        <w:rPr>
          <w:rFonts w:eastAsia="Arial" w:cs="Arial"/>
          <w:szCs w:val="24"/>
          <w:lang w:val="en-US"/>
        </w:rPr>
        <w:t>role</w:t>
      </w:r>
      <w:r w:rsidRPr="00C92946">
        <w:rPr>
          <w:rFonts w:eastAsia="Arial" w:cs="Arial"/>
          <w:spacing w:val="33"/>
          <w:szCs w:val="24"/>
          <w:lang w:val="en-US"/>
        </w:rPr>
        <w:t xml:space="preserve"> </w:t>
      </w:r>
      <w:r w:rsidRPr="00C92946">
        <w:rPr>
          <w:rFonts w:eastAsia="Arial" w:cs="Arial"/>
          <w:szCs w:val="24"/>
          <w:lang w:val="en-US"/>
        </w:rPr>
        <w:t>in</w:t>
      </w:r>
      <w:r w:rsidRPr="00C92946">
        <w:rPr>
          <w:rFonts w:eastAsia="Arial" w:cs="Arial"/>
          <w:spacing w:val="27"/>
          <w:szCs w:val="24"/>
          <w:lang w:val="en-US"/>
        </w:rPr>
        <w:t xml:space="preserve"> </w:t>
      </w:r>
      <w:r w:rsidRPr="00C92946">
        <w:rPr>
          <w:rFonts w:eastAsia="Arial" w:cs="Arial"/>
          <w:szCs w:val="24"/>
          <w:lang w:val="en-US"/>
        </w:rPr>
        <w:t>the</w:t>
      </w:r>
      <w:r w:rsidRPr="00C92946">
        <w:rPr>
          <w:rFonts w:eastAsia="Arial" w:cs="Arial"/>
          <w:spacing w:val="36"/>
          <w:szCs w:val="24"/>
          <w:lang w:val="en-US"/>
        </w:rPr>
        <w:t xml:space="preserve"> </w:t>
      </w:r>
      <w:r w:rsidRPr="00C92946">
        <w:rPr>
          <w:rFonts w:eastAsia="Arial" w:cs="Arial"/>
          <w:szCs w:val="24"/>
          <w:lang w:val="en-US"/>
        </w:rPr>
        <w:t>development of</w:t>
      </w:r>
      <w:r w:rsidRPr="00C92946">
        <w:rPr>
          <w:rFonts w:eastAsia="Arial" w:cs="Arial"/>
          <w:spacing w:val="15"/>
          <w:szCs w:val="24"/>
          <w:lang w:val="en-US"/>
        </w:rPr>
        <w:t xml:space="preserve"> </w:t>
      </w:r>
      <w:r w:rsidRPr="00C92946">
        <w:rPr>
          <w:rFonts w:eastAsia="Arial" w:cs="Arial"/>
          <w:szCs w:val="24"/>
          <w:lang w:val="en-US"/>
        </w:rPr>
        <w:t xml:space="preserve">security process and </w:t>
      </w:r>
      <w:r w:rsidRPr="00C92946">
        <w:rPr>
          <w:rFonts w:eastAsia="Arial" w:cs="Arial"/>
          <w:szCs w:val="24"/>
          <w:lang w:val="en-US"/>
        </w:rPr>
        <w:t xml:space="preserve">procedure </w:t>
      </w:r>
      <w:r w:rsidRPr="00C92946">
        <w:rPr>
          <w:rFonts w:eastAsia="Arial" w:cs="Arial"/>
          <w:spacing w:val="17"/>
          <w:szCs w:val="24"/>
          <w:lang w:val="en-US"/>
        </w:rPr>
        <w:t>provisions</w:t>
      </w:r>
      <w:r w:rsidRPr="00C92946">
        <w:rPr>
          <w:rFonts w:eastAsia="Arial" w:cs="Arial"/>
          <w:spacing w:val="26"/>
          <w:szCs w:val="24"/>
          <w:lang w:val="en-US"/>
        </w:rPr>
        <w:t xml:space="preserve"> </w:t>
      </w:r>
      <w:r w:rsidRPr="00C92946">
        <w:rPr>
          <w:rFonts w:eastAsia="Arial" w:cs="Arial"/>
          <w:szCs w:val="24"/>
          <w:lang w:val="en-US"/>
        </w:rPr>
        <w:t>-</w:t>
      </w:r>
      <w:r w:rsidRPr="00C92946">
        <w:rPr>
          <w:rFonts w:eastAsia="Arial" w:cs="Arial"/>
          <w:spacing w:val="24"/>
          <w:szCs w:val="24"/>
          <w:lang w:val="en-US"/>
        </w:rPr>
        <w:t xml:space="preserve"> </w:t>
      </w:r>
      <w:r w:rsidRPr="00C92946">
        <w:rPr>
          <w:rFonts w:eastAsia="Arial" w:cs="Arial"/>
          <w:szCs w:val="24"/>
          <w:lang w:val="en-US"/>
        </w:rPr>
        <w:t>aimed</w:t>
      </w:r>
      <w:r w:rsidRPr="00C92946">
        <w:rPr>
          <w:rFonts w:eastAsia="Arial" w:cs="Arial"/>
          <w:spacing w:val="60"/>
          <w:szCs w:val="24"/>
          <w:lang w:val="en-US"/>
        </w:rPr>
        <w:t xml:space="preserve"> </w:t>
      </w:r>
      <w:r w:rsidRPr="00C92946">
        <w:rPr>
          <w:rFonts w:eastAsia="Arial" w:cs="Arial"/>
          <w:szCs w:val="24"/>
          <w:lang w:val="en-US"/>
        </w:rPr>
        <w:t xml:space="preserve">at improving outcomes </w:t>
      </w:r>
      <w:r>
        <w:rPr>
          <w:rFonts w:eastAsia="Arial" w:cs="Arial"/>
          <w:spacing w:val="33"/>
          <w:szCs w:val="24"/>
          <w:lang w:val="en-US"/>
        </w:rPr>
        <w:t>f</w:t>
      </w:r>
      <w:r w:rsidRPr="00C92946">
        <w:rPr>
          <w:rFonts w:eastAsia="Arial" w:cs="Arial"/>
          <w:szCs w:val="24"/>
          <w:lang w:val="en-US"/>
        </w:rPr>
        <w:t>or</w:t>
      </w:r>
      <w:r w:rsidRPr="00C92946">
        <w:rPr>
          <w:rFonts w:eastAsia="Arial" w:cs="Arial"/>
          <w:spacing w:val="43"/>
          <w:szCs w:val="24"/>
          <w:lang w:val="en-US"/>
        </w:rPr>
        <w:t xml:space="preserve"> </w:t>
      </w:r>
      <w:r w:rsidRPr="00C92946">
        <w:rPr>
          <w:rFonts w:eastAsia="Arial" w:cs="Arial"/>
          <w:szCs w:val="24"/>
          <w:lang w:val="en-US"/>
        </w:rPr>
        <w:t>young</w:t>
      </w:r>
      <w:r w:rsidRPr="00C92946">
        <w:rPr>
          <w:rFonts w:eastAsia="Arial" w:cs="Arial"/>
          <w:spacing w:val="60"/>
          <w:szCs w:val="24"/>
          <w:lang w:val="en-US"/>
        </w:rPr>
        <w:t xml:space="preserve"> </w:t>
      </w:r>
      <w:r w:rsidRPr="00C92946">
        <w:rPr>
          <w:rFonts w:eastAsia="Arial" w:cs="Arial"/>
          <w:szCs w:val="24"/>
          <w:lang w:val="en-US"/>
        </w:rPr>
        <w:t>people with due concern to the balance between the homely environment and the presenting security issues of working with a challenging and complex group of young people.</w:t>
      </w:r>
    </w:p>
    <w:p w14:paraId="15E49E48" w14:textId="77777777" w:rsidR="00C92946" w:rsidRPr="00C030DD" w:rsidRDefault="00C92946" w:rsidP="00C92946">
      <w:pPr>
        <w:spacing w:before="14" w:line="260" w:lineRule="exact"/>
        <w:jc w:val="both"/>
        <w:rPr>
          <w:rFonts w:cs="Arial"/>
          <w:szCs w:val="24"/>
          <w:lang w:val="en-US"/>
        </w:rPr>
      </w:pPr>
    </w:p>
    <w:p w14:paraId="7E98F5D6" w14:textId="1F41AC65" w:rsidR="00C92946" w:rsidRPr="00C92946" w:rsidRDefault="00C92946" w:rsidP="00C92946">
      <w:pPr>
        <w:spacing w:line="259" w:lineRule="auto"/>
        <w:jc w:val="both"/>
        <w:rPr>
          <w:rFonts w:eastAsia="Arial" w:cs="Arial"/>
          <w:szCs w:val="24"/>
          <w:lang w:val="en-US"/>
        </w:rPr>
      </w:pPr>
      <w:r w:rsidRPr="00C92946">
        <w:rPr>
          <w:rFonts w:eastAsia="Arial" w:cs="Arial"/>
          <w:szCs w:val="24"/>
          <w:lang w:val="en-US"/>
        </w:rPr>
        <w:t>To</w:t>
      </w:r>
      <w:r w:rsidRPr="00C92946">
        <w:rPr>
          <w:rFonts w:eastAsia="Arial" w:cs="Arial"/>
          <w:spacing w:val="42"/>
          <w:szCs w:val="24"/>
          <w:lang w:val="en-US"/>
        </w:rPr>
        <w:t xml:space="preserve"> </w:t>
      </w:r>
      <w:r w:rsidRPr="00C92946">
        <w:rPr>
          <w:rFonts w:eastAsia="Arial" w:cs="Arial"/>
          <w:szCs w:val="24"/>
          <w:lang w:val="en-US"/>
        </w:rPr>
        <w:t xml:space="preserve">promote </w:t>
      </w:r>
      <w:r w:rsidRPr="00C92946">
        <w:rPr>
          <w:rFonts w:eastAsia="Arial" w:cs="Arial"/>
          <w:spacing w:val="22"/>
          <w:szCs w:val="24"/>
          <w:lang w:val="en-US"/>
        </w:rPr>
        <w:t>Equal</w:t>
      </w:r>
      <w:r w:rsidRPr="00C92946">
        <w:rPr>
          <w:rFonts w:eastAsia="Arial" w:cs="Arial"/>
          <w:szCs w:val="24"/>
          <w:lang w:val="en-US"/>
        </w:rPr>
        <w:t xml:space="preserve"> Opportu</w:t>
      </w:r>
      <w:r w:rsidRPr="00C92946">
        <w:rPr>
          <w:rFonts w:eastAsia="Arial" w:cs="Arial"/>
          <w:spacing w:val="-1"/>
          <w:szCs w:val="24"/>
          <w:lang w:val="en-US"/>
        </w:rPr>
        <w:t>n</w:t>
      </w:r>
      <w:r w:rsidRPr="00C92946">
        <w:rPr>
          <w:rFonts w:eastAsia="Arial" w:cs="Arial"/>
          <w:szCs w:val="24"/>
          <w:lang w:val="en-US"/>
        </w:rPr>
        <w:t>ities and</w:t>
      </w:r>
      <w:r w:rsidRPr="00C92946">
        <w:rPr>
          <w:rFonts w:eastAsia="Arial" w:cs="Arial"/>
          <w:spacing w:val="33"/>
          <w:szCs w:val="24"/>
          <w:lang w:val="en-US"/>
        </w:rPr>
        <w:t xml:space="preserve"> </w:t>
      </w:r>
      <w:r w:rsidRPr="00C92946">
        <w:rPr>
          <w:rFonts w:eastAsia="Arial" w:cs="Arial"/>
          <w:szCs w:val="24"/>
          <w:lang w:val="en-US"/>
        </w:rPr>
        <w:t>anti-discriminatory</w:t>
      </w:r>
      <w:r>
        <w:rPr>
          <w:rFonts w:eastAsia="Arial" w:cs="Arial"/>
          <w:szCs w:val="24"/>
          <w:lang w:val="en-US"/>
        </w:rPr>
        <w:t xml:space="preserve"> </w:t>
      </w:r>
      <w:r w:rsidRPr="00C92946">
        <w:rPr>
          <w:rFonts w:eastAsia="Arial" w:cs="Arial"/>
          <w:szCs w:val="24"/>
          <w:lang w:val="en-US"/>
        </w:rPr>
        <w:t>practice</w:t>
      </w:r>
      <w:r w:rsidRPr="00C92946">
        <w:rPr>
          <w:rFonts w:eastAsia="Arial" w:cs="Arial"/>
          <w:spacing w:val="15"/>
          <w:szCs w:val="24"/>
          <w:lang w:val="en-US"/>
        </w:rPr>
        <w:t xml:space="preserve"> </w:t>
      </w:r>
      <w:r w:rsidRPr="00C92946">
        <w:rPr>
          <w:rFonts w:eastAsia="Arial" w:cs="Arial"/>
          <w:szCs w:val="24"/>
          <w:lang w:val="en-US"/>
        </w:rPr>
        <w:t>personally and</w:t>
      </w:r>
      <w:r w:rsidRPr="00C92946">
        <w:rPr>
          <w:rFonts w:eastAsia="Arial" w:cs="Arial"/>
          <w:spacing w:val="47"/>
          <w:szCs w:val="24"/>
          <w:lang w:val="en-US"/>
        </w:rPr>
        <w:t xml:space="preserve"> </w:t>
      </w:r>
      <w:r w:rsidRPr="00C92946">
        <w:rPr>
          <w:rFonts w:eastAsia="Arial" w:cs="Arial"/>
          <w:szCs w:val="24"/>
          <w:lang w:val="en-US"/>
        </w:rPr>
        <w:t>by</w:t>
      </w:r>
      <w:r w:rsidRPr="00C92946">
        <w:rPr>
          <w:rFonts w:eastAsia="Arial" w:cs="Arial"/>
          <w:spacing w:val="24"/>
          <w:szCs w:val="24"/>
          <w:lang w:val="en-US"/>
        </w:rPr>
        <w:t xml:space="preserve"> </w:t>
      </w:r>
      <w:r w:rsidRPr="00C92946">
        <w:rPr>
          <w:rFonts w:eastAsia="Arial" w:cs="Arial"/>
          <w:szCs w:val="24"/>
          <w:lang w:val="en-US"/>
        </w:rPr>
        <w:t>developing understanding</w:t>
      </w:r>
      <w:r w:rsidRPr="00C92946">
        <w:rPr>
          <w:rFonts w:eastAsia="Arial" w:cs="Arial"/>
          <w:spacing w:val="7"/>
          <w:szCs w:val="24"/>
          <w:lang w:val="en-US"/>
        </w:rPr>
        <w:t xml:space="preserve"> </w:t>
      </w:r>
      <w:r w:rsidRPr="00C92946">
        <w:rPr>
          <w:rFonts w:eastAsia="Arial" w:cs="Arial"/>
          <w:szCs w:val="24"/>
          <w:lang w:val="en-US"/>
        </w:rPr>
        <w:t>throughout</w:t>
      </w:r>
      <w:r>
        <w:rPr>
          <w:rFonts w:eastAsia="Arial" w:cs="Arial"/>
          <w:szCs w:val="24"/>
          <w:lang w:val="en-US"/>
        </w:rPr>
        <w:t xml:space="preserve"> </w:t>
      </w:r>
      <w:r w:rsidRPr="00C92946">
        <w:rPr>
          <w:rFonts w:eastAsia="Arial" w:cs="Arial"/>
          <w:szCs w:val="24"/>
          <w:lang w:val="en-US"/>
        </w:rPr>
        <w:t>the</w:t>
      </w:r>
      <w:r>
        <w:rPr>
          <w:rFonts w:eastAsia="Arial" w:cs="Arial"/>
          <w:szCs w:val="24"/>
          <w:lang w:val="en-US"/>
        </w:rPr>
        <w:t xml:space="preserve"> </w:t>
      </w:r>
      <w:r w:rsidRPr="00C92946">
        <w:rPr>
          <w:rFonts w:eastAsia="Arial" w:cs="Arial"/>
          <w:szCs w:val="24"/>
          <w:lang w:val="en-US"/>
        </w:rPr>
        <w:t>team and ensuring that security policies have regard to diversity and equal opportunities through undertaking of impact assessments.</w:t>
      </w:r>
    </w:p>
    <w:p w14:paraId="4D1C1019" w14:textId="77777777" w:rsidR="00C92946" w:rsidRPr="00C030DD" w:rsidRDefault="00C92946" w:rsidP="00C92946">
      <w:pPr>
        <w:spacing w:before="14" w:line="260" w:lineRule="exact"/>
        <w:jc w:val="both"/>
        <w:rPr>
          <w:rFonts w:cs="Arial"/>
          <w:szCs w:val="24"/>
          <w:lang w:val="en-US"/>
        </w:rPr>
      </w:pPr>
    </w:p>
    <w:p w14:paraId="48A26493" w14:textId="77777777" w:rsidR="00C92946" w:rsidRPr="00C92946" w:rsidRDefault="00C92946" w:rsidP="00C92946">
      <w:pPr>
        <w:jc w:val="both"/>
        <w:rPr>
          <w:rFonts w:eastAsia="Arial" w:cs="Arial"/>
          <w:szCs w:val="24"/>
          <w:lang w:val="en-US"/>
        </w:rPr>
      </w:pPr>
      <w:r w:rsidRPr="00C92946">
        <w:rPr>
          <w:rFonts w:eastAsia="Arial" w:cs="Arial"/>
          <w:szCs w:val="24"/>
          <w:lang w:val="en-US"/>
        </w:rPr>
        <w:t>To</w:t>
      </w:r>
      <w:r w:rsidRPr="00C92946">
        <w:rPr>
          <w:rFonts w:eastAsia="Arial" w:cs="Arial"/>
          <w:spacing w:val="28"/>
          <w:szCs w:val="24"/>
          <w:lang w:val="en-US"/>
        </w:rPr>
        <w:t xml:space="preserve"> </w:t>
      </w:r>
      <w:r w:rsidRPr="00C92946">
        <w:rPr>
          <w:rFonts w:eastAsia="Arial" w:cs="Arial"/>
          <w:szCs w:val="24"/>
          <w:lang w:val="en-US"/>
        </w:rPr>
        <w:t>actively promote team development and effective team working.</w:t>
      </w:r>
    </w:p>
    <w:p w14:paraId="18F93EE9" w14:textId="77777777" w:rsidR="00C92946" w:rsidRPr="003A4612" w:rsidRDefault="00C92946" w:rsidP="00C92946">
      <w:pPr>
        <w:pStyle w:val="ListParagraph"/>
        <w:ind w:left="0"/>
        <w:jc w:val="both"/>
        <w:rPr>
          <w:rFonts w:eastAsia="Arial" w:cs="Arial"/>
          <w:szCs w:val="24"/>
          <w:lang w:val="en-US"/>
        </w:rPr>
      </w:pPr>
    </w:p>
    <w:p w14:paraId="2CEF2C84" w14:textId="6829625D" w:rsidR="00C92946" w:rsidRPr="00C92946" w:rsidRDefault="00C92946" w:rsidP="00C92946">
      <w:pPr>
        <w:spacing w:before="20"/>
        <w:jc w:val="both"/>
        <w:rPr>
          <w:rFonts w:eastAsia="Arial" w:cs="Arial"/>
          <w:szCs w:val="24"/>
          <w:lang w:val="en-US"/>
        </w:rPr>
      </w:pPr>
      <w:r w:rsidRPr="00C92946">
        <w:rPr>
          <w:rFonts w:eastAsia="Arial" w:cs="Arial"/>
          <w:szCs w:val="24"/>
          <w:lang w:val="en-US"/>
        </w:rPr>
        <w:t>Take responsibility for the personal security and</w:t>
      </w:r>
      <w:r w:rsidRPr="00C92946">
        <w:rPr>
          <w:rFonts w:eastAsia="Arial" w:cs="Arial"/>
          <w:spacing w:val="37"/>
          <w:szCs w:val="24"/>
          <w:lang w:val="en-US"/>
        </w:rPr>
        <w:t xml:space="preserve"> </w:t>
      </w:r>
      <w:r w:rsidRPr="00C92946">
        <w:rPr>
          <w:rFonts w:eastAsia="Arial" w:cs="Arial"/>
          <w:szCs w:val="24"/>
          <w:lang w:val="en-US"/>
        </w:rPr>
        <w:t>safety</w:t>
      </w:r>
      <w:r w:rsidRPr="00C92946">
        <w:rPr>
          <w:rFonts w:eastAsia="Arial" w:cs="Arial"/>
          <w:spacing w:val="58"/>
          <w:szCs w:val="24"/>
          <w:lang w:val="en-US"/>
        </w:rPr>
        <w:t xml:space="preserve"> </w:t>
      </w:r>
      <w:r w:rsidRPr="00C92946">
        <w:rPr>
          <w:rFonts w:eastAsia="Arial" w:cs="Arial"/>
          <w:szCs w:val="24"/>
          <w:lang w:val="en-US"/>
        </w:rPr>
        <w:t>of</w:t>
      </w:r>
      <w:r w:rsidRPr="00C92946">
        <w:rPr>
          <w:rFonts w:eastAsia="Arial" w:cs="Arial"/>
          <w:spacing w:val="15"/>
          <w:szCs w:val="24"/>
          <w:lang w:val="en-US"/>
        </w:rPr>
        <w:t xml:space="preserve"> </w:t>
      </w:r>
      <w:r w:rsidRPr="00C92946">
        <w:rPr>
          <w:rFonts w:eastAsia="Arial" w:cs="Arial"/>
          <w:szCs w:val="24"/>
          <w:lang w:val="en-US"/>
        </w:rPr>
        <w:t>vulnerable young people and staff.</w:t>
      </w:r>
    </w:p>
    <w:p w14:paraId="6E8B7C72" w14:textId="77777777" w:rsidR="00C92946" w:rsidRPr="00C030DD" w:rsidRDefault="00C92946" w:rsidP="00C92946">
      <w:pPr>
        <w:spacing w:before="14" w:line="280" w:lineRule="exact"/>
        <w:jc w:val="both"/>
        <w:rPr>
          <w:rFonts w:cs="Arial"/>
          <w:szCs w:val="24"/>
          <w:lang w:val="en-US"/>
        </w:rPr>
      </w:pPr>
    </w:p>
    <w:p w14:paraId="1D04231C" w14:textId="77777777" w:rsidR="00C92946" w:rsidRPr="00895CD6" w:rsidRDefault="00C92946" w:rsidP="00C92946">
      <w:pPr>
        <w:jc w:val="both"/>
        <w:rPr>
          <w:rFonts w:eastAsia="Arial" w:cs="Arial"/>
          <w:szCs w:val="24"/>
          <w:lang w:val="en-US"/>
        </w:rPr>
      </w:pPr>
      <w:r w:rsidRPr="00895CD6">
        <w:rPr>
          <w:rFonts w:eastAsia="Arial" w:cs="Arial"/>
          <w:szCs w:val="24"/>
          <w:lang w:val="en-US"/>
        </w:rPr>
        <w:t xml:space="preserve">To undertake responsibility of Duty Manager overnight for Secure Services and to participate in telephone back up service as required.  </w:t>
      </w:r>
    </w:p>
    <w:p w14:paraId="42C3A724" w14:textId="77777777" w:rsidR="00C92946" w:rsidRPr="00C030DD" w:rsidRDefault="00C92946" w:rsidP="00C92946">
      <w:pPr>
        <w:spacing w:before="14" w:line="280" w:lineRule="exact"/>
        <w:jc w:val="both"/>
        <w:rPr>
          <w:rFonts w:cs="Arial"/>
          <w:szCs w:val="24"/>
          <w:lang w:val="en-US"/>
        </w:rPr>
      </w:pPr>
    </w:p>
    <w:p w14:paraId="66EFD75F" w14:textId="4A58DE75" w:rsidR="00C92946" w:rsidRPr="00895CD6" w:rsidRDefault="00C92946" w:rsidP="00C92946">
      <w:pPr>
        <w:spacing w:line="259" w:lineRule="auto"/>
        <w:jc w:val="both"/>
        <w:rPr>
          <w:rFonts w:eastAsia="Arial" w:cs="Arial"/>
          <w:szCs w:val="24"/>
          <w:lang w:val="en-US"/>
        </w:rPr>
      </w:pPr>
      <w:r w:rsidRPr="00895CD6">
        <w:rPr>
          <w:rFonts w:eastAsia="Arial" w:cs="Arial"/>
          <w:szCs w:val="24"/>
          <w:lang w:val="en-US"/>
        </w:rPr>
        <w:t xml:space="preserve">To </w:t>
      </w:r>
      <w:r w:rsidRPr="00895CD6">
        <w:rPr>
          <w:rFonts w:eastAsia="Arial" w:cs="Arial"/>
          <w:szCs w:val="24"/>
          <w:lang w:val="en-US"/>
        </w:rPr>
        <w:t>provide leadership, guidance and</w:t>
      </w:r>
      <w:r w:rsidRPr="00895CD6">
        <w:rPr>
          <w:rFonts w:eastAsia="Arial" w:cs="Arial"/>
          <w:szCs w:val="24"/>
          <w:lang w:val="en-US"/>
        </w:rPr>
        <w:t xml:space="preserve"> management to staff on duty in relation to required tasks and the area of dynamic, operational and intelligence led security, and to be </w:t>
      </w:r>
      <w:r w:rsidRPr="00895CD6">
        <w:rPr>
          <w:rFonts w:eastAsia="Arial" w:cs="Arial"/>
          <w:szCs w:val="24"/>
          <w:lang w:val="en-US"/>
        </w:rPr>
        <w:t>responsible for</w:t>
      </w:r>
      <w:r w:rsidRPr="00895CD6">
        <w:rPr>
          <w:rFonts w:eastAsia="Arial" w:cs="Arial"/>
          <w:szCs w:val="24"/>
          <w:lang w:val="en-US"/>
        </w:rPr>
        <w:t xml:space="preserve"> the deployment and control of staff nightly.</w:t>
      </w:r>
    </w:p>
    <w:p w14:paraId="1A263E04" w14:textId="77777777" w:rsidR="00C92946" w:rsidRPr="00C030DD" w:rsidRDefault="00C92946" w:rsidP="00C92946">
      <w:pPr>
        <w:spacing w:before="8" w:line="280" w:lineRule="exact"/>
        <w:jc w:val="both"/>
        <w:rPr>
          <w:rFonts w:cs="Arial"/>
          <w:szCs w:val="24"/>
          <w:lang w:val="en-US"/>
        </w:rPr>
      </w:pPr>
    </w:p>
    <w:p w14:paraId="4825E583" w14:textId="4E5B1A07" w:rsidR="00C92946" w:rsidRPr="00895CD6" w:rsidRDefault="00C92946" w:rsidP="00C92946">
      <w:pPr>
        <w:spacing w:line="245" w:lineRule="auto"/>
        <w:jc w:val="both"/>
        <w:rPr>
          <w:rFonts w:eastAsia="Arial" w:cs="Arial"/>
          <w:szCs w:val="24"/>
          <w:lang w:val="en-US"/>
        </w:rPr>
      </w:pPr>
      <w:r w:rsidRPr="00895CD6">
        <w:rPr>
          <w:rFonts w:eastAsia="Arial" w:cs="Arial"/>
          <w:szCs w:val="24"/>
          <w:lang w:val="en-US"/>
        </w:rPr>
        <w:t>To be integral in development and deployment of, contingency and emergency services/ procedures.</w:t>
      </w:r>
    </w:p>
    <w:p w14:paraId="70E2A60F" w14:textId="77777777" w:rsidR="00C92946" w:rsidRPr="00C030DD" w:rsidRDefault="00C92946" w:rsidP="00C92946">
      <w:pPr>
        <w:spacing w:line="245" w:lineRule="auto"/>
        <w:jc w:val="both"/>
        <w:rPr>
          <w:rFonts w:eastAsia="Arial" w:cs="Arial"/>
          <w:szCs w:val="24"/>
          <w:lang w:val="en-US"/>
        </w:rPr>
      </w:pPr>
    </w:p>
    <w:p w14:paraId="420974A0" w14:textId="3D00B8DA" w:rsidR="00C92946" w:rsidRPr="00895CD6" w:rsidRDefault="00C92946" w:rsidP="00C92946">
      <w:pPr>
        <w:spacing w:line="245" w:lineRule="auto"/>
        <w:jc w:val="both"/>
        <w:rPr>
          <w:rFonts w:eastAsia="Arial" w:cs="Arial"/>
          <w:szCs w:val="24"/>
          <w:lang w:val="en-US"/>
        </w:rPr>
      </w:pPr>
      <w:r w:rsidRPr="00895CD6">
        <w:rPr>
          <w:rFonts w:eastAsia="Arial" w:cs="Arial"/>
          <w:szCs w:val="24"/>
          <w:lang w:val="en-US"/>
        </w:rPr>
        <w:t xml:space="preserve">To maintain good communications systems, including handovers, </w:t>
      </w:r>
      <w:r w:rsidRPr="00895CD6">
        <w:rPr>
          <w:rFonts w:eastAsia="Arial" w:cs="Arial"/>
          <w:szCs w:val="24"/>
          <w:lang w:val="en-US"/>
        </w:rPr>
        <w:t>logbooks</w:t>
      </w:r>
      <w:r w:rsidRPr="00895CD6">
        <w:rPr>
          <w:rFonts w:eastAsia="Arial" w:cs="Arial"/>
          <w:szCs w:val="24"/>
          <w:lang w:val="en-US"/>
        </w:rPr>
        <w:t>, regular supervision and staff meetings.</w:t>
      </w:r>
    </w:p>
    <w:p w14:paraId="7FCBFC9B" w14:textId="77777777" w:rsidR="00C92946" w:rsidRPr="00C030DD" w:rsidRDefault="00C92946" w:rsidP="00C92946">
      <w:pPr>
        <w:spacing w:before="14" w:line="260" w:lineRule="exact"/>
        <w:jc w:val="both"/>
        <w:rPr>
          <w:rFonts w:cs="Arial"/>
          <w:szCs w:val="24"/>
          <w:lang w:val="en-US"/>
        </w:rPr>
      </w:pPr>
    </w:p>
    <w:p w14:paraId="4FA6C862" w14:textId="00780830" w:rsidR="00C92946" w:rsidRPr="00895CD6" w:rsidRDefault="00C92946" w:rsidP="00C92946">
      <w:pPr>
        <w:spacing w:line="273" w:lineRule="auto"/>
        <w:jc w:val="both"/>
        <w:rPr>
          <w:rFonts w:eastAsia="Arial" w:cs="Arial"/>
          <w:szCs w:val="24"/>
          <w:lang w:val="en-US"/>
        </w:rPr>
      </w:pPr>
      <w:r w:rsidRPr="00895CD6">
        <w:rPr>
          <w:rFonts w:eastAsia="Arial" w:cs="Arial"/>
          <w:szCs w:val="24"/>
          <w:lang w:val="en-US"/>
        </w:rPr>
        <w:t>To be concerned for staff welfare, offering support at times of stress, praising work completed and monitoring performance, including sickness.</w:t>
      </w:r>
    </w:p>
    <w:p w14:paraId="4C623E07" w14:textId="77777777" w:rsidR="00C92946" w:rsidRPr="00C030DD" w:rsidRDefault="00C92946" w:rsidP="00C92946">
      <w:pPr>
        <w:spacing w:line="260" w:lineRule="exact"/>
        <w:jc w:val="both"/>
        <w:rPr>
          <w:rFonts w:cs="Arial"/>
          <w:szCs w:val="24"/>
          <w:lang w:val="en-US"/>
        </w:rPr>
      </w:pPr>
    </w:p>
    <w:p w14:paraId="6FF277FE" w14:textId="77777777" w:rsidR="00C92946" w:rsidRPr="00895CD6" w:rsidRDefault="00C92946" w:rsidP="00C92946">
      <w:pPr>
        <w:spacing w:line="259" w:lineRule="auto"/>
        <w:jc w:val="both"/>
        <w:rPr>
          <w:rFonts w:eastAsia="Arial" w:cs="Arial"/>
          <w:szCs w:val="24"/>
          <w:lang w:val="en-US"/>
        </w:rPr>
      </w:pPr>
      <w:r w:rsidRPr="00895CD6">
        <w:rPr>
          <w:rFonts w:eastAsia="Arial" w:cs="Arial"/>
          <w:szCs w:val="24"/>
          <w:lang w:val="en-US"/>
        </w:rPr>
        <w:t>To be involved in the recruitment, monitoring, appraisal and disciplining of staff, as necessary.</w:t>
      </w:r>
    </w:p>
    <w:p w14:paraId="43F2493A" w14:textId="77777777" w:rsidR="00C92946" w:rsidRPr="00C030DD" w:rsidRDefault="00C92946" w:rsidP="00C92946">
      <w:pPr>
        <w:spacing w:before="14" w:line="260" w:lineRule="exact"/>
        <w:jc w:val="both"/>
        <w:rPr>
          <w:rFonts w:cs="Arial"/>
          <w:szCs w:val="24"/>
          <w:lang w:val="en-US"/>
        </w:rPr>
      </w:pPr>
    </w:p>
    <w:p w14:paraId="40F01CF2" w14:textId="77777777" w:rsidR="00C92946" w:rsidRPr="00895CD6" w:rsidRDefault="00C92946" w:rsidP="00C92946">
      <w:pPr>
        <w:spacing w:line="273" w:lineRule="auto"/>
        <w:jc w:val="both"/>
        <w:rPr>
          <w:rFonts w:eastAsia="Arial" w:cs="Arial"/>
          <w:szCs w:val="24"/>
          <w:lang w:val="en-US"/>
        </w:rPr>
      </w:pPr>
      <w:r w:rsidRPr="00895CD6">
        <w:rPr>
          <w:rFonts w:eastAsia="Arial" w:cs="Arial"/>
          <w:szCs w:val="24"/>
          <w:lang w:val="en-US"/>
        </w:rPr>
        <w:t>To ensure that all staff receive regular supervision, are appraised annually, and to be directly accountable for supervision and appraisal of the team.</w:t>
      </w:r>
    </w:p>
    <w:p w14:paraId="569358D0" w14:textId="77777777" w:rsidR="00C92946" w:rsidRPr="00C030DD" w:rsidRDefault="00C92946" w:rsidP="00C92946">
      <w:pPr>
        <w:spacing w:line="260" w:lineRule="exact"/>
        <w:jc w:val="both"/>
        <w:rPr>
          <w:rFonts w:cs="Arial"/>
          <w:szCs w:val="24"/>
          <w:lang w:val="en-US"/>
        </w:rPr>
      </w:pPr>
    </w:p>
    <w:p w14:paraId="6DC308CA" w14:textId="77777777" w:rsidR="00C92946" w:rsidRPr="00895CD6" w:rsidRDefault="00C92946" w:rsidP="00C92946">
      <w:pPr>
        <w:spacing w:line="259" w:lineRule="auto"/>
        <w:jc w:val="both"/>
        <w:rPr>
          <w:rFonts w:eastAsia="Arial" w:cs="Arial"/>
          <w:szCs w:val="24"/>
          <w:lang w:val="en-US"/>
        </w:rPr>
      </w:pPr>
      <w:r w:rsidRPr="00895CD6">
        <w:rPr>
          <w:rFonts w:eastAsia="Arial" w:cs="Arial"/>
          <w:szCs w:val="24"/>
          <w:lang w:val="en-US"/>
        </w:rPr>
        <w:t>To develop appropriate individual and team training plans and to ensure staff undertake all induction and probationary training.</w:t>
      </w:r>
    </w:p>
    <w:p w14:paraId="6E35166E" w14:textId="77777777" w:rsidR="00C92946" w:rsidRPr="00C030DD" w:rsidRDefault="00C92946" w:rsidP="00C92946">
      <w:pPr>
        <w:spacing w:before="14" w:line="260" w:lineRule="exact"/>
        <w:jc w:val="both"/>
        <w:rPr>
          <w:rFonts w:cs="Arial"/>
          <w:szCs w:val="24"/>
          <w:lang w:val="en-US"/>
        </w:rPr>
      </w:pPr>
    </w:p>
    <w:p w14:paraId="05AA6D48" w14:textId="77777777" w:rsidR="00C92946" w:rsidRPr="00895CD6" w:rsidRDefault="00C92946" w:rsidP="00C92946">
      <w:pPr>
        <w:spacing w:line="264" w:lineRule="auto"/>
        <w:jc w:val="both"/>
        <w:rPr>
          <w:rFonts w:eastAsia="Arial" w:cs="Arial"/>
          <w:szCs w:val="24"/>
          <w:lang w:val="en-US"/>
        </w:rPr>
      </w:pPr>
      <w:r w:rsidRPr="00895CD6">
        <w:rPr>
          <w:rFonts w:eastAsia="Arial" w:cs="Arial"/>
          <w:szCs w:val="24"/>
          <w:lang w:val="en-US"/>
        </w:rPr>
        <w:t xml:space="preserve"> To ensure that key stages in the stay of young people, such as admission and discharge, are properly managed, appropriate risk assessments   are undertaken. and to ensure that thorough risk assessments are in place, </w:t>
      </w:r>
      <w:proofErr w:type="gramStart"/>
      <w:r w:rsidRPr="00895CD6">
        <w:rPr>
          <w:rFonts w:eastAsia="Arial" w:cs="Arial"/>
          <w:szCs w:val="24"/>
          <w:lang w:val="en-US"/>
        </w:rPr>
        <w:t>updated and implemented at all times</w:t>
      </w:r>
      <w:proofErr w:type="gramEnd"/>
      <w:r w:rsidRPr="00895CD6">
        <w:rPr>
          <w:rFonts w:eastAsia="Arial" w:cs="Arial"/>
          <w:szCs w:val="24"/>
          <w:lang w:val="en-US"/>
        </w:rPr>
        <w:t xml:space="preserve"> and relevant documentation completed.</w:t>
      </w:r>
    </w:p>
    <w:p w14:paraId="762F053F" w14:textId="77777777" w:rsidR="00C92946" w:rsidRPr="00C030DD" w:rsidRDefault="00C92946" w:rsidP="00C92946">
      <w:pPr>
        <w:spacing w:before="4" w:line="280" w:lineRule="exact"/>
        <w:jc w:val="both"/>
        <w:rPr>
          <w:rFonts w:cs="Arial"/>
          <w:szCs w:val="24"/>
          <w:lang w:val="en-US"/>
        </w:rPr>
      </w:pPr>
    </w:p>
    <w:p w14:paraId="04E93488" w14:textId="77777777" w:rsidR="00C92946" w:rsidRPr="00895CD6" w:rsidRDefault="00C92946" w:rsidP="00C92946">
      <w:pPr>
        <w:spacing w:line="259" w:lineRule="auto"/>
        <w:jc w:val="both"/>
        <w:rPr>
          <w:rFonts w:eastAsia="Arial" w:cs="Arial"/>
          <w:szCs w:val="24"/>
          <w:lang w:val="en-US"/>
        </w:rPr>
      </w:pPr>
      <w:r w:rsidRPr="00895CD6">
        <w:rPr>
          <w:rFonts w:eastAsia="Arial" w:cs="Arial"/>
          <w:szCs w:val="24"/>
          <w:lang w:val="en-US"/>
        </w:rPr>
        <w:t xml:space="preserve">To ensure that young people facing </w:t>
      </w:r>
      <w:proofErr w:type="gramStart"/>
      <w:r w:rsidRPr="00895CD6">
        <w:rPr>
          <w:rFonts w:eastAsia="Arial" w:cs="Arial"/>
          <w:szCs w:val="24"/>
          <w:lang w:val="en-US"/>
        </w:rPr>
        <w:t>particular crises</w:t>
      </w:r>
      <w:proofErr w:type="gramEnd"/>
      <w:r w:rsidRPr="00895CD6">
        <w:rPr>
          <w:rFonts w:eastAsia="Arial" w:cs="Arial"/>
          <w:szCs w:val="24"/>
          <w:lang w:val="en-US"/>
        </w:rPr>
        <w:t xml:space="preserve"> and stresses are offered appropriate additional support, and to ensure that staff are supported in dealing with the most complex cases.</w:t>
      </w:r>
    </w:p>
    <w:p w14:paraId="0190F597" w14:textId="77777777" w:rsidR="00C92946" w:rsidRPr="00C030DD" w:rsidRDefault="00C92946" w:rsidP="00C92946">
      <w:pPr>
        <w:spacing w:before="14" w:line="260" w:lineRule="exact"/>
        <w:jc w:val="both"/>
        <w:rPr>
          <w:rFonts w:cs="Arial"/>
          <w:szCs w:val="24"/>
          <w:lang w:val="en-US"/>
        </w:rPr>
      </w:pPr>
    </w:p>
    <w:p w14:paraId="312A4D77" w14:textId="77777777" w:rsidR="00C92946" w:rsidRPr="00895CD6" w:rsidRDefault="00C92946" w:rsidP="00C92946">
      <w:pPr>
        <w:spacing w:line="259" w:lineRule="auto"/>
        <w:jc w:val="both"/>
        <w:rPr>
          <w:rFonts w:eastAsia="Arial" w:cs="Arial"/>
          <w:szCs w:val="24"/>
          <w:lang w:val="en-US"/>
        </w:rPr>
      </w:pPr>
      <w:r w:rsidRPr="00895CD6">
        <w:rPr>
          <w:rFonts w:eastAsia="Arial" w:cs="Arial"/>
          <w:szCs w:val="24"/>
          <w:lang w:val="en-US"/>
        </w:rPr>
        <w:t xml:space="preserve"> To promote the normal development of young people and protect young people from threats to their health, welfare and normal development.</w:t>
      </w:r>
    </w:p>
    <w:p w14:paraId="3EEA9D22" w14:textId="77777777" w:rsidR="00C92946" w:rsidRPr="00C030DD" w:rsidRDefault="00C92946" w:rsidP="00C92946">
      <w:pPr>
        <w:spacing w:before="14" w:line="260" w:lineRule="exact"/>
        <w:jc w:val="both"/>
        <w:rPr>
          <w:rFonts w:cs="Arial"/>
          <w:szCs w:val="24"/>
          <w:lang w:val="en-US"/>
        </w:rPr>
      </w:pPr>
    </w:p>
    <w:p w14:paraId="499AEA98" w14:textId="77777777" w:rsidR="00C92946" w:rsidRPr="00895CD6" w:rsidRDefault="00C92946" w:rsidP="00C92946">
      <w:pPr>
        <w:spacing w:line="259" w:lineRule="auto"/>
        <w:jc w:val="both"/>
        <w:rPr>
          <w:rFonts w:eastAsia="Arial" w:cs="Arial"/>
          <w:szCs w:val="24"/>
          <w:lang w:val="en-US"/>
        </w:rPr>
      </w:pPr>
      <w:r w:rsidRPr="00895CD6">
        <w:rPr>
          <w:rFonts w:eastAsia="Arial" w:cs="Arial"/>
          <w:szCs w:val="24"/>
          <w:lang w:val="en-US"/>
        </w:rPr>
        <w:t xml:space="preserve"> To maintain high standards of childcare and to be flexible in adapting to meet young people’s needs.</w:t>
      </w:r>
    </w:p>
    <w:p w14:paraId="5726A514" w14:textId="77777777" w:rsidR="00C92946" w:rsidRPr="00C030DD" w:rsidRDefault="00C92946" w:rsidP="00C92946">
      <w:pPr>
        <w:spacing w:before="8" w:line="280" w:lineRule="exact"/>
        <w:jc w:val="both"/>
        <w:rPr>
          <w:rFonts w:cs="Arial"/>
          <w:szCs w:val="24"/>
          <w:lang w:val="en-US"/>
        </w:rPr>
      </w:pPr>
    </w:p>
    <w:p w14:paraId="0097E4A2" w14:textId="36577D4B" w:rsidR="00C92946" w:rsidRPr="00895CD6" w:rsidRDefault="00C92946" w:rsidP="00C92946">
      <w:pPr>
        <w:jc w:val="both"/>
        <w:rPr>
          <w:rFonts w:eastAsia="Arial" w:cs="Arial"/>
          <w:szCs w:val="24"/>
          <w:lang w:val="en-US"/>
        </w:rPr>
      </w:pPr>
      <w:r w:rsidRPr="00895CD6">
        <w:rPr>
          <w:rFonts w:eastAsia="Arial" w:cs="Arial"/>
          <w:szCs w:val="24"/>
          <w:lang w:val="en-US"/>
        </w:rPr>
        <w:t>To maintain a homely setting with which young people can identify.</w:t>
      </w:r>
    </w:p>
    <w:p w14:paraId="5E2AD1B3" w14:textId="77777777" w:rsidR="00C92946" w:rsidRPr="00C030DD" w:rsidRDefault="00C92946" w:rsidP="00C92946">
      <w:pPr>
        <w:spacing w:before="14" w:line="280" w:lineRule="exact"/>
        <w:jc w:val="both"/>
        <w:rPr>
          <w:rFonts w:cs="Arial"/>
          <w:szCs w:val="24"/>
          <w:lang w:val="en-US"/>
        </w:rPr>
      </w:pPr>
    </w:p>
    <w:p w14:paraId="075B152D" w14:textId="77777777" w:rsidR="00C92946" w:rsidRDefault="00C92946" w:rsidP="00C92946">
      <w:pPr>
        <w:spacing w:line="245" w:lineRule="auto"/>
        <w:jc w:val="both"/>
        <w:rPr>
          <w:rFonts w:eastAsia="Arial" w:cs="Arial"/>
          <w:szCs w:val="24"/>
          <w:lang w:val="en-US"/>
        </w:rPr>
      </w:pPr>
      <w:r w:rsidRPr="00895CD6">
        <w:rPr>
          <w:rFonts w:eastAsia="Arial" w:cs="Arial"/>
          <w:szCs w:val="24"/>
          <w:lang w:val="en-US"/>
        </w:rPr>
        <w:t xml:space="preserve">To maintain a safe environment, complying with health and safely and other legal requirements.  </w:t>
      </w:r>
    </w:p>
    <w:p w14:paraId="03D8FC66" w14:textId="77777777" w:rsidR="00C92946" w:rsidRDefault="00C92946" w:rsidP="00C92946">
      <w:pPr>
        <w:spacing w:line="245" w:lineRule="auto"/>
        <w:jc w:val="both"/>
        <w:rPr>
          <w:rFonts w:eastAsia="Arial" w:cs="Arial"/>
          <w:szCs w:val="24"/>
          <w:lang w:val="en-US"/>
        </w:rPr>
      </w:pPr>
    </w:p>
    <w:p w14:paraId="2BBB985F" w14:textId="4C4811A0" w:rsidR="00C92946" w:rsidRPr="00895CD6" w:rsidRDefault="00C92946" w:rsidP="00C92946">
      <w:pPr>
        <w:spacing w:line="245" w:lineRule="auto"/>
        <w:jc w:val="both"/>
        <w:rPr>
          <w:rFonts w:eastAsia="Arial" w:cs="Arial"/>
          <w:szCs w:val="24"/>
          <w:lang w:val="en-US"/>
        </w:rPr>
      </w:pPr>
      <w:r w:rsidRPr="00895CD6">
        <w:rPr>
          <w:rFonts w:eastAsia="Arial" w:cs="Arial"/>
          <w:szCs w:val="24"/>
          <w:lang w:val="en-US"/>
        </w:rPr>
        <w:t xml:space="preserve">Overseeing allocated security tasks including preparing reports for security meetings, developing security systems and quality assurance processes which ensure the environment in which young people live and staff work is secure and complies with required policies. </w:t>
      </w:r>
    </w:p>
    <w:p w14:paraId="56D1395F" w14:textId="77777777" w:rsidR="00C92946" w:rsidRPr="00C030DD" w:rsidRDefault="00C92946" w:rsidP="00C92946">
      <w:pPr>
        <w:spacing w:before="2" w:line="100" w:lineRule="exact"/>
        <w:jc w:val="both"/>
        <w:rPr>
          <w:rFonts w:cs="Arial"/>
          <w:szCs w:val="24"/>
          <w:lang w:val="en-US"/>
        </w:rPr>
      </w:pPr>
    </w:p>
    <w:p w14:paraId="3392C894" w14:textId="77777777" w:rsidR="00C92946" w:rsidRPr="00C030DD" w:rsidRDefault="00C92946" w:rsidP="00C92946">
      <w:pPr>
        <w:spacing w:line="200" w:lineRule="exact"/>
        <w:jc w:val="both"/>
        <w:rPr>
          <w:rFonts w:cs="Arial"/>
          <w:szCs w:val="24"/>
          <w:lang w:val="en-US"/>
        </w:rPr>
      </w:pPr>
    </w:p>
    <w:p w14:paraId="2125B228" w14:textId="556E6E7A" w:rsidR="00C92946" w:rsidRPr="00895CD6" w:rsidRDefault="00C92946" w:rsidP="00C92946">
      <w:pPr>
        <w:spacing w:line="259" w:lineRule="auto"/>
        <w:jc w:val="both"/>
        <w:rPr>
          <w:rFonts w:eastAsia="Arial" w:cs="Arial"/>
          <w:szCs w:val="24"/>
          <w:lang w:val="en-US"/>
        </w:rPr>
      </w:pPr>
      <w:r w:rsidRPr="00895CD6">
        <w:rPr>
          <w:rFonts w:eastAsia="Arial" w:cs="Arial"/>
          <w:szCs w:val="24"/>
          <w:lang w:val="en-US"/>
        </w:rPr>
        <w:t>To support staff and young people to maintain the fabric of the building, its grounds and equipment in good condition, encouraging staff and young people to care for their surroundings and make best use of the available resources.</w:t>
      </w:r>
    </w:p>
    <w:p w14:paraId="3E305A95" w14:textId="77777777" w:rsidR="00C92946" w:rsidRPr="00C030DD" w:rsidRDefault="00C92946" w:rsidP="00C92946">
      <w:pPr>
        <w:spacing w:before="14" w:line="260" w:lineRule="exact"/>
        <w:jc w:val="both"/>
        <w:rPr>
          <w:rFonts w:cs="Arial"/>
          <w:szCs w:val="24"/>
          <w:lang w:val="en-US"/>
        </w:rPr>
      </w:pPr>
    </w:p>
    <w:p w14:paraId="600FECDB" w14:textId="77777777" w:rsidR="00C92946" w:rsidRPr="00895CD6" w:rsidRDefault="00C92946" w:rsidP="00C92946">
      <w:pPr>
        <w:spacing w:before="8" w:line="259" w:lineRule="auto"/>
        <w:jc w:val="both"/>
        <w:rPr>
          <w:rFonts w:eastAsia="Arial" w:cs="Arial"/>
          <w:szCs w:val="24"/>
          <w:lang w:val="en-US"/>
        </w:rPr>
      </w:pPr>
      <w:r w:rsidRPr="00895CD6">
        <w:rPr>
          <w:rFonts w:eastAsia="Arial" w:cs="Arial"/>
          <w:szCs w:val="24"/>
          <w:lang w:val="en-US"/>
        </w:rPr>
        <w:t>To ensure that staff operate financial systems within the required guidelines, such as petty cash or ordering supplies.</w:t>
      </w:r>
    </w:p>
    <w:p w14:paraId="5DFE6885" w14:textId="77777777" w:rsidR="00C92946" w:rsidRPr="00C030DD" w:rsidRDefault="00C92946" w:rsidP="00C92946">
      <w:pPr>
        <w:spacing w:before="14" w:line="260" w:lineRule="exact"/>
        <w:jc w:val="both"/>
        <w:rPr>
          <w:rFonts w:cs="Arial"/>
          <w:szCs w:val="24"/>
          <w:lang w:val="en-US"/>
        </w:rPr>
      </w:pPr>
    </w:p>
    <w:p w14:paraId="03FCA3CA" w14:textId="08911C0F" w:rsidR="00C92946" w:rsidRPr="00895CD6" w:rsidRDefault="00C92946" w:rsidP="00C92946">
      <w:pPr>
        <w:spacing w:before="20"/>
        <w:jc w:val="both"/>
        <w:rPr>
          <w:rFonts w:eastAsia="Arial" w:cs="Arial"/>
          <w:szCs w:val="24"/>
          <w:lang w:val="en-US"/>
        </w:rPr>
      </w:pPr>
      <w:r w:rsidRPr="00895CD6">
        <w:rPr>
          <w:rFonts w:eastAsia="Arial" w:cs="Arial"/>
          <w:szCs w:val="24"/>
          <w:lang w:val="en-US"/>
        </w:rPr>
        <w:t>To support auditors in their work and provide them with the necessary information.</w:t>
      </w:r>
    </w:p>
    <w:p w14:paraId="0E243E53" w14:textId="77777777" w:rsidR="00C92946" w:rsidRPr="00C030DD" w:rsidRDefault="00C92946" w:rsidP="00C92946">
      <w:pPr>
        <w:spacing w:before="9" w:line="100" w:lineRule="exact"/>
        <w:jc w:val="both"/>
        <w:rPr>
          <w:rFonts w:cs="Arial"/>
          <w:szCs w:val="24"/>
          <w:lang w:val="en-US"/>
        </w:rPr>
      </w:pPr>
    </w:p>
    <w:p w14:paraId="1F77A3A3" w14:textId="77777777" w:rsidR="00C92946" w:rsidRPr="00C030DD" w:rsidRDefault="00C92946" w:rsidP="00C92946">
      <w:pPr>
        <w:spacing w:line="200" w:lineRule="exact"/>
        <w:jc w:val="both"/>
        <w:rPr>
          <w:rFonts w:cs="Arial"/>
          <w:szCs w:val="24"/>
          <w:lang w:val="en-US"/>
        </w:rPr>
      </w:pPr>
    </w:p>
    <w:p w14:paraId="4BCD6181" w14:textId="77777777" w:rsidR="00C92946" w:rsidRPr="00895CD6" w:rsidRDefault="00C92946" w:rsidP="00C92946">
      <w:pPr>
        <w:jc w:val="both"/>
        <w:rPr>
          <w:rFonts w:eastAsia="Arial" w:cs="Arial"/>
          <w:szCs w:val="24"/>
          <w:lang w:val="en-US"/>
        </w:rPr>
      </w:pPr>
      <w:r w:rsidRPr="00895CD6">
        <w:rPr>
          <w:rFonts w:eastAsia="Arial" w:cs="Arial"/>
          <w:szCs w:val="24"/>
          <w:lang w:val="en-US"/>
        </w:rPr>
        <w:t>To ensure compliance with the policies of Aycliffe Secure Services.</w:t>
      </w:r>
    </w:p>
    <w:p w14:paraId="21228208" w14:textId="77777777" w:rsidR="00C92946" w:rsidRPr="00C030DD" w:rsidRDefault="00C92946" w:rsidP="00C92946">
      <w:pPr>
        <w:jc w:val="both"/>
        <w:rPr>
          <w:rFonts w:eastAsia="Arial" w:cs="Arial"/>
          <w:szCs w:val="24"/>
          <w:lang w:val="en-US"/>
        </w:rPr>
      </w:pPr>
    </w:p>
    <w:p w14:paraId="43E34386" w14:textId="77777777" w:rsidR="00C92946" w:rsidRPr="00895CD6" w:rsidRDefault="00C92946" w:rsidP="00C92946">
      <w:pPr>
        <w:jc w:val="both"/>
        <w:rPr>
          <w:rFonts w:eastAsia="Arial" w:cs="Arial"/>
          <w:szCs w:val="24"/>
          <w:lang w:val="en-US"/>
        </w:rPr>
      </w:pPr>
      <w:r w:rsidRPr="00895CD6">
        <w:rPr>
          <w:rFonts w:eastAsia="Arial" w:cs="Arial"/>
          <w:szCs w:val="24"/>
          <w:lang w:val="en-US"/>
        </w:rPr>
        <w:t>To maintain professional knowledge and skills through training, reading and other such activities.</w:t>
      </w:r>
    </w:p>
    <w:p w14:paraId="00A244A0" w14:textId="77777777" w:rsidR="00C92946" w:rsidRPr="00C030DD" w:rsidRDefault="00C92946" w:rsidP="00C92946">
      <w:pPr>
        <w:spacing w:before="6" w:line="240" w:lineRule="exact"/>
        <w:jc w:val="both"/>
        <w:rPr>
          <w:rFonts w:cs="Arial"/>
          <w:szCs w:val="24"/>
          <w:lang w:val="en-US"/>
        </w:rPr>
      </w:pPr>
    </w:p>
    <w:p w14:paraId="6C2F528A" w14:textId="77777777" w:rsidR="00C92946" w:rsidRPr="00895CD6" w:rsidRDefault="00C92946" w:rsidP="00C92946">
      <w:pPr>
        <w:jc w:val="both"/>
        <w:rPr>
          <w:rFonts w:eastAsia="Arial" w:cs="Arial"/>
          <w:szCs w:val="24"/>
          <w:lang w:val="en-US"/>
        </w:rPr>
      </w:pPr>
      <w:r w:rsidRPr="00895CD6">
        <w:rPr>
          <w:rFonts w:eastAsia="Arial" w:cs="Arial"/>
          <w:szCs w:val="24"/>
          <w:lang w:val="en-US"/>
        </w:rPr>
        <w:t xml:space="preserve"> To advise as required on professional matters within the area of competence.</w:t>
      </w:r>
    </w:p>
    <w:p w14:paraId="6E7E5C9C" w14:textId="77777777" w:rsidR="00C92946" w:rsidRPr="00C030DD" w:rsidRDefault="00C92946" w:rsidP="00C92946">
      <w:pPr>
        <w:spacing w:before="9" w:line="100" w:lineRule="exact"/>
        <w:jc w:val="both"/>
        <w:rPr>
          <w:rFonts w:cs="Arial"/>
          <w:szCs w:val="24"/>
          <w:lang w:val="en-US"/>
        </w:rPr>
      </w:pPr>
    </w:p>
    <w:p w14:paraId="00B3C862" w14:textId="77777777" w:rsidR="00C92946" w:rsidRPr="00C030DD" w:rsidRDefault="00C92946" w:rsidP="00C92946">
      <w:pPr>
        <w:spacing w:line="200" w:lineRule="exact"/>
        <w:jc w:val="both"/>
        <w:rPr>
          <w:rFonts w:cs="Arial"/>
          <w:szCs w:val="24"/>
          <w:lang w:val="en-US"/>
        </w:rPr>
      </w:pPr>
    </w:p>
    <w:p w14:paraId="0C1B06E3" w14:textId="11D8D492" w:rsidR="00C92946" w:rsidRPr="00C92946" w:rsidRDefault="00C92946" w:rsidP="00C92946">
      <w:pPr>
        <w:spacing w:line="259" w:lineRule="auto"/>
        <w:jc w:val="both"/>
        <w:rPr>
          <w:rFonts w:eastAsia="Arial" w:cs="Arial"/>
          <w:szCs w:val="24"/>
          <w:lang w:val="en-US"/>
        </w:rPr>
      </w:pPr>
      <w:r w:rsidRPr="00C92946">
        <w:rPr>
          <w:rFonts w:eastAsia="Arial" w:cs="Arial"/>
          <w:szCs w:val="24"/>
          <w:lang w:val="en-US"/>
        </w:rPr>
        <w:t>To report to a line manager or other appropriate person, in the event of awareness of bad practice.</w:t>
      </w:r>
    </w:p>
    <w:p w14:paraId="03E3D72F" w14:textId="77777777" w:rsidR="00C92946" w:rsidRPr="00C030DD" w:rsidRDefault="00C92946" w:rsidP="00C92946">
      <w:pPr>
        <w:spacing w:before="9" w:line="100" w:lineRule="exact"/>
        <w:jc w:val="both"/>
        <w:rPr>
          <w:rFonts w:cs="Arial"/>
          <w:szCs w:val="24"/>
          <w:lang w:val="en-US"/>
        </w:rPr>
      </w:pPr>
    </w:p>
    <w:p w14:paraId="56C2E533" w14:textId="111A0F62" w:rsidR="00C92946" w:rsidRPr="00C92946" w:rsidRDefault="00C92946" w:rsidP="00C92946">
      <w:pPr>
        <w:spacing w:before="77" w:line="259" w:lineRule="auto"/>
        <w:jc w:val="both"/>
        <w:rPr>
          <w:rFonts w:eastAsia="Arial" w:cs="Arial"/>
          <w:lang w:val="en-US"/>
        </w:rPr>
      </w:pPr>
      <w:r w:rsidRPr="00C92946">
        <w:rPr>
          <w:rFonts w:eastAsia="Arial" w:cs="Arial"/>
          <w:szCs w:val="24"/>
          <w:lang w:val="en-US"/>
        </w:rPr>
        <w:t>A willingness to achieve NVQ Level 4 or an equivalent management qualification within 3 years of appointment and a commitment to continuous professional development</w:t>
      </w:r>
      <w:r w:rsidRPr="00C92946">
        <w:rPr>
          <w:rFonts w:eastAsia="Arial" w:cs="Arial"/>
          <w:lang w:val="en-US"/>
        </w:rPr>
        <w:t>.</w:t>
      </w:r>
    </w:p>
    <w:p w14:paraId="0DDFC3CA" w14:textId="77777777" w:rsidR="00C92946" w:rsidRDefault="00C92946" w:rsidP="00C92946">
      <w:pPr>
        <w:spacing w:before="77" w:line="259" w:lineRule="auto"/>
        <w:ind w:right="429"/>
        <w:rPr>
          <w:rFonts w:eastAsia="Arial" w:cs="Arial"/>
          <w:lang w:val="en-US"/>
        </w:rPr>
      </w:pPr>
    </w:p>
    <w:tbl>
      <w:tblPr>
        <w:tblStyle w:val="TableGrid"/>
        <w:tblW w:w="0" w:type="auto"/>
        <w:tblLook w:val="04A0" w:firstRow="1" w:lastRow="0" w:firstColumn="1" w:lastColumn="0" w:noHBand="0" w:noVBand="1"/>
      </w:tblPr>
      <w:tblGrid>
        <w:gridCol w:w="10456"/>
      </w:tblGrid>
      <w:tr w:rsidR="003F5F22" w14:paraId="77F5E882" w14:textId="77777777" w:rsidTr="00300F4A">
        <w:trPr>
          <w:trHeight w:val="624"/>
        </w:trPr>
        <w:tc>
          <w:tcPr>
            <w:tcW w:w="10456" w:type="dxa"/>
            <w:shd w:val="clear" w:color="auto" w:fill="F2F2F2" w:themeFill="background1" w:themeFillShade="F2"/>
            <w:vAlign w:val="center"/>
          </w:tcPr>
          <w:p w14:paraId="6511D3C4" w14:textId="77777777" w:rsidR="003F5F22" w:rsidRDefault="003F5F22" w:rsidP="00300F4A">
            <w:pPr>
              <w:rPr>
                <w:rFonts w:cs="Arial"/>
                <w:b/>
                <w:szCs w:val="24"/>
              </w:rPr>
            </w:pPr>
            <w:r>
              <w:rPr>
                <w:rFonts w:cs="Arial"/>
                <w:b/>
                <w:szCs w:val="24"/>
              </w:rPr>
              <w:t>Organisational responsibilities</w:t>
            </w:r>
          </w:p>
        </w:tc>
      </w:tr>
    </w:tbl>
    <w:p w14:paraId="2FE5A90E" w14:textId="77777777" w:rsidR="00681A84" w:rsidRDefault="00681A84">
      <w:pPr>
        <w:rPr>
          <w:b/>
        </w:rPr>
      </w:pPr>
    </w:p>
    <w:p w14:paraId="7398DA23" w14:textId="77777777" w:rsidR="000D14AE" w:rsidRDefault="00681A84" w:rsidP="000D14AE">
      <w:pPr>
        <w:rPr>
          <w:rFonts w:cs="Arial"/>
          <w:b/>
          <w:szCs w:val="24"/>
        </w:rPr>
      </w:pPr>
      <w:r w:rsidRPr="000D14AE">
        <w:rPr>
          <w:rFonts w:cs="Arial"/>
          <w:b/>
          <w:szCs w:val="24"/>
        </w:rPr>
        <w:t>Values and behaviours</w:t>
      </w:r>
    </w:p>
    <w:p w14:paraId="66C67A99" w14:textId="60212BC4" w:rsidR="00681A84" w:rsidRPr="000D14AE" w:rsidRDefault="00681A84" w:rsidP="00C92946">
      <w:pPr>
        <w:jc w:val="both"/>
        <w:rPr>
          <w:rFonts w:cs="Arial"/>
          <w:b/>
          <w:szCs w:val="24"/>
        </w:rPr>
      </w:pPr>
      <w:r w:rsidRPr="000D14AE">
        <w:rPr>
          <w:rFonts w:cs="Arial"/>
          <w:szCs w:val="24"/>
        </w:rPr>
        <w:t>To demonstrate and be a role model for the council’s values and behaviours to promote and encourage positive behaviours, enhancing the quality and integrity of the services we provide.</w:t>
      </w:r>
    </w:p>
    <w:p w14:paraId="675A1F43" w14:textId="77777777" w:rsidR="00681A84" w:rsidRPr="00681A84" w:rsidRDefault="00681A84" w:rsidP="00C92946">
      <w:pPr>
        <w:pStyle w:val="ListParagraph"/>
        <w:ind w:left="567" w:hanging="425"/>
        <w:jc w:val="both"/>
        <w:rPr>
          <w:rFonts w:cs="Arial"/>
          <w:szCs w:val="24"/>
        </w:rPr>
      </w:pPr>
    </w:p>
    <w:p w14:paraId="076E4BD3" w14:textId="77777777" w:rsidR="00681A84" w:rsidRPr="000D14AE" w:rsidRDefault="00681A84" w:rsidP="00C92946">
      <w:pPr>
        <w:jc w:val="both"/>
        <w:rPr>
          <w:rFonts w:cs="Arial"/>
          <w:b/>
          <w:szCs w:val="24"/>
        </w:rPr>
      </w:pPr>
      <w:r w:rsidRPr="000D14AE">
        <w:rPr>
          <w:rFonts w:cs="Arial"/>
          <w:b/>
          <w:szCs w:val="24"/>
        </w:rPr>
        <w:t>Smarter working, transformation and design principles</w:t>
      </w:r>
    </w:p>
    <w:p w14:paraId="2D5F8225" w14:textId="77777777" w:rsidR="00681A84" w:rsidRPr="000D14AE" w:rsidRDefault="00681A84" w:rsidP="00C92946">
      <w:pPr>
        <w:jc w:val="both"/>
        <w:rPr>
          <w:rFonts w:cs="Arial"/>
          <w:szCs w:val="24"/>
        </w:rPr>
      </w:pPr>
      <w:r w:rsidRPr="000D14AE">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44108A86" w14:textId="77777777" w:rsidR="00681A84" w:rsidRPr="00681A84" w:rsidRDefault="00681A84" w:rsidP="00C92946">
      <w:pPr>
        <w:pStyle w:val="ListParagraph"/>
        <w:jc w:val="both"/>
        <w:rPr>
          <w:rFonts w:cs="Arial"/>
          <w:szCs w:val="24"/>
        </w:rPr>
      </w:pPr>
    </w:p>
    <w:p w14:paraId="499F22A7" w14:textId="77777777" w:rsidR="00681A84" w:rsidRPr="000D14AE" w:rsidRDefault="00681A84" w:rsidP="00C92946">
      <w:pPr>
        <w:jc w:val="both"/>
        <w:rPr>
          <w:rFonts w:cs="Arial"/>
          <w:b/>
          <w:szCs w:val="24"/>
        </w:rPr>
      </w:pPr>
      <w:r w:rsidRPr="000D14AE">
        <w:rPr>
          <w:rFonts w:cs="Arial"/>
          <w:b/>
          <w:szCs w:val="24"/>
        </w:rPr>
        <w:t>Communication</w:t>
      </w:r>
    </w:p>
    <w:p w14:paraId="790130B0" w14:textId="77777777" w:rsidR="00681A84" w:rsidRPr="000D14AE" w:rsidRDefault="00681A84" w:rsidP="00C92946">
      <w:pPr>
        <w:jc w:val="both"/>
        <w:rPr>
          <w:rFonts w:cs="Arial"/>
          <w:szCs w:val="24"/>
        </w:rPr>
      </w:pPr>
      <w:r w:rsidRPr="000D14AE">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3DB5CFD7" w14:textId="77777777" w:rsidR="00681A84" w:rsidRPr="00681A84" w:rsidRDefault="00681A84" w:rsidP="00C92946">
      <w:pPr>
        <w:pStyle w:val="ListParagraph"/>
        <w:ind w:left="567" w:hanging="425"/>
        <w:jc w:val="both"/>
        <w:rPr>
          <w:rFonts w:cs="Arial"/>
          <w:szCs w:val="24"/>
        </w:rPr>
      </w:pPr>
    </w:p>
    <w:p w14:paraId="02F34759" w14:textId="77777777" w:rsidR="00681A84" w:rsidRPr="000D14AE" w:rsidRDefault="00681A84" w:rsidP="00C92946">
      <w:pPr>
        <w:jc w:val="both"/>
        <w:rPr>
          <w:rFonts w:cs="Arial"/>
          <w:b/>
          <w:szCs w:val="24"/>
        </w:rPr>
      </w:pPr>
      <w:r w:rsidRPr="000D14AE">
        <w:rPr>
          <w:rFonts w:cs="Arial"/>
          <w:b/>
          <w:szCs w:val="24"/>
        </w:rPr>
        <w:t>Health</w:t>
      </w:r>
      <w:r w:rsidR="001D2B80" w:rsidRPr="000D14AE">
        <w:rPr>
          <w:rFonts w:cs="Arial"/>
          <w:b/>
          <w:szCs w:val="24"/>
        </w:rPr>
        <w:t>, Safety and Wellbeing</w:t>
      </w:r>
      <w:r w:rsidRPr="000D14AE">
        <w:rPr>
          <w:rFonts w:cs="Arial"/>
          <w:b/>
          <w:szCs w:val="24"/>
        </w:rPr>
        <w:t xml:space="preserve"> </w:t>
      </w:r>
    </w:p>
    <w:p w14:paraId="4A04C572" w14:textId="77777777" w:rsidR="00681A84" w:rsidRPr="000D14AE" w:rsidRDefault="00681A84" w:rsidP="00C92946">
      <w:pPr>
        <w:jc w:val="both"/>
        <w:rPr>
          <w:rFonts w:cs="Arial"/>
          <w:szCs w:val="24"/>
        </w:rPr>
      </w:pPr>
      <w:r w:rsidRPr="000D14AE">
        <w:rPr>
          <w:rFonts w:cs="Arial"/>
          <w:szCs w:val="24"/>
        </w:rPr>
        <w:t xml:space="preserve">To </w:t>
      </w:r>
      <w:r w:rsidR="001D2B80" w:rsidRPr="000D14AE">
        <w:rPr>
          <w:rFonts w:cs="Arial"/>
          <w:szCs w:val="24"/>
        </w:rPr>
        <w:t>take responsibility for</w:t>
      </w:r>
      <w:r w:rsidRPr="000D14AE">
        <w:rPr>
          <w:rFonts w:cs="Arial"/>
          <w:szCs w:val="24"/>
        </w:rPr>
        <w:t xml:space="preserve"> health</w:t>
      </w:r>
      <w:r w:rsidR="001D2B80" w:rsidRPr="000D14AE">
        <w:rPr>
          <w:rFonts w:cs="Arial"/>
          <w:szCs w:val="24"/>
        </w:rPr>
        <w:t xml:space="preserve">, </w:t>
      </w:r>
      <w:r w:rsidRPr="000D14AE">
        <w:rPr>
          <w:rFonts w:cs="Arial"/>
          <w:szCs w:val="24"/>
        </w:rPr>
        <w:t>safety</w:t>
      </w:r>
      <w:r w:rsidR="001D2B80" w:rsidRPr="000D14AE">
        <w:rPr>
          <w:rFonts w:cs="Arial"/>
          <w:szCs w:val="24"/>
        </w:rPr>
        <w:t xml:space="preserve"> and wellbeing</w:t>
      </w:r>
      <w:r w:rsidRPr="000D14AE">
        <w:rPr>
          <w:rFonts w:cs="Arial"/>
          <w:szCs w:val="24"/>
        </w:rPr>
        <w:t xml:space="preserve"> in accordance with the council’s Health and Safety Policy and procedures</w:t>
      </w:r>
      <w:r w:rsidR="0063274D" w:rsidRPr="000D14AE">
        <w:rPr>
          <w:rFonts w:cs="Arial"/>
          <w:szCs w:val="24"/>
        </w:rPr>
        <w:t xml:space="preserve">. </w:t>
      </w:r>
    </w:p>
    <w:p w14:paraId="34179563" w14:textId="77777777" w:rsidR="0063274D" w:rsidRPr="00681A84" w:rsidRDefault="0063274D" w:rsidP="00C92946">
      <w:pPr>
        <w:pStyle w:val="ListParagraph"/>
        <w:ind w:left="567" w:hanging="425"/>
        <w:jc w:val="both"/>
        <w:rPr>
          <w:rFonts w:cs="Arial"/>
          <w:szCs w:val="24"/>
        </w:rPr>
      </w:pPr>
    </w:p>
    <w:p w14:paraId="07CAC1D2" w14:textId="77777777" w:rsidR="00681A84" w:rsidRPr="000D14AE" w:rsidRDefault="00681A84" w:rsidP="00C92946">
      <w:pPr>
        <w:jc w:val="both"/>
        <w:rPr>
          <w:rFonts w:cs="Arial"/>
          <w:b/>
          <w:szCs w:val="24"/>
        </w:rPr>
      </w:pPr>
      <w:r w:rsidRPr="000D14AE">
        <w:rPr>
          <w:rFonts w:cs="Arial"/>
          <w:b/>
          <w:szCs w:val="24"/>
        </w:rPr>
        <w:t>Equality and diversity</w:t>
      </w:r>
    </w:p>
    <w:p w14:paraId="087A5A60" w14:textId="6EA4B2A7" w:rsidR="0063274D" w:rsidRPr="000D14AE" w:rsidRDefault="0063274D" w:rsidP="00C92946">
      <w:pPr>
        <w:jc w:val="both"/>
        <w:rPr>
          <w:rFonts w:cs="Arial"/>
          <w:szCs w:val="24"/>
        </w:rPr>
      </w:pPr>
      <w:r w:rsidRPr="000D14AE">
        <w:rPr>
          <w:rFonts w:cs="Arial"/>
          <w:szCs w:val="24"/>
        </w:rPr>
        <w:t>To promote a society that gives everyone an equal chan</w:t>
      </w:r>
      <w:r w:rsidR="009D11C7" w:rsidRPr="000D14AE">
        <w:rPr>
          <w:rFonts w:cs="Arial"/>
          <w:szCs w:val="24"/>
        </w:rPr>
        <w:t>c</w:t>
      </w:r>
      <w:r w:rsidRPr="000D14AE">
        <w:rPr>
          <w:rFonts w:cs="Arial"/>
          <w:szCs w:val="24"/>
        </w:rPr>
        <w:t>e to learn, work and live, free from discrimination and prejudice and ensure our commitment is put into practice. All employees are responsible for eliminating unfair and unlawful discrimination in everything that they do.</w:t>
      </w:r>
    </w:p>
    <w:p w14:paraId="58E9DA7B" w14:textId="77777777" w:rsidR="0063274D" w:rsidRPr="0063274D" w:rsidRDefault="0063274D" w:rsidP="00C92946">
      <w:pPr>
        <w:pStyle w:val="ListParagraph"/>
        <w:ind w:left="567" w:hanging="425"/>
        <w:jc w:val="both"/>
        <w:rPr>
          <w:rFonts w:cs="Arial"/>
          <w:szCs w:val="24"/>
        </w:rPr>
      </w:pPr>
      <w:r>
        <w:rPr>
          <w:rFonts w:cs="Arial"/>
          <w:szCs w:val="24"/>
        </w:rPr>
        <w:lastRenderedPageBreak/>
        <w:t xml:space="preserve"> </w:t>
      </w:r>
    </w:p>
    <w:p w14:paraId="1E6F9713" w14:textId="77777777" w:rsidR="00681A84" w:rsidRPr="000D14AE" w:rsidRDefault="00681A84" w:rsidP="00C92946">
      <w:pPr>
        <w:jc w:val="both"/>
        <w:rPr>
          <w:rFonts w:cs="Arial"/>
          <w:b/>
          <w:szCs w:val="24"/>
        </w:rPr>
      </w:pPr>
      <w:r w:rsidRPr="000D14AE">
        <w:rPr>
          <w:rFonts w:cs="Arial"/>
          <w:b/>
          <w:szCs w:val="24"/>
        </w:rPr>
        <w:t>Confidentiality</w:t>
      </w:r>
    </w:p>
    <w:p w14:paraId="3A036714" w14:textId="77777777" w:rsidR="0063274D" w:rsidRPr="000D14AE" w:rsidRDefault="0063274D" w:rsidP="00C92946">
      <w:pPr>
        <w:jc w:val="both"/>
        <w:rPr>
          <w:rFonts w:cs="Arial"/>
          <w:szCs w:val="24"/>
        </w:rPr>
      </w:pPr>
      <w:r w:rsidRPr="000D14AE">
        <w:rPr>
          <w:rFonts w:cs="Arial"/>
          <w:szCs w:val="24"/>
        </w:rPr>
        <w:t>To work in a way that does not divulge personal and/or confidential information during the course of their work and follow the council’s policies and procedures in relation to data protection and security of information.</w:t>
      </w:r>
    </w:p>
    <w:p w14:paraId="2F96466E" w14:textId="77777777" w:rsidR="0063274D" w:rsidRPr="0063274D" w:rsidRDefault="0063274D" w:rsidP="00C92946">
      <w:pPr>
        <w:pStyle w:val="ListParagraph"/>
        <w:ind w:left="567" w:hanging="425"/>
        <w:jc w:val="both"/>
        <w:rPr>
          <w:rFonts w:cs="Arial"/>
          <w:szCs w:val="24"/>
        </w:rPr>
      </w:pPr>
    </w:p>
    <w:p w14:paraId="3318AD79" w14:textId="77777777" w:rsidR="00681A84" w:rsidRPr="000D14AE" w:rsidRDefault="00681A84" w:rsidP="00C92946">
      <w:pPr>
        <w:jc w:val="both"/>
        <w:rPr>
          <w:rFonts w:cs="Arial"/>
          <w:b/>
          <w:szCs w:val="24"/>
        </w:rPr>
      </w:pPr>
      <w:r w:rsidRPr="000D14AE">
        <w:rPr>
          <w:rFonts w:cs="Arial"/>
          <w:b/>
          <w:szCs w:val="24"/>
        </w:rPr>
        <w:t>Performance management</w:t>
      </w:r>
    </w:p>
    <w:p w14:paraId="54C3C7AF" w14:textId="77777777" w:rsidR="0063274D" w:rsidRPr="000D14AE" w:rsidRDefault="0063274D" w:rsidP="00C92946">
      <w:pPr>
        <w:jc w:val="both"/>
        <w:rPr>
          <w:rFonts w:cs="Arial"/>
          <w:szCs w:val="24"/>
        </w:rPr>
      </w:pPr>
      <w:r w:rsidRPr="000D14AE">
        <w:rPr>
          <w:rFonts w:cs="Arial"/>
          <w:szCs w:val="24"/>
        </w:rPr>
        <w:t xml:space="preserve">To promote a culture whereby performance management is ingrained and the highest of standards and performance are achieved by all. </w:t>
      </w:r>
      <w:r w:rsidR="001D2B80" w:rsidRPr="000D14AE">
        <w:rPr>
          <w:rFonts w:cs="Arial"/>
          <w:szCs w:val="24"/>
        </w:rPr>
        <w:t xml:space="preserve">Contribute to </w:t>
      </w:r>
      <w:r w:rsidRPr="000D14AE">
        <w:rPr>
          <w:rFonts w:cs="Arial"/>
          <w:szCs w:val="24"/>
        </w:rPr>
        <w:t xml:space="preserve">the council’s Performance and Development Review processes to ensure continuous learning and improvement and </w:t>
      </w:r>
      <w:r w:rsidR="001D2B80" w:rsidRPr="000D14AE">
        <w:rPr>
          <w:rFonts w:cs="Arial"/>
          <w:szCs w:val="24"/>
        </w:rPr>
        <w:t xml:space="preserve">to </w:t>
      </w:r>
      <w:r w:rsidRPr="000D14AE">
        <w:rPr>
          <w:rFonts w:cs="Arial"/>
          <w:szCs w:val="24"/>
        </w:rPr>
        <w:t>increase organisational performance.</w:t>
      </w:r>
    </w:p>
    <w:p w14:paraId="75D05E69" w14:textId="77777777" w:rsidR="0063274D" w:rsidRPr="0063274D" w:rsidRDefault="0063274D" w:rsidP="00C92946">
      <w:pPr>
        <w:pStyle w:val="ListParagraph"/>
        <w:ind w:left="567" w:hanging="425"/>
        <w:jc w:val="both"/>
        <w:rPr>
          <w:rFonts w:cs="Arial"/>
          <w:szCs w:val="24"/>
        </w:rPr>
      </w:pPr>
    </w:p>
    <w:p w14:paraId="55C2DA2E" w14:textId="724D1095" w:rsidR="00681A84" w:rsidRPr="000D14AE" w:rsidRDefault="00681A84" w:rsidP="00C92946">
      <w:pPr>
        <w:jc w:val="both"/>
        <w:rPr>
          <w:rFonts w:cs="Arial"/>
          <w:b/>
          <w:szCs w:val="24"/>
        </w:rPr>
      </w:pPr>
      <w:r w:rsidRPr="000D14AE">
        <w:rPr>
          <w:rFonts w:cs="Arial"/>
          <w:b/>
          <w:szCs w:val="24"/>
        </w:rPr>
        <w:t>Quality assurance (for applicable posts)</w:t>
      </w:r>
    </w:p>
    <w:p w14:paraId="2F38F040" w14:textId="77777777" w:rsidR="0063274D" w:rsidRPr="000D14AE" w:rsidRDefault="0063274D" w:rsidP="00C92946">
      <w:pPr>
        <w:jc w:val="both"/>
        <w:rPr>
          <w:rFonts w:cs="Arial"/>
          <w:szCs w:val="24"/>
        </w:rPr>
      </w:pPr>
      <w:r w:rsidRPr="000D14AE">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3665A36A" w14:textId="77777777" w:rsidR="0063274D" w:rsidRPr="0063274D" w:rsidRDefault="0063274D" w:rsidP="00C92946">
      <w:pPr>
        <w:pStyle w:val="ListParagraph"/>
        <w:ind w:left="567" w:hanging="425"/>
        <w:jc w:val="both"/>
        <w:rPr>
          <w:rFonts w:cs="Arial"/>
          <w:szCs w:val="24"/>
        </w:rPr>
      </w:pPr>
    </w:p>
    <w:p w14:paraId="743ADD04" w14:textId="77777777" w:rsidR="00681A84" w:rsidRPr="000D14AE" w:rsidRDefault="00681A84" w:rsidP="00C92946">
      <w:pPr>
        <w:jc w:val="both"/>
        <w:rPr>
          <w:rFonts w:cs="Arial"/>
          <w:b/>
          <w:szCs w:val="24"/>
        </w:rPr>
      </w:pPr>
      <w:r w:rsidRPr="000D14AE">
        <w:rPr>
          <w:rFonts w:cs="Arial"/>
          <w:b/>
          <w:szCs w:val="24"/>
        </w:rPr>
        <w:t>Management and leadership (for applicable posts)</w:t>
      </w:r>
    </w:p>
    <w:p w14:paraId="113DD58C" w14:textId="77777777" w:rsidR="0063274D" w:rsidRPr="000D14AE" w:rsidRDefault="0063274D" w:rsidP="00C92946">
      <w:pPr>
        <w:jc w:val="both"/>
        <w:rPr>
          <w:rFonts w:cs="Arial"/>
          <w:szCs w:val="24"/>
        </w:rPr>
      </w:pPr>
      <w:r w:rsidRPr="000D14AE">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0C360F57" w14:textId="77777777" w:rsidR="0063274D" w:rsidRPr="0063274D" w:rsidRDefault="0063274D" w:rsidP="00C92946">
      <w:pPr>
        <w:pStyle w:val="ListParagraph"/>
        <w:ind w:left="567" w:hanging="425"/>
        <w:jc w:val="both"/>
        <w:rPr>
          <w:rFonts w:cs="Arial"/>
          <w:szCs w:val="24"/>
        </w:rPr>
      </w:pPr>
    </w:p>
    <w:p w14:paraId="10F727EB" w14:textId="77777777" w:rsidR="00681A84" w:rsidRPr="000D14AE" w:rsidRDefault="00681A84" w:rsidP="00C92946">
      <w:pPr>
        <w:jc w:val="both"/>
        <w:rPr>
          <w:rFonts w:cs="Arial"/>
          <w:b/>
          <w:szCs w:val="24"/>
        </w:rPr>
      </w:pPr>
      <w:r w:rsidRPr="000D14AE">
        <w:rPr>
          <w:rFonts w:cs="Arial"/>
          <w:b/>
          <w:szCs w:val="24"/>
        </w:rPr>
        <w:t>Financial management (for applicable posts)</w:t>
      </w:r>
    </w:p>
    <w:p w14:paraId="74C31565" w14:textId="77777777" w:rsidR="0063274D" w:rsidRPr="000D14AE" w:rsidRDefault="0063274D" w:rsidP="00C92946">
      <w:pPr>
        <w:jc w:val="both"/>
        <w:rPr>
          <w:rFonts w:cs="Arial"/>
          <w:szCs w:val="24"/>
        </w:rPr>
      </w:pPr>
      <w:r w:rsidRPr="000D14AE">
        <w:rPr>
          <w:rFonts w:cs="Arial"/>
          <w:szCs w:val="24"/>
        </w:rPr>
        <w:t>To manage a designated budget, ensuring that the service achieves value for money in all circumstances through the monitoring of expenditure and the early identification of any financial irregularity.</w:t>
      </w:r>
    </w:p>
    <w:p w14:paraId="7B18B847" w14:textId="77777777" w:rsidR="00681A84" w:rsidRPr="00681A84" w:rsidRDefault="00681A84" w:rsidP="00C92946">
      <w:pPr>
        <w:jc w:val="both"/>
      </w:pPr>
    </w:p>
    <w:p w14:paraId="7E626DE8" w14:textId="77777777" w:rsidR="00681A84" w:rsidRPr="000D14AE" w:rsidRDefault="0063274D" w:rsidP="00C92946">
      <w:pPr>
        <w:jc w:val="both"/>
        <w:rPr>
          <w:b/>
          <w:iCs/>
          <w:szCs w:val="24"/>
        </w:rPr>
      </w:pPr>
      <w:r w:rsidRPr="000D14AE">
        <w:rPr>
          <w:rFonts w:cs="Arial"/>
          <w:iCs/>
          <w:szCs w:val="24"/>
        </w:rPr>
        <w:t>The above is not exhaustive and the post holder will be expected to undertake any duties which may reasonably fall within the level of responsibility and the competence of the post as directed by your manager.</w:t>
      </w:r>
      <w:r w:rsidR="00681A84" w:rsidRPr="000D14AE">
        <w:rPr>
          <w:b/>
          <w:iCs/>
          <w:szCs w:val="24"/>
        </w:rPr>
        <w:br w:type="page"/>
      </w:r>
    </w:p>
    <w:p w14:paraId="211F4FB3"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8818"/>
        <w:gridCol w:w="5245"/>
      </w:tblGrid>
      <w:tr w:rsidR="00845787" w14:paraId="68644338" w14:textId="77777777" w:rsidTr="0063274D">
        <w:trPr>
          <w:trHeight w:val="431"/>
        </w:trPr>
        <w:tc>
          <w:tcPr>
            <w:tcW w:w="15734" w:type="dxa"/>
            <w:gridSpan w:val="3"/>
            <w:tcBorders>
              <w:top w:val="nil"/>
              <w:left w:val="nil"/>
              <w:right w:val="nil"/>
            </w:tcBorders>
            <w:vAlign w:val="center"/>
          </w:tcPr>
          <w:p w14:paraId="49414797"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rsidRPr="00125B9C" w14:paraId="16C00FD8" w14:textId="77777777" w:rsidTr="00125B9C">
        <w:trPr>
          <w:trHeight w:val="567"/>
        </w:trPr>
        <w:tc>
          <w:tcPr>
            <w:tcW w:w="1671" w:type="dxa"/>
            <w:shd w:val="clear" w:color="auto" w:fill="F2F2F2" w:themeFill="background1" w:themeFillShade="F2"/>
            <w:vAlign w:val="center"/>
          </w:tcPr>
          <w:p w14:paraId="6973B39A" w14:textId="77777777" w:rsidR="00845787" w:rsidRPr="00125B9C" w:rsidRDefault="00845787" w:rsidP="00D70625">
            <w:pPr>
              <w:pStyle w:val="aTitle"/>
              <w:tabs>
                <w:tab w:val="clear" w:pos="4513"/>
              </w:tabs>
              <w:rPr>
                <w:rFonts w:cs="Arial"/>
                <w:b w:val="0"/>
                <w:noProof/>
                <w:color w:val="auto"/>
                <w:sz w:val="22"/>
                <w:lang w:eastAsia="en-GB"/>
              </w:rPr>
            </w:pPr>
          </w:p>
        </w:tc>
        <w:tc>
          <w:tcPr>
            <w:tcW w:w="8818" w:type="dxa"/>
            <w:shd w:val="clear" w:color="auto" w:fill="F2F2F2" w:themeFill="background1" w:themeFillShade="F2"/>
            <w:vAlign w:val="center"/>
          </w:tcPr>
          <w:p w14:paraId="16BE093E" w14:textId="77777777" w:rsidR="00845787" w:rsidRPr="00125B9C" w:rsidRDefault="00845787" w:rsidP="00D70625">
            <w:pPr>
              <w:pStyle w:val="aTitle"/>
              <w:tabs>
                <w:tab w:val="clear" w:pos="4513"/>
                <w:tab w:val="clear" w:pos="9026"/>
              </w:tabs>
              <w:rPr>
                <w:rFonts w:cs="Arial"/>
                <w:noProof/>
                <w:color w:val="auto"/>
                <w:sz w:val="22"/>
                <w:lang w:eastAsia="en-GB"/>
              </w:rPr>
            </w:pPr>
            <w:r w:rsidRPr="00125B9C">
              <w:rPr>
                <w:rFonts w:cs="Arial"/>
                <w:noProof/>
                <w:color w:val="auto"/>
                <w:sz w:val="22"/>
                <w:lang w:eastAsia="en-GB"/>
              </w:rPr>
              <w:t>Essential</w:t>
            </w:r>
          </w:p>
        </w:tc>
        <w:tc>
          <w:tcPr>
            <w:tcW w:w="5245" w:type="dxa"/>
            <w:shd w:val="clear" w:color="auto" w:fill="F2F2F2" w:themeFill="background1" w:themeFillShade="F2"/>
            <w:vAlign w:val="center"/>
          </w:tcPr>
          <w:p w14:paraId="13755163" w14:textId="77777777" w:rsidR="00845787" w:rsidRPr="00125B9C" w:rsidRDefault="00845787" w:rsidP="00D70625">
            <w:pPr>
              <w:pStyle w:val="aTitle"/>
              <w:tabs>
                <w:tab w:val="clear" w:pos="4513"/>
              </w:tabs>
              <w:rPr>
                <w:rFonts w:cs="Arial"/>
                <w:noProof/>
                <w:color w:val="auto"/>
                <w:sz w:val="22"/>
                <w:lang w:eastAsia="en-GB"/>
              </w:rPr>
            </w:pPr>
            <w:r w:rsidRPr="00125B9C">
              <w:rPr>
                <w:rFonts w:cs="Arial"/>
                <w:noProof/>
                <w:color w:val="auto"/>
                <w:sz w:val="22"/>
                <w:lang w:eastAsia="en-GB"/>
              </w:rPr>
              <w:t>Desirable</w:t>
            </w:r>
          </w:p>
        </w:tc>
      </w:tr>
      <w:tr w:rsidR="00C92946" w:rsidRPr="00125B9C" w14:paraId="7746B0E6" w14:textId="77777777" w:rsidTr="00125B9C">
        <w:trPr>
          <w:trHeight w:val="1384"/>
        </w:trPr>
        <w:tc>
          <w:tcPr>
            <w:tcW w:w="1671" w:type="dxa"/>
            <w:shd w:val="clear" w:color="auto" w:fill="F2F2F2" w:themeFill="background1" w:themeFillShade="F2"/>
          </w:tcPr>
          <w:p w14:paraId="612C92E1" w14:textId="77777777" w:rsidR="00C92946" w:rsidRPr="00125B9C" w:rsidRDefault="00C92946" w:rsidP="00C92946">
            <w:pPr>
              <w:pStyle w:val="aTitle"/>
              <w:tabs>
                <w:tab w:val="clear" w:pos="4513"/>
              </w:tabs>
              <w:rPr>
                <w:rFonts w:cs="Arial"/>
                <w:noProof/>
                <w:color w:val="auto"/>
                <w:sz w:val="22"/>
                <w:lang w:eastAsia="en-GB"/>
              </w:rPr>
            </w:pPr>
          </w:p>
          <w:p w14:paraId="060BB189" w14:textId="77777777" w:rsidR="00C92946" w:rsidRPr="00125B9C" w:rsidRDefault="00C92946" w:rsidP="00C92946">
            <w:pPr>
              <w:pStyle w:val="aTitle"/>
              <w:tabs>
                <w:tab w:val="clear" w:pos="4513"/>
              </w:tabs>
              <w:rPr>
                <w:rFonts w:cs="Arial"/>
                <w:noProof/>
                <w:color w:val="auto"/>
                <w:sz w:val="22"/>
                <w:lang w:eastAsia="en-GB"/>
              </w:rPr>
            </w:pPr>
            <w:r w:rsidRPr="00125B9C">
              <w:rPr>
                <w:rFonts w:cs="Arial"/>
                <w:noProof/>
                <w:color w:val="auto"/>
                <w:sz w:val="22"/>
                <w:lang w:eastAsia="en-GB"/>
              </w:rPr>
              <w:t>Qualifications</w:t>
            </w:r>
          </w:p>
        </w:tc>
        <w:tc>
          <w:tcPr>
            <w:tcW w:w="8818" w:type="dxa"/>
          </w:tcPr>
          <w:p w14:paraId="7C58AFF6" w14:textId="77777777" w:rsidR="00125B9C" w:rsidRPr="00125B9C" w:rsidRDefault="00C92946" w:rsidP="00125B9C">
            <w:pPr>
              <w:pStyle w:val="ListParagraph"/>
              <w:numPr>
                <w:ilvl w:val="0"/>
                <w:numId w:val="26"/>
              </w:numPr>
              <w:ind w:left="205" w:hanging="218"/>
              <w:rPr>
                <w:rFonts w:cs="Arial"/>
                <w:sz w:val="22"/>
              </w:rPr>
            </w:pPr>
            <w:r w:rsidRPr="00125B9C">
              <w:rPr>
                <w:rFonts w:cs="Arial"/>
                <w:sz w:val="22"/>
              </w:rPr>
              <w:t>A qualification in social care or related fields equivalent to above NVQ Level 4 in Child Care.</w:t>
            </w:r>
          </w:p>
          <w:p w14:paraId="09A6888C" w14:textId="220A3324" w:rsidR="00C92946" w:rsidRPr="00125B9C" w:rsidRDefault="00C92946" w:rsidP="00125B9C">
            <w:pPr>
              <w:pStyle w:val="ListParagraph"/>
              <w:numPr>
                <w:ilvl w:val="0"/>
                <w:numId w:val="26"/>
              </w:numPr>
              <w:ind w:left="205" w:hanging="218"/>
              <w:rPr>
                <w:rFonts w:cs="Arial"/>
                <w:sz w:val="22"/>
              </w:rPr>
            </w:pPr>
            <w:r w:rsidRPr="00125B9C">
              <w:rPr>
                <w:rFonts w:cs="Arial"/>
                <w:sz w:val="22"/>
              </w:rPr>
              <w:t>Evidence of commitment to work towards level 4 in Management.</w:t>
            </w:r>
          </w:p>
        </w:tc>
        <w:tc>
          <w:tcPr>
            <w:tcW w:w="5245" w:type="dxa"/>
          </w:tcPr>
          <w:p w14:paraId="54D12A0A" w14:textId="0B938057" w:rsidR="00C92946" w:rsidRPr="00125B9C" w:rsidRDefault="00C92946" w:rsidP="00125B9C">
            <w:pPr>
              <w:pStyle w:val="aTitle"/>
              <w:numPr>
                <w:ilvl w:val="0"/>
                <w:numId w:val="26"/>
              </w:numPr>
              <w:tabs>
                <w:tab w:val="clear" w:pos="4513"/>
              </w:tabs>
              <w:ind w:left="174" w:hanging="218"/>
              <w:rPr>
                <w:rFonts w:cs="Arial"/>
                <w:b w:val="0"/>
                <w:bCs/>
                <w:color w:val="auto"/>
                <w:sz w:val="22"/>
                <w:lang w:eastAsia="en-GB"/>
              </w:rPr>
            </w:pPr>
            <w:r w:rsidRPr="00125B9C">
              <w:rPr>
                <w:rFonts w:cs="Arial"/>
                <w:b w:val="0"/>
                <w:bCs/>
                <w:color w:val="auto"/>
                <w:sz w:val="22"/>
              </w:rPr>
              <w:t xml:space="preserve">Management qualification – NVQ 4 (or equivalent), EDMS, or DMS, NVQ Assessor D32-D33, </w:t>
            </w:r>
            <w:proofErr w:type="spellStart"/>
            <w:r w:rsidRPr="00125B9C">
              <w:rPr>
                <w:rFonts w:cs="Arial"/>
                <w:b w:val="0"/>
                <w:bCs/>
                <w:color w:val="auto"/>
                <w:sz w:val="22"/>
              </w:rPr>
              <w:t>DisSW</w:t>
            </w:r>
            <w:proofErr w:type="spellEnd"/>
            <w:r w:rsidRPr="00125B9C">
              <w:rPr>
                <w:rFonts w:cs="Arial"/>
                <w:b w:val="0"/>
                <w:bCs/>
                <w:color w:val="auto"/>
                <w:sz w:val="22"/>
              </w:rPr>
              <w:t xml:space="preserve"> (or equivalent)</w:t>
            </w:r>
          </w:p>
        </w:tc>
      </w:tr>
      <w:tr w:rsidR="00C92946" w:rsidRPr="00125B9C" w14:paraId="59A9E928" w14:textId="77777777" w:rsidTr="00125B9C">
        <w:trPr>
          <w:trHeight w:val="1712"/>
        </w:trPr>
        <w:tc>
          <w:tcPr>
            <w:tcW w:w="1671" w:type="dxa"/>
            <w:shd w:val="clear" w:color="auto" w:fill="F2F2F2" w:themeFill="background1" w:themeFillShade="F2"/>
          </w:tcPr>
          <w:p w14:paraId="6DFD5DA4" w14:textId="77777777" w:rsidR="00C92946" w:rsidRPr="00125B9C" w:rsidRDefault="00C92946" w:rsidP="00C92946">
            <w:pPr>
              <w:pStyle w:val="aTitle"/>
              <w:tabs>
                <w:tab w:val="clear" w:pos="4513"/>
              </w:tabs>
              <w:rPr>
                <w:rFonts w:cs="Arial"/>
                <w:noProof/>
                <w:color w:val="auto"/>
                <w:sz w:val="22"/>
                <w:lang w:eastAsia="en-GB"/>
              </w:rPr>
            </w:pPr>
          </w:p>
          <w:p w14:paraId="2BFE409C" w14:textId="77777777" w:rsidR="00C92946" w:rsidRPr="00125B9C" w:rsidRDefault="00C92946" w:rsidP="00C92946">
            <w:pPr>
              <w:pStyle w:val="aTitle"/>
              <w:tabs>
                <w:tab w:val="clear" w:pos="4513"/>
              </w:tabs>
              <w:rPr>
                <w:rFonts w:cs="Arial"/>
                <w:noProof/>
                <w:color w:val="auto"/>
                <w:sz w:val="22"/>
                <w:lang w:eastAsia="en-GB"/>
              </w:rPr>
            </w:pPr>
            <w:r w:rsidRPr="00125B9C">
              <w:rPr>
                <w:rFonts w:cs="Arial"/>
                <w:noProof/>
                <w:color w:val="auto"/>
                <w:sz w:val="22"/>
                <w:lang w:eastAsia="en-GB"/>
              </w:rPr>
              <w:t>Experience</w:t>
            </w:r>
          </w:p>
        </w:tc>
        <w:tc>
          <w:tcPr>
            <w:tcW w:w="8818" w:type="dxa"/>
          </w:tcPr>
          <w:p w14:paraId="39F98361" w14:textId="77777777" w:rsidR="00C92946" w:rsidRPr="00125B9C" w:rsidRDefault="00C92946" w:rsidP="00125B9C">
            <w:pPr>
              <w:pStyle w:val="ListParagraph"/>
              <w:numPr>
                <w:ilvl w:val="0"/>
                <w:numId w:val="26"/>
              </w:numPr>
              <w:ind w:left="205" w:hanging="218"/>
              <w:rPr>
                <w:rFonts w:cs="Arial"/>
                <w:bCs/>
                <w:sz w:val="22"/>
              </w:rPr>
            </w:pPr>
            <w:r w:rsidRPr="00125B9C">
              <w:rPr>
                <w:rFonts w:cs="Arial"/>
                <w:bCs/>
                <w:sz w:val="22"/>
              </w:rPr>
              <w:t>Working with young people and their families.</w:t>
            </w:r>
          </w:p>
          <w:p w14:paraId="3431E4F3" w14:textId="77777777" w:rsidR="00C92946" w:rsidRPr="00125B9C" w:rsidRDefault="00C92946" w:rsidP="00125B9C">
            <w:pPr>
              <w:pStyle w:val="ListParagraph"/>
              <w:numPr>
                <w:ilvl w:val="0"/>
                <w:numId w:val="26"/>
              </w:numPr>
              <w:ind w:left="205" w:hanging="218"/>
              <w:rPr>
                <w:rFonts w:cs="Arial"/>
                <w:bCs/>
                <w:sz w:val="22"/>
              </w:rPr>
            </w:pPr>
            <w:r w:rsidRPr="00125B9C">
              <w:rPr>
                <w:rFonts w:cs="Arial"/>
                <w:bCs/>
                <w:sz w:val="22"/>
              </w:rPr>
              <w:t>Working with colleagues in a team and with other agencies.</w:t>
            </w:r>
          </w:p>
          <w:p w14:paraId="79290767" w14:textId="77777777" w:rsidR="00C92946" w:rsidRPr="00125B9C" w:rsidRDefault="00C92946" w:rsidP="00125B9C">
            <w:pPr>
              <w:pStyle w:val="ListParagraph"/>
              <w:numPr>
                <w:ilvl w:val="0"/>
                <w:numId w:val="26"/>
              </w:numPr>
              <w:ind w:left="205" w:hanging="218"/>
              <w:rPr>
                <w:rFonts w:cs="Arial"/>
                <w:bCs/>
                <w:sz w:val="22"/>
              </w:rPr>
            </w:pPr>
            <w:r w:rsidRPr="00125B9C">
              <w:rPr>
                <w:rFonts w:cs="Arial"/>
                <w:bCs/>
                <w:sz w:val="22"/>
              </w:rPr>
              <w:t>Work in a residential setting.</w:t>
            </w:r>
          </w:p>
          <w:p w14:paraId="19E37A3C" w14:textId="77777777" w:rsidR="00C92946" w:rsidRPr="00125B9C" w:rsidRDefault="00C92946" w:rsidP="00125B9C">
            <w:pPr>
              <w:pStyle w:val="ListParagraph"/>
              <w:numPr>
                <w:ilvl w:val="0"/>
                <w:numId w:val="26"/>
              </w:numPr>
              <w:ind w:left="205" w:hanging="218"/>
              <w:rPr>
                <w:rFonts w:cs="Arial"/>
                <w:bCs/>
                <w:sz w:val="22"/>
              </w:rPr>
            </w:pPr>
            <w:r w:rsidRPr="00125B9C">
              <w:rPr>
                <w:rFonts w:cs="Arial"/>
                <w:bCs/>
                <w:sz w:val="22"/>
              </w:rPr>
              <w:t>Supervision experience of staff.</w:t>
            </w:r>
          </w:p>
          <w:p w14:paraId="54016707" w14:textId="13D2D288" w:rsidR="00C92946" w:rsidRPr="00125B9C" w:rsidRDefault="00C92946" w:rsidP="00125B9C">
            <w:pPr>
              <w:pStyle w:val="ListParagraph"/>
              <w:numPr>
                <w:ilvl w:val="0"/>
                <w:numId w:val="26"/>
              </w:numPr>
              <w:ind w:left="205" w:hanging="218"/>
              <w:rPr>
                <w:rFonts w:cs="Arial"/>
                <w:b/>
                <w:sz w:val="22"/>
                <w:lang w:eastAsia="en-GB"/>
              </w:rPr>
            </w:pPr>
            <w:r w:rsidRPr="00125B9C">
              <w:rPr>
                <w:rFonts w:cs="Arial"/>
                <w:bCs/>
                <w:sz w:val="22"/>
              </w:rPr>
              <w:t>Management experience at Senior Residential Worker level.</w:t>
            </w:r>
          </w:p>
        </w:tc>
        <w:tc>
          <w:tcPr>
            <w:tcW w:w="5245" w:type="dxa"/>
          </w:tcPr>
          <w:p w14:paraId="1E7FDFCC" w14:textId="77777777" w:rsidR="00C92946" w:rsidRPr="00125B9C" w:rsidRDefault="00C92946" w:rsidP="00125B9C">
            <w:pPr>
              <w:pStyle w:val="ListParagraph"/>
              <w:numPr>
                <w:ilvl w:val="0"/>
                <w:numId w:val="26"/>
              </w:numPr>
              <w:spacing w:after="200" w:line="276" w:lineRule="auto"/>
              <w:ind w:left="174" w:hanging="218"/>
              <w:rPr>
                <w:rFonts w:cs="Arial"/>
                <w:sz w:val="22"/>
              </w:rPr>
            </w:pPr>
            <w:r w:rsidRPr="00125B9C">
              <w:rPr>
                <w:rFonts w:cs="Arial"/>
                <w:sz w:val="22"/>
              </w:rPr>
              <w:t>Managing a budget</w:t>
            </w:r>
          </w:p>
          <w:p w14:paraId="2F0AEC56" w14:textId="77777777" w:rsidR="00C92946" w:rsidRPr="00125B9C" w:rsidRDefault="00C92946" w:rsidP="00125B9C">
            <w:pPr>
              <w:pStyle w:val="ListParagraph"/>
              <w:numPr>
                <w:ilvl w:val="0"/>
                <w:numId w:val="26"/>
              </w:numPr>
              <w:spacing w:after="200" w:line="276" w:lineRule="auto"/>
              <w:ind w:left="174" w:hanging="218"/>
              <w:rPr>
                <w:rFonts w:cs="Arial"/>
                <w:sz w:val="22"/>
              </w:rPr>
            </w:pPr>
            <w:r w:rsidRPr="00125B9C">
              <w:rPr>
                <w:rFonts w:cs="Arial"/>
                <w:sz w:val="22"/>
              </w:rPr>
              <w:t>Human resources practices</w:t>
            </w:r>
          </w:p>
          <w:p w14:paraId="54DA66E3" w14:textId="3DCAFAF9" w:rsidR="00C92946" w:rsidRPr="00125B9C" w:rsidRDefault="00C92946" w:rsidP="00125B9C">
            <w:pPr>
              <w:pStyle w:val="ListParagraph"/>
              <w:numPr>
                <w:ilvl w:val="0"/>
                <w:numId w:val="26"/>
              </w:numPr>
              <w:spacing w:after="200" w:line="276" w:lineRule="auto"/>
              <w:ind w:left="174" w:hanging="218"/>
              <w:rPr>
                <w:rFonts w:cs="Arial"/>
                <w:sz w:val="22"/>
              </w:rPr>
            </w:pPr>
            <w:r w:rsidRPr="00125B9C">
              <w:rPr>
                <w:rFonts w:cs="Arial"/>
                <w:sz w:val="22"/>
              </w:rPr>
              <w:t>Co-ordinating and organising staff resources.</w:t>
            </w:r>
          </w:p>
        </w:tc>
      </w:tr>
      <w:tr w:rsidR="00C92946" w:rsidRPr="00125B9C" w14:paraId="3377C6E3" w14:textId="77777777" w:rsidTr="00125B9C">
        <w:trPr>
          <w:trHeight w:val="1962"/>
        </w:trPr>
        <w:tc>
          <w:tcPr>
            <w:tcW w:w="1671" w:type="dxa"/>
            <w:shd w:val="clear" w:color="auto" w:fill="F2F2F2" w:themeFill="background1" w:themeFillShade="F2"/>
          </w:tcPr>
          <w:p w14:paraId="66628370" w14:textId="77777777" w:rsidR="00C92946" w:rsidRPr="00125B9C" w:rsidRDefault="00C92946" w:rsidP="00C92946">
            <w:pPr>
              <w:pStyle w:val="aTitle"/>
              <w:tabs>
                <w:tab w:val="clear" w:pos="4513"/>
              </w:tabs>
              <w:rPr>
                <w:rFonts w:cs="Arial"/>
                <w:noProof/>
                <w:color w:val="auto"/>
                <w:sz w:val="22"/>
                <w:lang w:eastAsia="en-GB"/>
              </w:rPr>
            </w:pPr>
          </w:p>
          <w:p w14:paraId="6C594CB5" w14:textId="77777777" w:rsidR="00C92946" w:rsidRPr="00125B9C" w:rsidRDefault="00C92946" w:rsidP="00C92946">
            <w:pPr>
              <w:pStyle w:val="aTitle"/>
              <w:tabs>
                <w:tab w:val="clear" w:pos="4513"/>
              </w:tabs>
              <w:rPr>
                <w:rFonts w:cs="Arial"/>
                <w:noProof/>
                <w:color w:val="auto"/>
                <w:sz w:val="22"/>
                <w:lang w:eastAsia="en-GB"/>
              </w:rPr>
            </w:pPr>
            <w:r w:rsidRPr="00125B9C">
              <w:rPr>
                <w:rFonts w:cs="Arial"/>
                <w:noProof/>
                <w:color w:val="auto"/>
                <w:sz w:val="22"/>
                <w:lang w:eastAsia="en-GB"/>
              </w:rPr>
              <w:t>Skills &amp; Knowledge</w:t>
            </w:r>
          </w:p>
        </w:tc>
        <w:tc>
          <w:tcPr>
            <w:tcW w:w="8818" w:type="dxa"/>
          </w:tcPr>
          <w:p w14:paraId="623F0829"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Ability to plan and implement plans effectively.</w:t>
            </w:r>
          </w:p>
          <w:p w14:paraId="2728E65C"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Assessment skills, including risk assessment and management</w:t>
            </w:r>
          </w:p>
          <w:p w14:paraId="671A2C9D"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Good interpersonal skills, with an ability to support colleagues, young people and parents.</w:t>
            </w:r>
          </w:p>
          <w:p w14:paraId="722E7107"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Good communication skills with the ability to express ideas clearly, both orally and in writing.</w:t>
            </w:r>
          </w:p>
          <w:p w14:paraId="7AB30C41"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Change management skills</w:t>
            </w:r>
          </w:p>
          <w:p w14:paraId="41EA1D6A"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Performance management skills</w:t>
            </w:r>
          </w:p>
          <w:p w14:paraId="4D773277"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Ability to form lasting professional relationships</w:t>
            </w:r>
          </w:p>
          <w:p w14:paraId="70D7D997"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Active listening and observational skills</w:t>
            </w:r>
          </w:p>
          <w:p w14:paraId="23C3784F"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Strong leadership skills</w:t>
            </w:r>
          </w:p>
          <w:p w14:paraId="1CEB2B52"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Ability to motivate and enable others.</w:t>
            </w:r>
          </w:p>
          <w:p w14:paraId="04E99A3F"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Able to form immediate professional relationships</w:t>
            </w:r>
          </w:p>
          <w:p w14:paraId="10CF11DF"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Promote good practice and champion the rights of young people and effectively challenge bad practice.</w:t>
            </w:r>
          </w:p>
          <w:p w14:paraId="72ED4737" w14:textId="54266952" w:rsidR="00C92946" w:rsidRPr="00125B9C" w:rsidRDefault="00C92946" w:rsidP="00125B9C">
            <w:pPr>
              <w:pStyle w:val="ListParagraph"/>
              <w:numPr>
                <w:ilvl w:val="0"/>
                <w:numId w:val="26"/>
              </w:numPr>
              <w:ind w:left="205" w:hanging="218"/>
              <w:rPr>
                <w:rFonts w:cs="Arial"/>
                <w:sz w:val="22"/>
              </w:rPr>
            </w:pPr>
            <w:r w:rsidRPr="00125B9C">
              <w:rPr>
                <w:rFonts w:cs="Arial"/>
                <w:sz w:val="22"/>
              </w:rPr>
              <w:t xml:space="preserve">Ability to ensure </w:t>
            </w:r>
            <w:r w:rsidR="00814B04" w:rsidRPr="00125B9C">
              <w:rPr>
                <w:rFonts w:cs="Arial"/>
                <w:sz w:val="22"/>
              </w:rPr>
              <w:t>childcare</w:t>
            </w:r>
            <w:r w:rsidRPr="00125B9C">
              <w:rPr>
                <w:rFonts w:cs="Arial"/>
                <w:sz w:val="22"/>
              </w:rPr>
              <w:t xml:space="preserve"> values are upheld.</w:t>
            </w:r>
          </w:p>
          <w:p w14:paraId="13D1F375" w14:textId="7705CD8A" w:rsidR="00C92946" w:rsidRPr="00125B9C" w:rsidRDefault="00C92946" w:rsidP="00125B9C">
            <w:pPr>
              <w:pStyle w:val="ListParagraph"/>
              <w:numPr>
                <w:ilvl w:val="0"/>
                <w:numId w:val="26"/>
              </w:numPr>
              <w:ind w:left="205" w:hanging="218"/>
              <w:rPr>
                <w:rFonts w:cs="Arial"/>
                <w:sz w:val="22"/>
              </w:rPr>
            </w:pPr>
            <w:r w:rsidRPr="00125B9C">
              <w:rPr>
                <w:rFonts w:cs="Arial"/>
                <w:sz w:val="22"/>
              </w:rPr>
              <w:t xml:space="preserve">Creativity – ability to be imaginative but practical about </w:t>
            </w:r>
            <w:r w:rsidR="00814B04" w:rsidRPr="00125B9C">
              <w:rPr>
                <w:rFonts w:cs="Arial"/>
                <w:sz w:val="22"/>
              </w:rPr>
              <w:t>childcare</w:t>
            </w:r>
            <w:r w:rsidRPr="00125B9C">
              <w:rPr>
                <w:rFonts w:cs="Arial"/>
                <w:sz w:val="22"/>
              </w:rPr>
              <w:t>.</w:t>
            </w:r>
          </w:p>
          <w:p w14:paraId="78758753"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 xml:space="preserve">Flexibility – ability to establish and work through long term goals for young people. </w:t>
            </w:r>
          </w:p>
          <w:p w14:paraId="4FD5615B"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Ability to sustain and work through placement issues thus reducing unnecessary moves for young people.</w:t>
            </w:r>
          </w:p>
          <w:p w14:paraId="4804B09B"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Reflective – ability to want to learn and learn from others.</w:t>
            </w:r>
          </w:p>
          <w:p w14:paraId="2FFD9AF5"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 xml:space="preserve">Children Act 1989 and associated regulations and practice guidance, such a Warner, Howe, </w:t>
            </w:r>
            <w:proofErr w:type="spellStart"/>
            <w:r w:rsidRPr="00125B9C">
              <w:rPr>
                <w:rFonts w:cs="Arial"/>
                <w:sz w:val="22"/>
              </w:rPr>
              <w:t>Utting</w:t>
            </w:r>
            <w:proofErr w:type="spellEnd"/>
            <w:r w:rsidRPr="00125B9C">
              <w:rPr>
                <w:rFonts w:cs="Arial"/>
                <w:sz w:val="22"/>
              </w:rPr>
              <w:t xml:space="preserve">, etc.  Assessing Outcomes, National Minimum Standards, Children’s Homes Regulations, Procedures in Child Protection, Equal Opportunities, Risk and </w:t>
            </w:r>
            <w:r w:rsidRPr="00125B9C">
              <w:rPr>
                <w:rFonts w:cs="Arial"/>
                <w:sz w:val="22"/>
              </w:rPr>
              <w:lastRenderedPageBreak/>
              <w:t>Risk Assessment, Children’s Rights issues, developmental needs, e.g. physical, emotional, intellectual, social and education, of young people.</w:t>
            </w:r>
          </w:p>
          <w:p w14:paraId="2F2E6386"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Care planning and reviewing process</w:t>
            </w:r>
          </w:p>
          <w:p w14:paraId="21ACE033"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Risk and risk management</w:t>
            </w:r>
          </w:p>
          <w:p w14:paraId="0021DA2D"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Secure Accommodation Regulations.</w:t>
            </w:r>
          </w:p>
          <w:p w14:paraId="2DBB9510"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New Children’s Act 2006</w:t>
            </w:r>
          </w:p>
          <w:p w14:paraId="519D57DD" w14:textId="77777777" w:rsidR="00C92946" w:rsidRPr="00125B9C" w:rsidRDefault="00C92946" w:rsidP="00125B9C">
            <w:pPr>
              <w:pStyle w:val="ListParagraph"/>
              <w:numPr>
                <w:ilvl w:val="0"/>
                <w:numId w:val="26"/>
              </w:numPr>
              <w:ind w:left="205" w:hanging="218"/>
              <w:rPr>
                <w:rFonts w:cs="Arial"/>
                <w:sz w:val="22"/>
              </w:rPr>
            </w:pPr>
            <w:r w:rsidRPr="00125B9C">
              <w:rPr>
                <w:rFonts w:cs="Arial"/>
                <w:sz w:val="22"/>
              </w:rPr>
              <w:t>Criminal Justice system and associated acts.</w:t>
            </w:r>
            <w:r w:rsidRPr="00125B9C">
              <w:rPr>
                <w:rFonts w:cs="Arial"/>
                <w:sz w:val="22"/>
              </w:rPr>
              <w:t xml:space="preserve"> </w:t>
            </w:r>
          </w:p>
          <w:p w14:paraId="105260CE" w14:textId="33EE220F" w:rsidR="00C92946" w:rsidRPr="00125B9C" w:rsidRDefault="00C92946" w:rsidP="00125B9C">
            <w:pPr>
              <w:pStyle w:val="ListParagraph"/>
              <w:numPr>
                <w:ilvl w:val="0"/>
                <w:numId w:val="26"/>
              </w:numPr>
              <w:ind w:left="205" w:hanging="218"/>
              <w:rPr>
                <w:rFonts w:cs="Arial"/>
                <w:sz w:val="22"/>
              </w:rPr>
            </w:pPr>
            <w:r w:rsidRPr="00125B9C">
              <w:rPr>
                <w:rFonts w:cs="Arial"/>
                <w:sz w:val="22"/>
              </w:rPr>
              <w:t>Crime and Disorder act 1998</w:t>
            </w:r>
          </w:p>
          <w:p w14:paraId="38E0A09C" w14:textId="77777777" w:rsidR="00C92946" w:rsidRPr="00125B9C" w:rsidRDefault="00C92946" w:rsidP="00125B9C">
            <w:pPr>
              <w:pStyle w:val="aTitle"/>
              <w:tabs>
                <w:tab w:val="clear" w:pos="4513"/>
                <w:tab w:val="clear" w:pos="9026"/>
              </w:tabs>
              <w:ind w:left="205" w:hanging="218"/>
              <w:rPr>
                <w:rFonts w:cs="Arial"/>
                <w:b w:val="0"/>
                <w:color w:val="auto"/>
                <w:sz w:val="22"/>
                <w:lang w:eastAsia="en-GB"/>
              </w:rPr>
            </w:pPr>
          </w:p>
        </w:tc>
        <w:tc>
          <w:tcPr>
            <w:tcW w:w="5245" w:type="dxa"/>
          </w:tcPr>
          <w:p w14:paraId="715AE469" w14:textId="77777777" w:rsidR="00C92946" w:rsidRPr="00125B9C" w:rsidRDefault="00C92946" w:rsidP="00125B9C">
            <w:pPr>
              <w:pStyle w:val="BodyText"/>
              <w:numPr>
                <w:ilvl w:val="0"/>
                <w:numId w:val="26"/>
              </w:numPr>
              <w:ind w:left="174" w:hanging="218"/>
              <w:rPr>
                <w:rFonts w:ascii="Arial" w:hAnsi="Arial"/>
                <w:sz w:val="22"/>
                <w:szCs w:val="22"/>
              </w:rPr>
            </w:pPr>
            <w:r w:rsidRPr="00125B9C">
              <w:rPr>
                <w:rFonts w:ascii="Arial" w:hAnsi="Arial"/>
                <w:sz w:val="22"/>
                <w:szCs w:val="22"/>
              </w:rPr>
              <w:lastRenderedPageBreak/>
              <w:t>National guidance on Child protection practice, e.g. ‘working together under the Children Act’. Human resources practices.</w:t>
            </w:r>
          </w:p>
          <w:p w14:paraId="46F98D33" w14:textId="62ECF63C" w:rsidR="00C92946" w:rsidRPr="00125B9C" w:rsidRDefault="00125B9C" w:rsidP="00125B9C">
            <w:pPr>
              <w:pStyle w:val="BodyText"/>
              <w:numPr>
                <w:ilvl w:val="0"/>
                <w:numId w:val="26"/>
              </w:numPr>
              <w:ind w:left="174" w:hanging="218"/>
              <w:rPr>
                <w:rFonts w:ascii="Arial" w:hAnsi="Arial"/>
                <w:sz w:val="22"/>
                <w:szCs w:val="22"/>
              </w:rPr>
            </w:pPr>
            <w:r w:rsidRPr="00125B9C">
              <w:rPr>
                <w:rFonts w:ascii="Arial" w:hAnsi="Arial"/>
                <w:sz w:val="22"/>
                <w:szCs w:val="22"/>
              </w:rPr>
              <w:t>Childcare</w:t>
            </w:r>
            <w:r w:rsidR="00C92946" w:rsidRPr="00125B9C">
              <w:rPr>
                <w:rFonts w:ascii="Arial" w:hAnsi="Arial"/>
                <w:sz w:val="22"/>
                <w:szCs w:val="22"/>
              </w:rPr>
              <w:t xml:space="preserve"> strategies and procedures, </w:t>
            </w:r>
            <w:proofErr w:type="gramStart"/>
            <w:r w:rsidR="00C92946" w:rsidRPr="00125B9C">
              <w:rPr>
                <w:rFonts w:ascii="Arial" w:hAnsi="Arial"/>
                <w:sz w:val="22"/>
                <w:szCs w:val="22"/>
              </w:rPr>
              <w:t>in particular the</w:t>
            </w:r>
            <w:proofErr w:type="gramEnd"/>
            <w:r w:rsidR="00C92946" w:rsidRPr="00125B9C">
              <w:rPr>
                <w:rFonts w:ascii="Arial" w:hAnsi="Arial"/>
                <w:sz w:val="22"/>
                <w:szCs w:val="22"/>
              </w:rPr>
              <w:t xml:space="preserve"> operation of care planning systems.</w:t>
            </w:r>
          </w:p>
          <w:p w14:paraId="6EAABD82" w14:textId="77777777" w:rsidR="00C92946" w:rsidRPr="00125B9C" w:rsidRDefault="00C92946" w:rsidP="00125B9C">
            <w:pPr>
              <w:pStyle w:val="BodyText"/>
              <w:numPr>
                <w:ilvl w:val="0"/>
                <w:numId w:val="26"/>
              </w:numPr>
              <w:ind w:left="174" w:hanging="218"/>
              <w:rPr>
                <w:rFonts w:ascii="Arial" w:hAnsi="Arial"/>
                <w:sz w:val="22"/>
                <w:szCs w:val="22"/>
              </w:rPr>
            </w:pPr>
            <w:r w:rsidRPr="00125B9C">
              <w:rPr>
                <w:rFonts w:ascii="Arial" w:hAnsi="Arial"/>
                <w:sz w:val="22"/>
                <w:szCs w:val="22"/>
              </w:rPr>
              <w:t>Social Care Services provided to children and families.</w:t>
            </w:r>
          </w:p>
          <w:p w14:paraId="27351838" w14:textId="77777777" w:rsidR="00C92946" w:rsidRPr="00125B9C" w:rsidRDefault="00C92946" w:rsidP="00125B9C">
            <w:pPr>
              <w:pStyle w:val="BodyText"/>
              <w:numPr>
                <w:ilvl w:val="0"/>
                <w:numId w:val="26"/>
              </w:numPr>
              <w:ind w:left="174" w:hanging="218"/>
              <w:rPr>
                <w:rFonts w:ascii="Arial" w:hAnsi="Arial"/>
                <w:sz w:val="22"/>
                <w:szCs w:val="22"/>
              </w:rPr>
            </w:pPr>
            <w:r w:rsidRPr="00125B9C">
              <w:rPr>
                <w:rFonts w:ascii="Arial" w:hAnsi="Arial"/>
                <w:sz w:val="22"/>
                <w:szCs w:val="22"/>
              </w:rPr>
              <w:t>Range of social care services provide to children and their families.</w:t>
            </w:r>
          </w:p>
          <w:p w14:paraId="3AEED6B7" w14:textId="77777777" w:rsidR="00C92946" w:rsidRPr="00125B9C" w:rsidRDefault="00C92946" w:rsidP="00125B9C">
            <w:pPr>
              <w:pStyle w:val="BodyText"/>
              <w:numPr>
                <w:ilvl w:val="0"/>
                <w:numId w:val="26"/>
              </w:numPr>
              <w:ind w:left="174" w:hanging="218"/>
              <w:rPr>
                <w:rFonts w:ascii="Arial" w:hAnsi="Arial"/>
                <w:sz w:val="22"/>
                <w:szCs w:val="22"/>
              </w:rPr>
            </w:pPr>
            <w:r w:rsidRPr="00125B9C">
              <w:rPr>
                <w:rFonts w:ascii="Arial" w:hAnsi="Arial"/>
                <w:sz w:val="22"/>
                <w:szCs w:val="22"/>
              </w:rPr>
              <w:t>Working knowledge for quality assurance systems, i.e. Aiming for Excellence and Evidence Based Supervision Systems.</w:t>
            </w:r>
          </w:p>
          <w:p w14:paraId="6CEC03ED" w14:textId="77777777" w:rsidR="00C92946" w:rsidRPr="00125B9C" w:rsidRDefault="00C92946" w:rsidP="00125B9C">
            <w:pPr>
              <w:pStyle w:val="BodyText"/>
              <w:numPr>
                <w:ilvl w:val="0"/>
                <w:numId w:val="26"/>
              </w:numPr>
              <w:ind w:left="174" w:hanging="218"/>
              <w:rPr>
                <w:rFonts w:ascii="Arial" w:hAnsi="Arial"/>
                <w:sz w:val="22"/>
                <w:szCs w:val="22"/>
              </w:rPr>
            </w:pPr>
            <w:r w:rsidRPr="00125B9C">
              <w:rPr>
                <w:rFonts w:ascii="Arial" w:hAnsi="Arial"/>
                <w:sz w:val="22"/>
                <w:szCs w:val="22"/>
              </w:rPr>
              <w:t>Health and Safety regulations</w:t>
            </w:r>
          </w:p>
          <w:p w14:paraId="1C7E4708" w14:textId="04DB522C" w:rsidR="00C92946" w:rsidRPr="00125B9C" w:rsidRDefault="00C92946" w:rsidP="00125B9C">
            <w:pPr>
              <w:pStyle w:val="BodyText"/>
              <w:numPr>
                <w:ilvl w:val="0"/>
                <w:numId w:val="26"/>
              </w:numPr>
              <w:ind w:left="174" w:hanging="218"/>
              <w:rPr>
                <w:rFonts w:ascii="Arial" w:hAnsi="Arial"/>
                <w:sz w:val="22"/>
                <w:szCs w:val="22"/>
              </w:rPr>
            </w:pPr>
            <w:r w:rsidRPr="00125B9C">
              <w:rPr>
                <w:rFonts w:ascii="Arial" w:hAnsi="Arial"/>
                <w:sz w:val="22"/>
                <w:szCs w:val="22"/>
              </w:rPr>
              <w:t>Youth Justice Board Effective Practice Quality Assurance framework and performance targets.</w:t>
            </w:r>
          </w:p>
        </w:tc>
      </w:tr>
      <w:tr w:rsidR="00C92946" w:rsidRPr="00125B9C" w14:paraId="06B306C1" w14:textId="77777777" w:rsidTr="00125B9C">
        <w:trPr>
          <w:trHeight w:val="2794"/>
        </w:trPr>
        <w:tc>
          <w:tcPr>
            <w:tcW w:w="1671" w:type="dxa"/>
            <w:shd w:val="clear" w:color="auto" w:fill="F2F2F2" w:themeFill="background1" w:themeFillShade="F2"/>
          </w:tcPr>
          <w:p w14:paraId="1515C929" w14:textId="77777777" w:rsidR="00C92946" w:rsidRPr="00125B9C" w:rsidRDefault="00C92946" w:rsidP="00C92946">
            <w:pPr>
              <w:pStyle w:val="aTitle"/>
              <w:tabs>
                <w:tab w:val="clear" w:pos="4513"/>
              </w:tabs>
              <w:rPr>
                <w:rFonts w:cs="Arial"/>
                <w:noProof/>
                <w:color w:val="auto"/>
                <w:sz w:val="22"/>
                <w:lang w:eastAsia="en-GB"/>
              </w:rPr>
            </w:pPr>
          </w:p>
          <w:p w14:paraId="7FD2E370" w14:textId="77777777" w:rsidR="00C92946" w:rsidRPr="00125B9C" w:rsidRDefault="00C92946" w:rsidP="00C92946">
            <w:pPr>
              <w:pStyle w:val="aTitle"/>
              <w:tabs>
                <w:tab w:val="clear" w:pos="4513"/>
              </w:tabs>
              <w:rPr>
                <w:rFonts w:cs="Arial"/>
                <w:noProof/>
                <w:color w:val="auto"/>
                <w:sz w:val="22"/>
                <w:lang w:eastAsia="en-GB"/>
              </w:rPr>
            </w:pPr>
            <w:r w:rsidRPr="00125B9C">
              <w:rPr>
                <w:rFonts w:cs="Arial"/>
                <w:noProof/>
                <w:color w:val="auto"/>
                <w:sz w:val="22"/>
                <w:lang w:eastAsia="en-GB"/>
              </w:rPr>
              <w:t>Personal Qualities</w:t>
            </w:r>
          </w:p>
        </w:tc>
        <w:tc>
          <w:tcPr>
            <w:tcW w:w="8818" w:type="dxa"/>
          </w:tcPr>
          <w:p w14:paraId="2DDE98E6" w14:textId="77777777" w:rsidR="00C92946" w:rsidRPr="00125B9C" w:rsidRDefault="00C92946" w:rsidP="00125B9C">
            <w:pPr>
              <w:pStyle w:val="Header"/>
              <w:numPr>
                <w:ilvl w:val="0"/>
                <w:numId w:val="26"/>
              </w:numPr>
              <w:ind w:left="205" w:hanging="218"/>
              <w:rPr>
                <w:rFonts w:cs="Arial"/>
                <w:bCs/>
                <w:sz w:val="22"/>
              </w:rPr>
            </w:pPr>
            <w:r w:rsidRPr="00125B9C">
              <w:rPr>
                <w:rFonts w:cs="Arial"/>
                <w:bCs/>
                <w:sz w:val="22"/>
              </w:rPr>
              <w:t>Adaptable, approachable, self-confident and resilient, integrity, reliable and responsible, conscientious, warmth, child centred, social work values, drive and determination to reach the organisation aims and objectives and corporate vision.</w:t>
            </w:r>
          </w:p>
          <w:p w14:paraId="4F9C6E6B" w14:textId="77777777" w:rsidR="00C92946" w:rsidRPr="00125B9C" w:rsidRDefault="00C92946" w:rsidP="00125B9C">
            <w:pPr>
              <w:pStyle w:val="Header"/>
              <w:numPr>
                <w:ilvl w:val="0"/>
                <w:numId w:val="26"/>
              </w:numPr>
              <w:ind w:left="205" w:hanging="218"/>
              <w:rPr>
                <w:rFonts w:cs="Arial"/>
                <w:bCs/>
                <w:sz w:val="22"/>
              </w:rPr>
            </w:pPr>
            <w:r w:rsidRPr="00125B9C">
              <w:rPr>
                <w:rFonts w:cs="Arial"/>
                <w:b/>
                <w:bCs/>
                <w:sz w:val="22"/>
              </w:rPr>
              <w:t>Stability</w:t>
            </w:r>
            <w:r w:rsidRPr="00125B9C">
              <w:rPr>
                <w:rFonts w:cs="Arial"/>
                <w:bCs/>
                <w:sz w:val="22"/>
              </w:rPr>
              <w:t xml:space="preserve"> – emotional resilience and maturity, balanced perspective.</w:t>
            </w:r>
          </w:p>
          <w:p w14:paraId="3F44E7EC" w14:textId="77777777" w:rsidR="00C92946" w:rsidRPr="00125B9C" w:rsidRDefault="00C92946" w:rsidP="00125B9C">
            <w:pPr>
              <w:pStyle w:val="Header"/>
              <w:numPr>
                <w:ilvl w:val="0"/>
                <w:numId w:val="26"/>
              </w:numPr>
              <w:ind w:left="205" w:hanging="218"/>
              <w:rPr>
                <w:rFonts w:cs="Arial"/>
                <w:bCs/>
                <w:sz w:val="22"/>
              </w:rPr>
            </w:pPr>
            <w:r w:rsidRPr="00125B9C">
              <w:rPr>
                <w:rFonts w:cs="Arial"/>
                <w:b/>
                <w:bCs/>
                <w:sz w:val="22"/>
              </w:rPr>
              <w:t>Creativity</w:t>
            </w:r>
            <w:r w:rsidRPr="00125B9C">
              <w:rPr>
                <w:rFonts w:cs="Arial"/>
                <w:bCs/>
                <w:sz w:val="22"/>
              </w:rPr>
              <w:t xml:space="preserve"> – drive to see things through.</w:t>
            </w:r>
          </w:p>
          <w:p w14:paraId="51821589" w14:textId="77777777" w:rsidR="00C92946" w:rsidRPr="00125B9C" w:rsidRDefault="00C92946" w:rsidP="00125B9C">
            <w:pPr>
              <w:pStyle w:val="Header"/>
              <w:numPr>
                <w:ilvl w:val="0"/>
                <w:numId w:val="26"/>
              </w:numPr>
              <w:ind w:left="205" w:hanging="218"/>
              <w:rPr>
                <w:rFonts w:cs="Arial"/>
                <w:bCs/>
                <w:sz w:val="22"/>
              </w:rPr>
            </w:pPr>
            <w:r w:rsidRPr="00125B9C">
              <w:rPr>
                <w:rFonts w:cs="Arial"/>
                <w:b/>
                <w:bCs/>
                <w:sz w:val="22"/>
              </w:rPr>
              <w:t>Positivity</w:t>
            </w:r>
            <w:r w:rsidRPr="00125B9C">
              <w:rPr>
                <w:rFonts w:cs="Arial"/>
                <w:bCs/>
                <w:sz w:val="22"/>
              </w:rPr>
              <w:t xml:space="preserve"> – openness to new ideas</w:t>
            </w:r>
          </w:p>
          <w:p w14:paraId="0220D7DA" w14:textId="77777777" w:rsidR="00C92946" w:rsidRPr="00125B9C" w:rsidRDefault="00C92946" w:rsidP="00125B9C">
            <w:pPr>
              <w:pStyle w:val="Header"/>
              <w:numPr>
                <w:ilvl w:val="0"/>
                <w:numId w:val="26"/>
              </w:numPr>
              <w:ind w:left="205" w:hanging="218"/>
              <w:rPr>
                <w:rFonts w:cs="Arial"/>
                <w:bCs/>
                <w:sz w:val="22"/>
              </w:rPr>
            </w:pPr>
            <w:r w:rsidRPr="00125B9C">
              <w:rPr>
                <w:rFonts w:cs="Arial"/>
                <w:b/>
                <w:bCs/>
                <w:sz w:val="22"/>
              </w:rPr>
              <w:t>Supportive</w:t>
            </w:r>
            <w:r w:rsidRPr="00125B9C">
              <w:rPr>
                <w:rFonts w:cs="Arial"/>
                <w:bCs/>
                <w:sz w:val="22"/>
              </w:rPr>
              <w:t xml:space="preserve"> – respect, valuing staff and young people.</w:t>
            </w:r>
          </w:p>
          <w:p w14:paraId="640139AF" w14:textId="5C086B07" w:rsidR="00125B9C" w:rsidRPr="00814B04" w:rsidRDefault="00C92946" w:rsidP="00814B04">
            <w:pPr>
              <w:pStyle w:val="ListParagraph"/>
              <w:numPr>
                <w:ilvl w:val="0"/>
                <w:numId w:val="26"/>
              </w:numPr>
              <w:ind w:left="205" w:hanging="218"/>
              <w:rPr>
                <w:rFonts w:cs="Arial"/>
                <w:sz w:val="22"/>
              </w:rPr>
            </w:pPr>
            <w:r w:rsidRPr="00125B9C">
              <w:rPr>
                <w:rFonts w:cs="Arial"/>
                <w:b/>
                <w:bCs/>
                <w:sz w:val="22"/>
              </w:rPr>
              <w:t xml:space="preserve">Positive Relations </w:t>
            </w:r>
            <w:r w:rsidRPr="00125B9C">
              <w:rPr>
                <w:rFonts w:cs="Arial"/>
                <w:bCs/>
                <w:sz w:val="22"/>
              </w:rPr>
              <w:t>– positive professional relations with staff and external; professionals</w:t>
            </w:r>
            <w:r w:rsidR="00125B9C" w:rsidRPr="00125B9C">
              <w:rPr>
                <w:rFonts w:cs="Arial"/>
                <w:sz w:val="22"/>
              </w:rPr>
              <w:t xml:space="preserve"> </w:t>
            </w:r>
          </w:p>
          <w:p w14:paraId="1E0EDDC5" w14:textId="77777777" w:rsidR="00125B9C" w:rsidRPr="00125B9C" w:rsidRDefault="00125B9C" w:rsidP="00125B9C">
            <w:pPr>
              <w:pStyle w:val="ListParagraph"/>
              <w:numPr>
                <w:ilvl w:val="0"/>
                <w:numId w:val="26"/>
              </w:numPr>
              <w:ind w:left="205" w:hanging="218"/>
              <w:rPr>
                <w:rFonts w:cs="Arial"/>
                <w:sz w:val="22"/>
              </w:rPr>
            </w:pPr>
            <w:r w:rsidRPr="00125B9C">
              <w:rPr>
                <w:rFonts w:cs="Arial"/>
                <w:sz w:val="22"/>
              </w:rPr>
              <w:t>Excellent Motivator</w:t>
            </w:r>
          </w:p>
          <w:p w14:paraId="3B5E9753" w14:textId="77777777" w:rsidR="00125B9C" w:rsidRPr="00125B9C" w:rsidRDefault="00125B9C" w:rsidP="00125B9C">
            <w:pPr>
              <w:pStyle w:val="ListParagraph"/>
              <w:numPr>
                <w:ilvl w:val="0"/>
                <w:numId w:val="26"/>
              </w:numPr>
              <w:ind w:left="205" w:hanging="218"/>
              <w:rPr>
                <w:rFonts w:cs="Arial"/>
                <w:sz w:val="22"/>
              </w:rPr>
            </w:pPr>
            <w:r w:rsidRPr="00125B9C">
              <w:rPr>
                <w:rFonts w:cs="Arial"/>
                <w:sz w:val="22"/>
              </w:rPr>
              <w:t>Calm</w:t>
            </w:r>
          </w:p>
          <w:p w14:paraId="586C2CB5" w14:textId="4FEE94D0" w:rsidR="00C92946" w:rsidRPr="00814B04" w:rsidRDefault="00125B9C" w:rsidP="00814B04">
            <w:pPr>
              <w:pStyle w:val="ListParagraph"/>
              <w:numPr>
                <w:ilvl w:val="0"/>
                <w:numId w:val="26"/>
              </w:numPr>
              <w:ind w:left="205" w:hanging="218"/>
              <w:rPr>
                <w:rFonts w:cs="Arial"/>
                <w:sz w:val="22"/>
              </w:rPr>
            </w:pPr>
            <w:r w:rsidRPr="00125B9C">
              <w:rPr>
                <w:rFonts w:cs="Arial"/>
                <w:sz w:val="22"/>
              </w:rPr>
              <w:t>Well organised</w:t>
            </w:r>
          </w:p>
        </w:tc>
        <w:tc>
          <w:tcPr>
            <w:tcW w:w="5245" w:type="dxa"/>
          </w:tcPr>
          <w:p w14:paraId="48FC00AF" w14:textId="77777777" w:rsidR="00C92946" w:rsidRPr="00125B9C" w:rsidRDefault="00C92946" w:rsidP="00C92946">
            <w:pPr>
              <w:pStyle w:val="aTitle"/>
              <w:tabs>
                <w:tab w:val="clear" w:pos="4513"/>
                <w:tab w:val="clear" w:pos="9026"/>
              </w:tabs>
              <w:ind w:left="325"/>
              <w:rPr>
                <w:rFonts w:cs="Arial"/>
                <w:b w:val="0"/>
                <w:color w:val="auto"/>
                <w:sz w:val="22"/>
                <w:lang w:eastAsia="en-GB"/>
              </w:rPr>
            </w:pPr>
          </w:p>
        </w:tc>
      </w:tr>
    </w:tbl>
    <w:p w14:paraId="1D16D10A" w14:textId="77777777" w:rsidR="004115C6" w:rsidRPr="00125B9C" w:rsidRDefault="004115C6" w:rsidP="00845787">
      <w:pPr>
        <w:spacing w:after="200" w:line="276" w:lineRule="auto"/>
        <w:rPr>
          <w:rFonts w:eastAsiaTheme="minorHAnsi" w:cs="Arial"/>
          <w:sz w:val="22"/>
          <w:lang w:bidi="ar-SA"/>
        </w:rPr>
      </w:pPr>
    </w:p>
    <w:sectPr w:rsidR="004115C6" w:rsidRPr="00125B9C"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337F" w14:textId="77777777" w:rsidR="00BA1BCB" w:rsidRDefault="00BA1BCB" w:rsidP="0077606C">
      <w:r>
        <w:separator/>
      </w:r>
    </w:p>
  </w:endnote>
  <w:endnote w:type="continuationSeparator" w:id="0">
    <w:p w14:paraId="3D91B641" w14:textId="77777777" w:rsidR="00BA1BCB" w:rsidRDefault="00BA1BCB"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1D4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E2595" w14:textId="77777777" w:rsidR="00BA1BCB" w:rsidRDefault="00BA1BCB" w:rsidP="0077606C">
      <w:r>
        <w:separator/>
      </w:r>
    </w:p>
  </w:footnote>
  <w:footnote w:type="continuationSeparator" w:id="0">
    <w:p w14:paraId="5768A0E0" w14:textId="77777777" w:rsidR="00BA1BCB" w:rsidRDefault="00BA1BCB"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13A0"/>
    <w:multiLevelType w:val="multilevel"/>
    <w:tmpl w:val="1ADCBA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D29E7"/>
    <w:multiLevelType w:val="hybridMultilevel"/>
    <w:tmpl w:val="68F4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F72F5"/>
    <w:multiLevelType w:val="hybridMultilevel"/>
    <w:tmpl w:val="D3D4E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43E38"/>
    <w:multiLevelType w:val="hybridMultilevel"/>
    <w:tmpl w:val="AD30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5B33"/>
    <w:multiLevelType w:val="hybridMultilevel"/>
    <w:tmpl w:val="6F5C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91C5F"/>
    <w:multiLevelType w:val="hybridMultilevel"/>
    <w:tmpl w:val="3E9079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
  </w:num>
  <w:num w:numId="4">
    <w:abstractNumId w:val="15"/>
  </w:num>
  <w:num w:numId="5">
    <w:abstractNumId w:val="1"/>
  </w:num>
  <w:num w:numId="6">
    <w:abstractNumId w:val="20"/>
  </w:num>
  <w:num w:numId="7">
    <w:abstractNumId w:val="25"/>
  </w:num>
  <w:num w:numId="8">
    <w:abstractNumId w:val="7"/>
  </w:num>
  <w:num w:numId="9">
    <w:abstractNumId w:val="24"/>
  </w:num>
  <w:num w:numId="10">
    <w:abstractNumId w:val="17"/>
  </w:num>
  <w:num w:numId="11">
    <w:abstractNumId w:val="5"/>
  </w:num>
  <w:num w:numId="12">
    <w:abstractNumId w:val="22"/>
  </w:num>
  <w:num w:numId="13">
    <w:abstractNumId w:val="21"/>
  </w:num>
  <w:num w:numId="14">
    <w:abstractNumId w:val="18"/>
  </w:num>
  <w:num w:numId="15">
    <w:abstractNumId w:val="13"/>
  </w:num>
  <w:num w:numId="16">
    <w:abstractNumId w:val="12"/>
  </w:num>
  <w:num w:numId="17">
    <w:abstractNumId w:val="3"/>
  </w:num>
  <w:num w:numId="18">
    <w:abstractNumId w:val="0"/>
  </w:num>
  <w:num w:numId="19">
    <w:abstractNumId w:val="10"/>
  </w:num>
  <w:num w:numId="20">
    <w:abstractNumId w:val="16"/>
  </w:num>
  <w:num w:numId="21">
    <w:abstractNumId w:val="11"/>
  </w:num>
  <w:num w:numId="22">
    <w:abstractNumId w:val="2"/>
  </w:num>
  <w:num w:numId="23">
    <w:abstractNumId w:val="23"/>
  </w:num>
  <w:num w:numId="24">
    <w:abstractNumId w:val="9"/>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70C29"/>
    <w:rsid w:val="00084988"/>
    <w:rsid w:val="000A0D3F"/>
    <w:rsid w:val="000B6DB0"/>
    <w:rsid w:val="000C3086"/>
    <w:rsid w:val="000C7062"/>
    <w:rsid w:val="000D14AE"/>
    <w:rsid w:val="000E17A1"/>
    <w:rsid w:val="000E1FAF"/>
    <w:rsid w:val="000F1FDD"/>
    <w:rsid w:val="000F5A71"/>
    <w:rsid w:val="001151CC"/>
    <w:rsid w:val="00125B9C"/>
    <w:rsid w:val="00165BC7"/>
    <w:rsid w:val="00173195"/>
    <w:rsid w:val="001731A5"/>
    <w:rsid w:val="00186648"/>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87FE1"/>
    <w:rsid w:val="002F3062"/>
    <w:rsid w:val="003125AA"/>
    <w:rsid w:val="00314FE8"/>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FBF"/>
    <w:rsid w:val="0046742B"/>
    <w:rsid w:val="00484C90"/>
    <w:rsid w:val="0049235B"/>
    <w:rsid w:val="004A02C2"/>
    <w:rsid w:val="004A5A24"/>
    <w:rsid w:val="004C40B7"/>
    <w:rsid w:val="004D2FBE"/>
    <w:rsid w:val="004D319D"/>
    <w:rsid w:val="0052110C"/>
    <w:rsid w:val="00530182"/>
    <w:rsid w:val="00542F17"/>
    <w:rsid w:val="00546EBC"/>
    <w:rsid w:val="005528A3"/>
    <w:rsid w:val="00561D93"/>
    <w:rsid w:val="0056786F"/>
    <w:rsid w:val="00573099"/>
    <w:rsid w:val="0057361B"/>
    <w:rsid w:val="005773BD"/>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42409"/>
    <w:rsid w:val="0064423E"/>
    <w:rsid w:val="00657AD4"/>
    <w:rsid w:val="00664BBD"/>
    <w:rsid w:val="00670079"/>
    <w:rsid w:val="00672AF4"/>
    <w:rsid w:val="00681A84"/>
    <w:rsid w:val="00682444"/>
    <w:rsid w:val="006913A5"/>
    <w:rsid w:val="006A7EA4"/>
    <w:rsid w:val="006B5221"/>
    <w:rsid w:val="006D1472"/>
    <w:rsid w:val="006D62EF"/>
    <w:rsid w:val="006E06BD"/>
    <w:rsid w:val="006E3024"/>
    <w:rsid w:val="006E7252"/>
    <w:rsid w:val="006F1AAB"/>
    <w:rsid w:val="00715012"/>
    <w:rsid w:val="007228F5"/>
    <w:rsid w:val="00743418"/>
    <w:rsid w:val="007465C6"/>
    <w:rsid w:val="00754309"/>
    <w:rsid w:val="0077606C"/>
    <w:rsid w:val="00785997"/>
    <w:rsid w:val="00790298"/>
    <w:rsid w:val="007A69B4"/>
    <w:rsid w:val="007C7799"/>
    <w:rsid w:val="007D0480"/>
    <w:rsid w:val="007D2D88"/>
    <w:rsid w:val="007E2246"/>
    <w:rsid w:val="008061D3"/>
    <w:rsid w:val="00814B04"/>
    <w:rsid w:val="00815FF5"/>
    <w:rsid w:val="008177B2"/>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50EE4"/>
    <w:rsid w:val="00955B9A"/>
    <w:rsid w:val="009569FA"/>
    <w:rsid w:val="00966278"/>
    <w:rsid w:val="00991A67"/>
    <w:rsid w:val="00992861"/>
    <w:rsid w:val="009A0774"/>
    <w:rsid w:val="009C150C"/>
    <w:rsid w:val="009C2757"/>
    <w:rsid w:val="009C3715"/>
    <w:rsid w:val="009C73E4"/>
    <w:rsid w:val="009D11C7"/>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E2D84"/>
    <w:rsid w:val="00AF48DC"/>
    <w:rsid w:val="00B03439"/>
    <w:rsid w:val="00B05678"/>
    <w:rsid w:val="00B11826"/>
    <w:rsid w:val="00B3122A"/>
    <w:rsid w:val="00B3765A"/>
    <w:rsid w:val="00B3780C"/>
    <w:rsid w:val="00B45875"/>
    <w:rsid w:val="00B50B6A"/>
    <w:rsid w:val="00B76BFB"/>
    <w:rsid w:val="00B918FF"/>
    <w:rsid w:val="00BA0C7B"/>
    <w:rsid w:val="00BA1BCB"/>
    <w:rsid w:val="00BA3130"/>
    <w:rsid w:val="00BB1CDD"/>
    <w:rsid w:val="00BE0AF6"/>
    <w:rsid w:val="00BF483E"/>
    <w:rsid w:val="00C24B06"/>
    <w:rsid w:val="00C25C7C"/>
    <w:rsid w:val="00C30CD5"/>
    <w:rsid w:val="00C4535B"/>
    <w:rsid w:val="00C51B00"/>
    <w:rsid w:val="00C54071"/>
    <w:rsid w:val="00C761B2"/>
    <w:rsid w:val="00C77FCE"/>
    <w:rsid w:val="00C81B7B"/>
    <w:rsid w:val="00C839E2"/>
    <w:rsid w:val="00C86B50"/>
    <w:rsid w:val="00C92946"/>
    <w:rsid w:val="00CC2879"/>
    <w:rsid w:val="00CD3BD0"/>
    <w:rsid w:val="00CE186A"/>
    <w:rsid w:val="00D0359E"/>
    <w:rsid w:val="00D151A4"/>
    <w:rsid w:val="00D25915"/>
    <w:rsid w:val="00D32419"/>
    <w:rsid w:val="00D63DC6"/>
    <w:rsid w:val="00D720CC"/>
    <w:rsid w:val="00D8718F"/>
    <w:rsid w:val="00DA7401"/>
    <w:rsid w:val="00DE17BA"/>
    <w:rsid w:val="00DE1999"/>
    <w:rsid w:val="00DE41CE"/>
    <w:rsid w:val="00DE46D4"/>
    <w:rsid w:val="00DF49C8"/>
    <w:rsid w:val="00E017D3"/>
    <w:rsid w:val="00E078AA"/>
    <w:rsid w:val="00E25BE9"/>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2B721C"/>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nhideWhenUsed/>
    <w:locked/>
    <w:rsid w:val="0077606C"/>
    <w:pPr>
      <w:tabs>
        <w:tab w:val="center" w:pos="4513"/>
        <w:tab w:val="right" w:pos="9026"/>
      </w:tabs>
    </w:pPr>
  </w:style>
  <w:style w:type="character" w:customStyle="1" w:styleId="HeaderChar">
    <w:name w:val="Header Char"/>
    <w:basedOn w:val="DefaultParagraphFont"/>
    <w:link w:val="Header"/>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styleId="BodyText">
    <w:name w:val="Body Text"/>
    <w:basedOn w:val="Normal"/>
    <w:link w:val="BodyTextChar"/>
    <w:rsid w:val="00C92946"/>
    <w:pPr>
      <w:spacing w:after="120"/>
    </w:pPr>
    <w:rPr>
      <w:rFonts w:ascii="Arial (W1)" w:hAnsi="Arial (W1)" w:cs="Arial"/>
      <w:szCs w:val="24"/>
      <w:lang w:bidi="ar-SA"/>
    </w:rPr>
  </w:style>
  <w:style w:type="character" w:customStyle="1" w:styleId="BodyTextChar">
    <w:name w:val="Body Text Char"/>
    <w:basedOn w:val="DefaultParagraphFont"/>
    <w:link w:val="BodyText"/>
    <w:rsid w:val="00C92946"/>
    <w:rPr>
      <w:rFonts w:ascii="Arial (W1)" w:hAnsi="Arial (W1)"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6F23CE400189499F7CE2E59BA23C5B" ma:contentTypeVersion="0" ma:contentTypeDescription="Create a new document." ma:contentTypeScope="" ma:versionID="de2ebd40a8b6414eaca81aed183fe6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4.xml><?xml version="1.0" encoding="utf-8"?>
<ds:datastoreItem xmlns:ds="http://schemas.openxmlformats.org/officeDocument/2006/customXml" ds:itemID="{C3BF48D7-378E-4144-8832-1BBB09B0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02E81A5-EA5D-4236-84A8-424E4782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2</TotalTime>
  <Pages>6</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12483</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Laura Adams</cp:lastModifiedBy>
  <cp:revision>2</cp:revision>
  <cp:lastPrinted>2018-08-31T10:37:00Z</cp:lastPrinted>
  <dcterms:created xsi:type="dcterms:W3CDTF">2021-01-07T18:15:00Z</dcterms:created>
  <dcterms:modified xsi:type="dcterms:W3CDTF">2021-01-07T18:15:00Z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0x0101003B6F23CE400189499F7CE2E59BA23C5B</vt:lpwstr>
  </property>
</Properties>
</file>