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93" w:rsidRPr="00D91C4A" w:rsidRDefault="004C2C93" w:rsidP="004C2C93">
      <w:pPr>
        <w:pStyle w:val="Title"/>
        <w:ind w:left="7200"/>
        <w:jc w:val="left"/>
        <w:rPr>
          <w:rFonts w:asciiTheme="minorHAnsi" w:hAnsiTheme="minorHAnsi" w:cs="Arial"/>
          <w:bCs w:val="0"/>
          <w:i w:val="0"/>
          <w:sz w:val="20"/>
          <w:lang w:val="en-GB"/>
        </w:rPr>
      </w:pPr>
      <w:r w:rsidRPr="00D91C4A">
        <w:rPr>
          <w:rFonts w:asciiTheme="minorHAnsi" w:hAnsiTheme="minorHAnsi" w:cs="Arial"/>
          <w:bCs w:val="0"/>
          <w:i w:val="0"/>
          <w:noProof/>
          <w:sz w:val="20"/>
          <w:lang w:val="en-GB" w:eastAsia="en-GB"/>
        </w:rPr>
        <w:drawing>
          <wp:inline distT="0" distB="0" distL="0" distR="0">
            <wp:extent cx="685800" cy="784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9" cy="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C93" w:rsidRPr="00D91C4A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 w:val="20"/>
          <w:lang w:val="en-GB"/>
        </w:rPr>
      </w:pPr>
    </w:p>
    <w:p w:rsidR="004C2C93" w:rsidRPr="00D91C4A" w:rsidRDefault="004C2C93" w:rsidP="004C2C93">
      <w:pPr>
        <w:pStyle w:val="Title"/>
        <w:jc w:val="left"/>
        <w:rPr>
          <w:rFonts w:ascii="Arial" w:hAnsi="Arial" w:cs="Arial"/>
          <w:b w:val="0"/>
          <w:i w:val="0"/>
          <w:sz w:val="20"/>
          <w:lang w:val="en-GB"/>
        </w:rPr>
      </w:pPr>
      <w:r w:rsidRPr="00D91C4A">
        <w:rPr>
          <w:rFonts w:ascii="Arial" w:hAnsi="Arial" w:cs="Arial"/>
          <w:bCs w:val="0"/>
          <w:i w:val="0"/>
          <w:sz w:val="20"/>
          <w:lang w:val="en-GB"/>
        </w:rPr>
        <w:t>JOB DESCRIPTION</w:t>
      </w:r>
    </w:p>
    <w:p w:rsidR="004C2C93" w:rsidRPr="00D91C4A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 w:val="20"/>
          <w:lang w:val="en-GB"/>
        </w:rPr>
      </w:pPr>
    </w:p>
    <w:p w:rsidR="004C2C93" w:rsidRPr="00D91C4A" w:rsidRDefault="004C2C93" w:rsidP="004C2C93">
      <w:pPr>
        <w:pStyle w:val="Title"/>
        <w:jc w:val="left"/>
        <w:rPr>
          <w:rFonts w:ascii="Arial" w:hAnsi="Arial" w:cs="Arial"/>
          <w:b w:val="0"/>
          <w:i w:val="0"/>
          <w:sz w:val="20"/>
          <w:lang w:val="en-GB"/>
        </w:rPr>
      </w:pPr>
      <w:r w:rsidRPr="00D91C4A">
        <w:rPr>
          <w:rFonts w:ascii="Arial" w:hAnsi="Arial" w:cs="Arial"/>
          <w:bCs w:val="0"/>
          <w:i w:val="0"/>
          <w:sz w:val="20"/>
          <w:lang w:val="en-GB"/>
        </w:rPr>
        <w:t>Job Title:</w:t>
      </w:r>
      <w:r w:rsidRPr="00D91C4A">
        <w:rPr>
          <w:rFonts w:ascii="Arial" w:hAnsi="Arial" w:cs="Arial"/>
          <w:bCs w:val="0"/>
          <w:i w:val="0"/>
          <w:sz w:val="20"/>
          <w:lang w:val="en-GB"/>
        </w:rPr>
        <w:tab/>
      </w:r>
      <w:r w:rsidRPr="00D91C4A">
        <w:rPr>
          <w:rFonts w:ascii="Arial" w:hAnsi="Arial" w:cs="Arial"/>
          <w:bCs w:val="0"/>
          <w:i w:val="0"/>
          <w:sz w:val="20"/>
          <w:lang w:val="en-GB"/>
        </w:rPr>
        <w:tab/>
      </w:r>
      <w:r w:rsidR="006427B9" w:rsidRPr="00D91C4A">
        <w:rPr>
          <w:rFonts w:ascii="Arial" w:hAnsi="Arial" w:cs="Arial"/>
          <w:bCs w:val="0"/>
          <w:i w:val="0"/>
          <w:sz w:val="20"/>
          <w:lang w:val="en-GB"/>
        </w:rPr>
        <w:tab/>
      </w:r>
      <w:r w:rsidR="00EB512C" w:rsidRPr="00D91C4A">
        <w:rPr>
          <w:rFonts w:ascii="Arial" w:hAnsi="Arial" w:cs="Arial"/>
          <w:b w:val="0"/>
          <w:i w:val="0"/>
          <w:noProof/>
          <w:sz w:val="20"/>
        </w:rPr>
        <w:t>Executive Assistant/ Governance Development</w:t>
      </w:r>
    </w:p>
    <w:p w:rsidR="004C2C93" w:rsidRPr="00D91C4A" w:rsidRDefault="004C2C93" w:rsidP="004C2C93">
      <w:pPr>
        <w:pStyle w:val="Title"/>
        <w:jc w:val="left"/>
        <w:rPr>
          <w:rFonts w:ascii="Arial" w:hAnsi="Arial" w:cs="Arial"/>
          <w:b w:val="0"/>
          <w:i w:val="0"/>
          <w:sz w:val="20"/>
          <w:lang w:val="en-GB"/>
        </w:rPr>
      </w:pPr>
    </w:p>
    <w:p w:rsidR="004C2C93" w:rsidRPr="00D91C4A" w:rsidRDefault="004C2C93" w:rsidP="004C2C93">
      <w:pPr>
        <w:pStyle w:val="Title"/>
        <w:jc w:val="left"/>
        <w:rPr>
          <w:rFonts w:ascii="Arial" w:hAnsi="Arial" w:cs="Arial"/>
          <w:b w:val="0"/>
          <w:i w:val="0"/>
          <w:sz w:val="20"/>
          <w:lang w:val="en-GB"/>
        </w:rPr>
      </w:pPr>
      <w:r w:rsidRPr="00D91C4A">
        <w:rPr>
          <w:rFonts w:ascii="Arial" w:hAnsi="Arial" w:cs="Arial"/>
          <w:i w:val="0"/>
          <w:sz w:val="20"/>
          <w:lang w:val="en-GB"/>
        </w:rPr>
        <w:t>Grade:</w:t>
      </w:r>
      <w:r w:rsidR="00F10A6F" w:rsidRPr="00D91C4A">
        <w:rPr>
          <w:rFonts w:ascii="Arial" w:hAnsi="Arial" w:cs="Arial"/>
          <w:b w:val="0"/>
          <w:i w:val="0"/>
          <w:sz w:val="20"/>
          <w:lang w:val="en-GB"/>
        </w:rPr>
        <w:tab/>
      </w:r>
      <w:r w:rsidR="00F10A6F" w:rsidRPr="00D91C4A">
        <w:rPr>
          <w:rFonts w:ascii="Arial" w:hAnsi="Arial" w:cs="Arial"/>
          <w:b w:val="0"/>
          <w:i w:val="0"/>
          <w:sz w:val="20"/>
          <w:lang w:val="en-GB"/>
        </w:rPr>
        <w:tab/>
      </w:r>
      <w:r w:rsidR="00F10A6F" w:rsidRPr="00D91C4A">
        <w:rPr>
          <w:rFonts w:ascii="Arial" w:hAnsi="Arial" w:cs="Arial"/>
          <w:b w:val="0"/>
          <w:i w:val="0"/>
          <w:sz w:val="20"/>
          <w:lang w:val="en-GB"/>
        </w:rPr>
        <w:tab/>
      </w:r>
      <w:r w:rsidR="007D4EFB" w:rsidRPr="00D91C4A">
        <w:rPr>
          <w:rFonts w:ascii="Arial" w:hAnsi="Arial" w:cs="Arial"/>
          <w:b w:val="0"/>
          <w:i w:val="0"/>
          <w:sz w:val="20"/>
          <w:lang w:val="en-GB"/>
        </w:rPr>
        <w:tab/>
      </w:r>
      <w:r w:rsidR="00EB512C" w:rsidRPr="00D91C4A">
        <w:rPr>
          <w:rFonts w:ascii="Arial" w:hAnsi="Arial" w:cs="Arial"/>
          <w:b w:val="0"/>
          <w:i w:val="0"/>
          <w:sz w:val="20"/>
          <w:lang w:val="en-GB"/>
        </w:rPr>
        <w:t>Grade POF, PT32 – PT35</w:t>
      </w:r>
    </w:p>
    <w:p w:rsidR="00F10A6F" w:rsidRPr="00D91C4A" w:rsidRDefault="00F10A6F" w:rsidP="004C2C93">
      <w:pPr>
        <w:pStyle w:val="Title"/>
        <w:jc w:val="left"/>
        <w:rPr>
          <w:rFonts w:ascii="Arial" w:hAnsi="Arial" w:cs="Arial"/>
          <w:b w:val="0"/>
          <w:i w:val="0"/>
          <w:sz w:val="20"/>
          <w:lang w:val="en-GB"/>
        </w:rPr>
      </w:pPr>
    </w:p>
    <w:p w:rsidR="00F10A6F" w:rsidRPr="00D91C4A" w:rsidRDefault="00F10A6F" w:rsidP="004C2C93">
      <w:pPr>
        <w:pStyle w:val="Title"/>
        <w:jc w:val="left"/>
        <w:rPr>
          <w:rFonts w:ascii="Arial" w:hAnsi="Arial" w:cs="Arial"/>
          <w:b w:val="0"/>
          <w:i w:val="0"/>
          <w:sz w:val="20"/>
          <w:lang w:val="en-GB"/>
        </w:rPr>
      </w:pPr>
      <w:r w:rsidRPr="00D91C4A">
        <w:rPr>
          <w:rFonts w:ascii="Arial" w:hAnsi="Arial" w:cs="Arial"/>
          <w:i w:val="0"/>
          <w:sz w:val="20"/>
          <w:lang w:val="en-GB"/>
        </w:rPr>
        <w:t>Hours:</w:t>
      </w:r>
      <w:r w:rsidRPr="00D91C4A">
        <w:rPr>
          <w:rFonts w:ascii="Arial" w:hAnsi="Arial" w:cs="Arial"/>
          <w:b w:val="0"/>
          <w:i w:val="0"/>
          <w:sz w:val="20"/>
          <w:lang w:val="en-GB"/>
        </w:rPr>
        <w:tab/>
      </w:r>
      <w:r w:rsidRPr="00D91C4A">
        <w:rPr>
          <w:rFonts w:ascii="Arial" w:hAnsi="Arial" w:cs="Arial"/>
          <w:b w:val="0"/>
          <w:i w:val="0"/>
          <w:sz w:val="20"/>
          <w:lang w:val="en-GB"/>
        </w:rPr>
        <w:tab/>
      </w:r>
      <w:r w:rsidRPr="00D91C4A">
        <w:rPr>
          <w:rFonts w:ascii="Arial" w:hAnsi="Arial" w:cs="Arial"/>
          <w:b w:val="0"/>
          <w:i w:val="0"/>
          <w:sz w:val="20"/>
          <w:lang w:val="en-GB"/>
        </w:rPr>
        <w:tab/>
      </w:r>
      <w:r w:rsidR="007D4EFB" w:rsidRPr="00D91C4A">
        <w:rPr>
          <w:rFonts w:ascii="Arial" w:hAnsi="Arial" w:cs="Arial"/>
          <w:b w:val="0"/>
          <w:i w:val="0"/>
          <w:sz w:val="20"/>
          <w:lang w:val="en-GB"/>
        </w:rPr>
        <w:tab/>
      </w:r>
      <w:r w:rsidR="00C11810">
        <w:rPr>
          <w:rFonts w:ascii="Arial" w:hAnsi="Arial" w:cs="Arial"/>
          <w:b w:val="0"/>
          <w:i w:val="0"/>
          <w:sz w:val="20"/>
          <w:lang w:val="en-GB"/>
        </w:rPr>
        <w:t>22.5</w:t>
      </w:r>
      <w:bookmarkStart w:id="0" w:name="_GoBack"/>
      <w:bookmarkEnd w:id="0"/>
      <w:r w:rsidRPr="00D91C4A">
        <w:rPr>
          <w:rFonts w:ascii="Arial" w:hAnsi="Arial" w:cs="Arial"/>
          <w:b w:val="0"/>
          <w:i w:val="0"/>
          <w:sz w:val="20"/>
          <w:lang w:val="en-GB"/>
        </w:rPr>
        <w:t xml:space="preserve"> hours per week, 39 weeks per year</w:t>
      </w:r>
    </w:p>
    <w:p w:rsidR="00F10A6F" w:rsidRPr="00D91C4A" w:rsidRDefault="00F10A6F" w:rsidP="004C2C93">
      <w:pPr>
        <w:pStyle w:val="Title"/>
        <w:jc w:val="left"/>
        <w:rPr>
          <w:rFonts w:ascii="Arial" w:hAnsi="Arial" w:cs="Arial"/>
          <w:b w:val="0"/>
          <w:i w:val="0"/>
          <w:sz w:val="20"/>
          <w:lang w:val="en-GB"/>
        </w:rPr>
      </w:pPr>
      <w:r w:rsidRPr="00D91C4A">
        <w:rPr>
          <w:rFonts w:ascii="Arial" w:hAnsi="Arial" w:cs="Arial"/>
          <w:b w:val="0"/>
          <w:i w:val="0"/>
          <w:sz w:val="20"/>
          <w:lang w:val="en-GB"/>
        </w:rPr>
        <w:tab/>
      </w:r>
      <w:r w:rsidRPr="00D91C4A">
        <w:rPr>
          <w:rFonts w:ascii="Arial" w:hAnsi="Arial" w:cs="Arial"/>
          <w:b w:val="0"/>
          <w:i w:val="0"/>
          <w:sz w:val="20"/>
          <w:lang w:val="en-GB"/>
        </w:rPr>
        <w:tab/>
      </w:r>
      <w:r w:rsidRPr="00D91C4A">
        <w:rPr>
          <w:rFonts w:ascii="Arial" w:hAnsi="Arial" w:cs="Arial"/>
          <w:b w:val="0"/>
          <w:i w:val="0"/>
          <w:sz w:val="20"/>
          <w:lang w:val="en-GB"/>
        </w:rPr>
        <w:tab/>
      </w:r>
      <w:r w:rsidRPr="00D91C4A">
        <w:rPr>
          <w:rFonts w:ascii="Arial" w:hAnsi="Arial" w:cs="Arial"/>
          <w:b w:val="0"/>
          <w:i w:val="0"/>
          <w:sz w:val="20"/>
          <w:lang w:val="en-GB"/>
        </w:rPr>
        <w:tab/>
        <w:t xml:space="preserve">To </w:t>
      </w:r>
      <w:r w:rsidR="00B11626" w:rsidRPr="00D91C4A">
        <w:rPr>
          <w:rFonts w:ascii="Arial" w:hAnsi="Arial" w:cs="Arial"/>
          <w:b w:val="0"/>
          <w:i w:val="0"/>
          <w:sz w:val="20"/>
          <w:lang w:val="en-GB"/>
        </w:rPr>
        <w:t>be worked flexibly</w:t>
      </w:r>
      <w:r w:rsidR="0027235D" w:rsidRPr="00D91C4A">
        <w:rPr>
          <w:rFonts w:ascii="Arial" w:hAnsi="Arial" w:cs="Arial"/>
          <w:b w:val="0"/>
          <w:i w:val="0"/>
          <w:sz w:val="20"/>
          <w:lang w:val="en-GB"/>
        </w:rPr>
        <w:t xml:space="preserve"> including some evenings</w:t>
      </w:r>
    </w:p>
    <w:p w:rsidR="004C2C93" w:rsidRPr="00D91C4A" w:rsidRDefault="004C2C93" w:rsidP="004C2C93">
      <w:pPr>
        <w:pStyle w:val="Title"/>
        <w:jc w:val="left"/>
        <w:rPr>
          <w:rFonts w:ascii="Arial" w:hAnsi="Arial" w:cs="Arial"/>
          <w:b w:val="0"/>
          <w:i w:val="0"/>
          <w:sz w:val="20"/>
          <w:lang w:val="en-GB"/>
        </w:rPr>
      </w:pPr>
    </w:p>
    <w:p w:rsidR="004C2C93" w:rsidRPr="00D91C4A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 w:val="20"/>
          <w:lang w:val="en-GB"/>
        </w:rPr>
      </w:pPr>
      <w:r w:rsidRPr="00D91C4A">
        <w:rPr>
          <w:rFonts w:ascii="Arial" w:hAnsi="Arial" w:cs="Arial"/>
          <w:bCs w:val="0"/>
          <w:i w:val="0"/>
          <w:sz w:val="20"/>
          <w:lang w:val="en-GB"/>
        </w:rPr>
        <w:t>Job Location:</w:t>
      </w:r>
      <w:r w:rsidRPr="00D91C4A">
        <w:rPr>
          <w:rFonts w:ascii="Arial" w:hAnsi="Arial" w:cs="Arial"/>
          <w:bCs w:val="0"/>
          <w:i w:val="0"/>
          <w:sz w:val="20"/>
          <w:lang w:val="en-GB"/>
        </w:rPr>
        <w:tab/>
      </w:r>
      <w:r w:rsidRPr="00D91C4A">
        <w:rPr>
          <w:rFonts w:ascii="Arial" w:hAnsi="Arial" w:cs="Arial"/>
          <w:bCs w:val="0"/>
          <w:i w:val="0"/>
          <w:sz w:val="20"/>
          <w:lang w:val="en-GB"/>
        </w:rPr>
        <w:tab/>
      </w:r>
      <w:r w:rsidR="00D91C4A">
        <w:rPr>
          <w:rFonts w:ascii="Arial" w:hAnsi="Arial" w:cs="Arial"/>
          <w:bCs w:val="0"/>
          <w:i w:val="0"/>
          <w:sz w:val="20"/>
          <w:lang w:val="en-GB"/>
        </w:rPr>
        <w:tab/>
      </w:r>
      <w:r w:rsidR="008C1BA3" w:rsidRPr="00D91C4A">
        <w:rPr>
          <w:rFonts w:ascii="Arial" w:hAnsi="Arial" w:cs="Arial"/>
          <w:b w:val="0"/>
          <w:bCs w:val="0"/>
          <w:i w:val="0"/>
          <w:sz w:val="20"/>
          <w:lang w:val="en-GB"/>
        </w:rPr>
        <w:t>Academies within t</w:t>
      </w:r>
      <w:r w:rsidRPr="00D91C4A">
        <w:rPr>
          <w:rFonts w:ascii="Arial" w:hAnsi="Arial" w:cs="Arial"/>
          <w:b w:val="0"/>
          <w:bCs w:val="0"/>
          <w:i w:val="0"/>
          <w:sz w:val="20"/>
          <w:lang w:val="en-GB"/>
        </w:rPr>
        <w:t>he Ascent Academies’ Trust</w:t>
      </w:r>
    </w:p>
    <w:p w:rsidR="004C2C93" w:rsidRPr="00D91C4A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 w:val="20"/>
          <w:lang w:val="en-GB"/>
        </w:rPr>
      </w:pPr>
    </w:p>
    <w:p w:rsidR="004C2C93" w:rsidRPr="00D91C4A" w:rsidRDefault="004C2C93" w:rsidP="004C2C93">
      <w:pPr>
        <w:pStyle w:val="Title"/>
        <w:jc w:val="left"/>
        <w:rPr>
          <w:rFonts w:ascii="Arial" w:hAnsi="Arial" w:cs="Arial"/>
          <w:bCs w:val="0"/>
          <w:i w:val="0"/>
          <w:sz w:val="20"/>
          <w:lang w:val="en-GB"/>
        </w:rPr>
      </w:pPr>
      <w:r w:rsidRPr="00D91C4A">
        <w:rPr>
          <w:rFonts w:ascii="Arial" w:hAnsi="Arial" w:cs="Arial"/>
          <w:bCs w:val="0"/>
          <w:i w:val="0"/>
          <w:sz w:val="20"/>
          <w:lang w:val="en-GB"/>
        </w:rPr>
        <w:t>Responsible to:</w:t>
      </w:r>
      <w:r w:rsidRPr="00D91C4A">
        <w:rPr>
          <w:rFonts w:ascii="Arial" w:hAnsi="Arial" w:cs="Arial"/>
          <w:bCs w:val="0"/>
          <w:i w:val="0"/>
          <w:sz w:val="20"/>
          <w:lang w:val="en-GB"/>
        </w:rPr>
        <w:tab/>
      </w:r>
      <w:r w:rsidRPr="00D91C4A">
        <w:rPr>
          <w:rFonts w:ascii="Arial" w:hAnsi="Arial" w:cs="Arial"/>
          <w:bCs w:val="0"/>
          <w:i w:val="0"/>
          <w:sz w:val="20"/>
          <w:lang w:val="en-GB"/>
        </w:rPr>
        <w:tab/>
      </w:r>
      <w:r w:rsidR="003E2A64" w:rsidRPr="00D91C4A">
        <w:rPr>
          <w:rFonts w:ascii="Arial" w:hAnsi="Arial" w:cs="Arial"/>
          <w:b w:val="0"/>
          <w:bCs w:val="0"/>
          <w:i w:val="0"/>
          <w:sz w:val="20"/>
          <w:lang w:val="en-GB"/>
        </w:rPr>
        <w:t>Chief Executive</w:t>
      </w:r>
    </w:p>
    <w:p w:rsidR="00866ACE" w:rsidRPr="00D91C4A" w:rsidRDefault="00866ACE" w:rsidP="00462734">
      <w:pPr>
        <w:pStyle w:val="NoSpacing"/>
        <w:rPr>
          <w:rFonts w:ascii="Arial" w:hAnsi="Arial" w:cs="Arial"/>
          <w:b/>
          <w:sz w:val="20"/>
          <w:szCs w:val="20"/>
        </w:rPr>
      </w:pPr>
    </w:p>
    <w:p w:rsidR="00462734" w:rsidRPr="00D91C4A" w:rsidRDefault="00462734" w:rsidP="00462734">
      <w:pPr>
        <w:pStyle w:val="NoSpacing"/>
        <w:rPr>
          <w:rFonts w:ascii="Arial" w:hAnsi="Arial" w:cs="Arial"/>
          <w:b/>
          <w:sz w:val="20"/>
          <w:szCs w:val="20"/>
        </w:rPr>
      </w:pPr>
      <w:r w:rsidRPr="00D91C4A">
        <w:rPr>
          <w:rFonts w:ascii="Arial" w:hAnsi="Arial" w:cs="Arial"/>
          <w:b/>
          <w:sz w:val="20"/>
          <w:szCs w:val="20"/>
        </w:rPr>
        <w:t>Principal Responsibilities</w:t>
      </w:r>
    </w:p>
    <w:p w:rsidR="00EB512C" w:rsidRPr="00D91C4A" w:rsidRDefault="00EB512C" w:rsidP="00EB512C">
      <w:pPr>
        <w:pStyle w:val="ListParagraph"/>
        <w:numPr>
          <w:ilvl w:val="0"/>
          <w:numId w:val="7"/>
        </w:numPr>
        <w:rPr>
          <w:color w:val="000000"/>
          <w:sz w:val="20"/>
          <w:szCs w:val="20"/>
        </w:rPr>
      </w:pPr>
      <w:r w:rsidRPr="00D91C4A">
        <w:rPr>
          <w:sz w:val="20"/>
          <w:szCs w:val="20"/>
        </w:rPr>
        <w:t xml:space="preserve">Provide management support to the Chief Executive, assuming PA responsibilities with minimal supervision ensuring the efficient communication with the Executive Leadership Team, partnership networks and all external stakeholders. </w:t>
      </w:r>
    </w:p>
    <w:p w:rsidR="00EB512C" w:rsidRPr="00D91C4A" w:rsidRDefault="00EB512C" w:rsidP="00EB512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91C4A">
        <w:rPr>
          <w:sz w:val="20"/>
          <w:szCs w:val="20"/>
        </w:rPr>
        <w:t>Play a key role in supporting the Academy Trust Board meetings, subsequent committees and the LAB meetings within each academy in respect of all issues relating to governance of the Academy Trust.</w:t>
      </w:r>
    </w:p>
    <w:p w:rsidR="00EB512C" w:rsidRPr="00D91C4A" w:rsidRDefault="00EB512C" w:rsidP="00EB512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91C4A">
        <w:rPr>
          <w:rFonts w:ascii="Arial" w:hAnsi="Arial" w:cs="Arial"/>
          <w:sz w:val="20"/>
          <w:szCs w:val="20"/>
        </w:rPr>
        <w:t>Lead on governance development and improvement in line with the Trust Strategic Plan</w:t>
      </w:r>
    </w:p>
    <w:p w:rsidR="00B11626" w:rsidRPr="00D91C4A" w:rsidRDefault="00B11626" w:rsidP="00462734">
      <w:pPr>
        <w:pStyle w:val="NoSpacing"/>
        <w:rPr>
          <w:rFonts w:ascii="Arial" w:hAnsi="Arial" w:cs="Arial"/>
          <w:b/>
          <w:sz w:val="20"/>
          <w:szCs w:val="20"/>
        </w:rPr>
      </w:pPr>
    </w:p>
    <w:p w:rsidR="00462734" w:rsidRPr="00D91C4A" w:rsidRDefault="00462734" w:rsidP="00462734">
      <w:pPr>
        <w:pStyle w:val="NoSpacing"/>
        <w:rPr>
          <w:rFonts w:ascii="Arial" w:hAnsi="Arial" w:cs="Arial"/>
          <w:b/>
          <w:sz w:val="20"/>
          <w:szCs w:val="20"/>
        </w:rPr>
      </w:pPr>
      <w:r w:rsidRPr="00D91C4A">
        <w:rPr>
          <w:rFonts w:ascii="Arial" w:hAnsi="Arial" w:cs="Arial"/>
          <w:b/>
          <w:sz w:val="20"/>
          <w:szCs w:val="20"/>
        </w:rPr>
        <w:t>Main Duties</w:t>
      </w:r>
    </w:p>
    <w:p w:rsidR="00EB512C" w:rsidRPr="00D91C4A" w:rsidRDefault="00EB512C" w:rsidP="00462734">
      <w:pPr>
        <w:pStyle w:val="NoSpacing"/>
        <w:rPr>
          <w:rFonts w:ascii="Arial" w:hAnsi="Arial" w:cs="Arial"/>
          <w:b/>
          <w:sz w:val="20"/>
          <w:szCs w:val="20"/>
        </w:rPr>
      </w:pPr>
    </w:p>
    <w:p w:rsidR="00EB512C" w:rsidRPr="00D91C4A" w:rsidRDefault="00EB512C" w:rsidP="00EB512C">
      <w:pPr>
        <w:rPr>
          <w:b/>
          <w:sz w:val="20"/>
          <w:szCs w:val="20"/>
        </w:rPr>
      </w:pPr>
      <w:r w:rsidRPr="00D91C4A">
        <w:rPr>
          <w:b/>
          <w:sz w:val="20"/>
          <w:szCs w:val="20"/>
        </w:rPr>
        <w:t>MAIN DUTIES/RESPONSIBILITIES</w:t>
      </w:r>
    </w:p>
    <w:p w:rsidR="00D91C4A" w:rsidRPr="00D91C4A" w:rsidRDefault="00D91C4A" w:rsidP="00EB512C">
      <w:pPr>
        <w:rPr>
          <w:rFonts w:ascii="Century Gothic" w:hAnsi="Century Gothic"/>
          <w:b/>
          <w:sz w:val="20"/>
          <w:szCs w:val="20"/>
        </w:rPr>
      </w:pPr>
    </w:p>
    <w:p w:rsidR="00D91C4A" w:rsidRPr="00D91C4A" w:rsidRDefault="00D91C4A" w:rsidP="00EB512C">
      <w:pPr>
        <w:rPr>
          <w:b/>
          <w:sz w:val="20"/>
          <w:szCs w:val="20"/>
        </w:rPr>
      </w:pPr>
      <w:r w:rsidRPr="00D91C4A">
        <w:rPr>
          <w:b/>
          <w:sz w:val="20"/>
          <w:szCs w:val="20"/>
        </w:rPr>
        <w:t>General</w:t>
      </w:r>
    </w:p>
    <w:p w:rsidR="00EB512C" w:rsidRPr="00D91C4A" w:rsidRDefault="00EB512C" w:rsidP="00E913B3">
      <w:pPr>
        <w:pStyle w:val="ListParagraph"/>
        <w:numPr>
          <w:ilvl w:val="0"/>
          <w:numId w:val="19"/>
        </w:numPr>
        <w:tabs>
          <w:tab w:val="left" w:pos="720"/>
        </w:tabs>
        <w:rPr>
          <w:sz w:val="20"/>
          <w:szCs w:val="20"/>
        </w:rPr>
      </w:pPr>
      <w:r w:rsidRPr="00D91C4A">
        <w:rPr>
          <w:sz w:val="20"/>
          <w:szCs w:val="20"/>
        </w:rPr>
        <w:t xml:space="preserve">Manage the support for the Chief Executive with clerical and administrative services. </w:t>
      </w:r>
    </w:p>
    <w:p w:rsidR="00EB512C" w:rsidRPr="00D91C4A" w:rsidRDefault="00EB512C" w:rsidP="00C420D1">
      <w:pPr>
        <w:pStyle w:val="ListParagraph"/>
        <w:numPr>
          <w:ilvl w:val="0"/>
          <w:numId w:val="19"/>
        </w:numPr>
        <w:tabs>
          <w:tab w:val="left" w:pos="720"/>
        </w:tabs>
        <w:rPr>
          <w:sz w:val="20"/>
          <w:szCs w:val="20"/>
        </w:rPr>
      </w:pPr>
      <w:r w:rsidRPr="00D91C4A">
        <w:rPr>
          <w:sz w:val="20"/>
          <w:szCs w:val="20"/>
        </w:rPr>
        <w:t xml:space="preserve">Manage the organisation of meetings, events and general diary management and travel arrangements. </w:t>
      </w:r>
    </w:p>
    <w:p w:rsidR="00D91C4A" w:rsidRPr="00D91C4A" w:rsidRDefault="00EB512C" w:rsidP="00D91C4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D91C4A">
        <w:rPr>
          <w:sz w:val="20"/>
          <w:szCs w:val="20"/>
        </w:rPr>
        <w:t xml:space="preserve">Liaise between Chief Executive, Leadership Team and the Board of </w:t>
      </w:r>
      <w:r w:rsidR="00675063">
        <w:rPr>
          <w:sz w:val="20"/>
          <w:szCs w:val="20"/>
        </w:rPr>
        <w:t>Trustees.</w:t>
      </w:r>
    </w:p>
    <w:p w:rsidR="00EB512C" w:rsidRPr="00D91C4A" w:rsidRDefault="00EB512C" w:rsidP="00F54377">
      <w:pPr>
        <w:pStyle w:val="ListParagraph"/>
        <w:numPr>
          <w:ilvl w:val="0"/>
          <w:numId w:val="19"/>
        </w:numPr>
        <w:tabs>
          <w:tab w:val="left" w:pos="720"/>
        </w:tabs>
        <w:rPr>
          <w:sz w:val="20"/>
          <w:szCs w:val="20"/>
        </w:rPr>
      </w:pPr>
      <w:r w:rsidRPr="00D91C4A">
        <w:rPr>
          <w:sz w:val="20"/>
          <w:szCs w:val="20"/>
        </w:rPr>
        <w:t>Research Management (where required).</w:t>
      </w:r>
    </w:p>
    <w:p w:rsidR="00943B98" w:rsidRPr="00D91C4A" w:rsidRDefault="00EB512C" w:rsidP="00461F47">
      <w:pPr>
        <w:pStyle w:val="ListParagraph"/>
        <w:numPr>
          <w:ilvl w:val="0"/>
          <w:numId w:val="19"/>
        </w:numPr>
        <w:tabs>
          <w:tab w:val="left" w:pos="720"/>
          <w:tab w:val="left" w:pos="1174"/>
        </w:tabs>
        <w:rPr>
          <w:sz w:val="20"/>
          <w:szCs w:val="20"/>
        </w:rPr>
      </w:pPr>
      <w:r w:rsidRPr="00D91C4A">
        <w:rPr>
          <w:sz w:val="20"/>
          <w:szCs w:val="20"/>
        </w:rPr>
        <w:t>Provide leadership to Trustees and the ELT in all matters related to the governance of the Trust.</w:t>
      </w:r>
    </w:p>
    <w:p w:rsidR="00943B98" w:rsidRPr="00D91C4A" w:rsidRDefault="00943B98" w:rsidP="00D91C4A">
      <w:pPr>
        <w:pStyle w:val="ListParagraph"/>
        <w:numPr>
          <w:ilvl w:val="0"/>
          <w:numId w:val="19"/>
        </w:numPr>
        <w:tabs>
          <w:tab w:val="left" w:pos="720"/>
          <w:tab w:val="left" w:pos="1174"/>
        </w:tabs>
        <w:rPr>
          <w:sz w:val="20"/>
          <w:szCs w:val="20"/>
        </w:rPr>
      </w:pPr>
      <w:r w:rsidRPr="00D91C4A">
        <w:rPr>
          <w:sz w:val="20"/>
          <w:szCs w:val="20"/>
        </w:rPr>
        <w:t>Lead on development and improvement of Trust governance in line with the Trust Strategic Plan and governance action plan</w:t>
      </w:r>
    </w:p>
    <w:p w:rsidR="00EB512C" w:rsidRPr="00D91C4A" w:rsidRDefault="00EB512C" w:rsidP="00AA3B55">
      <w:pPr>
        <w:pStyle w:val="ListParagraph"/>
        <w:numPr>
          <w:ilvl w:val="0"/>
          <w:numId w:val="19"/>
        </w:numPr>
        <w:tabs>
          <w:tab w:val="left" w:pos="720"/>
          <w:tab w:val="left" w:pos="1174"/>
        </w:tabs>
        <w:rPr>
          <w:rFonts w:ascii="Century Gothic" w:hAnsi="Century Gothic"/>
          <w:sz w:val="20"/>
          <w:szCs w:val="20"/>
        </w:rPr>
      </w:pPr>
      <w:r w:rsidRPr="00D91C4A">
        <w:rPr>
          <w:sz w:val="20"/>
          <w:szCs w:val="20"/>
        </w:rPr>
        <w:t xml:space="preserve">Maintain the Scheme of Delegation for the Trust’s Board and Committees and Terms of Reference for each.  Act on advice from the </w:t>
      </w:r>
      <w:proofErr w:type="spellStart"/>
      <w:r w:rsidRPr="00D91C4A">
        <w:rPr>
          <w:sz w:val="20"/>
          <w:szCs w:val="20"/>
        </w:rPr>
        <w:t>DfE</w:t>
      </w:r>
      <w:proofErr w:type="spellEnd"/>
      <w:r w:rsidRPr="00D91C4A">
        <w:rPr>
          <w:sz w:val="20"/>
          <w:szCs w:val="20"/>
        </w:rPr>
        <w:t xml:space="preserve"> and EFSA to amend Scheme and TORs as appropriate. </w:t>
      </w:r>
      <w:r w:rsidRPr="00D91C4A">
        <w:rPr>
          <w:sz w:val="20"/>
          <w:szCs w:val="20"/>
        </w:rPr>
        <w:tab/>
      </w:r>
    </w:p>
    <w:p w:rsidR="00EB512C" w:rsidRPr="00D91C4A" w:rsidRDefault="00EB512C" w:rsidP="00D91C4A">
      <w:pPr>
        <w:pStyle w:val="ListParagraph"/>
        <w:numPr>
          <w:ilvl w:val="0"/>
          <w:numId w:val="19"/>
        </w:numPr>
        <w:tabs>
          <w:tab w:val="left" w:pos="720"/>
          <w:tab w:val="left" w:pos="1174"/>
        </w:tabs>
        <w:rPr>
          <w:sz w:val="20"/>
          <w:szCs w:val="20"/>
        </w:rPr>
      </w:pPr>
      <w:r w:rsidRPr="00D91C4A">
        <w:rPr>
          <w:sz w:val="20"/>
          <w:szCs w:val="20"/>
        </w:rPr>
        <w:t xml:space="preserve">Develop and maintain own knowledge of </w:t>
      </w:r>
      <w:proofErr w:type="spellStart"/>
      <w:r w:rsidRPr="00D91C4A">
        <w:rPr>
          <w:sz w:val="20"/>
          <w:szCs w:val="20"/>
        </w:rPr>
        <w:t>DfE</w:t>
      </w:r>
      <w:proofErr w:type="spellEnd"/>
      <w:r w:rsidRPr="00D91C4A">
        <w:rPr>
          <w:sz w:val="20"/>
          <w:szCs w:val="20"/>
        </w:rPr>
        <w:t xml:space="preserve"> and ESFA best practice and procedures in relation to Academy Governance.  Advise the Trust where changes are necessary or in its best interest.</w:t>
      </w:r>
    </w:p>
    <w:p w:rsidR="00EB512C" w:rsidRPr="00D91C4A" w:rsidRDefault="00EB512C" w:rsidP="00EB512C">
      <w:pPr>
        <w:rPr>
          <w:b/>
          <w:sz w:val="20"/>
          <w:szCs w:val="20"/>
        </w:rPr>
      </w:pPr>
    </w:p>
    <w:p w:rsidR="00EB512C" w:rsidRPr="00D91C4A" w:rsidRDefault="00EB512C" w:rsidP="00D91C4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b/>
          <w:sz w:val="20"/>
          <w:szCs w:val="20"/>
        </w:rPr>
        <w:t>Organisation</w:t>
      </w:r>
    </w:p>
    <w:p w:rsidR="00EB512C" w:rsidRPr="00D91C4A" w:rsidRDefault="00EB512C" w:rsidP="00EB512C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Liaise between Chief Executive, Head Teachers and the Board Of Trustees.</w:t>
      </w:r>
    </w:p>
    <w:p w:rsidR="00EB512C" w:rsidRPr="00D91C4A" w:rsidRDefault="00EB512C" w:rsidP="00EB512C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Delegate action points from meetings and track progress with SMART targets.</w:t>
      </w:r>
    </w:p>
    <w:p w:rsidR="00EB512C" w:rsidRPr="00D91C4A" w:rsidRDefault="00AE2C9D" w:rsidP="00EB512C">
      <w:pPr>
        <w:numPr>
          <w:ilvl w:val="0"/>
          <w:numId w:val="14"/>
        </w:numPr>
        <w:tabs>
          <w:tab w:val="left" w:pos="720"/>
          <w:tab w:val="left" w:pos="1174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Work with t</w:t>
      </w:r>
      <w:r w:rsidR="00EB512C" w:rsidRPr="00D91C4A">
        <w:rPr>
          <w:sz w:val="20"/>
          <w:szCs w:val="20"/>
        </w:rPr>
        <w:t xml:space="preserve">he Trust ELT to ensure clear linkage between school improvement priorities and the Strategic plan.  </w:t>
      </w:r>
    </w:p>
    <w:p w:rsidR="00EB512C" w:rsidRPr="00D91C4A" w:rsidRDefault="00EB512C" w:rsidP="00EB512C">
      <w:pPr>
        <w:numPr>
          <w:ilvl w:val="0"/>
          <w:numId w:val="14"/>
        </w:numPr>
        <w:tabs>
          <w:tab w:val="left" w:pos="720"/>
          <w:tab w:val="left" w:pos="1174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Work with Trustees, in partnership with the leadership teams, to ensure their capacity to focus on raising standards by having a significant strategic influence on school improvement.</w:t>
      </w:r>
    </w:p>
    <w:p w:rsidR="00EB512C" w:rsidRPr="00D91C4A" w:rsidRDefault="00EB512C" w:rsidP="00EB512C">
      <w:pPr>
        <w:numPr>
          <w:ilvl w:val="0"/>
          <w:numId w:val="14"/>
        </w:numPr>
        <w:tabs>
          <w:tab w:val="left" w:pos="720"/>
          <w:tab w:val="left" w:pos="1174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Identify training needs for Trustees and procure and co-ordinate training activities.</w:t>
      </w:r>
      <w:r w:rsidRPr="00D91C4A">
        <w:rPr>
          <w:b/>
          <w:sz w:val="20"/>
          <w:szCs w:val="20"/>
        </w:rPr>
        <w:fldChar w:fldCharType="begin"/>
      </w:r>
      <w:r w:rsidRPr="00D91C4A">
        <w:rPr>
          <w:b/>
          <w:sz w:val="20"/>
          <w:szCs w:val="20"/>
        </w:rPr>
        <w:instrText xml:space="preserve">  </w:instrText>
      </w:r>
      <w:r w:rsidRPr="00D91C4A">
        <w:rPr>
          <w:b/>
          <w:sz w:val="20"/>
          <w:szCs w:val="20"/>
        </w:rPr>
        <w:fldChar w:fldCharType="end"/>
      </w:r>
    </w:p>
    <w:p w:rsidR="00943B98" w:rsidRPr="00D91C4A" w:rsidRDefault="00943B98" w:rsidP="00EB512C">
      <w:pPr>
        <w:numPr>
          <w:ilvl w:val="0"/>
          <w:numId w:val="14"/>
        </w:numPr>
        <w:tabs>
          <w:tab w:val="left" w:pos="720"/>
          <w:tab w:val="left" w:pos="1174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 xml:space="preserve">Lead on the </w:t>
      </w:r>
      <w:r w:rsidR="00EB512C" w:rsidRPr="00D91C4A">
        <w:rPr>
          <w:sz w:val="20"/>
          <w:szCs w:val="20"/>
        </w:rPr>
        <w:t>Governance area on Share Point to provide an online area for Trustees to access.  Train new Trustees in its use.</w:t>
      </w:r>
    </w:p>
    <w:p w:rsidR="00EB512C" w:rsidRPr="00D91C4A" w:rsidRDefault="00EB512C" w:rsidP="00EB512C">
      <w:pPr>
        <w:numPr>
          <w:ilvl w:val="0"/>
          <w:numId w:val="14"/>
        </w:numPr>
        <w:tabs>
          <w:tab w:val="left" w:pos="720"/>
          <w:tab w:val="left" w:pos="1174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Develop positive working relationships with Trustees and parents, and provide support and advice on the provision of any parental complaints to the</w:t>
      </w:r>
      <w:r w:rsidR="00675063">
        <w:rPr>
          <w:sz w:val="20"/>
          <w:szCs w:val="20"/>
        </w:rPr>
        <w:t xml:space="preserve"> </w:t>
      </w:r>
      <w:r w:rsidRPr="00D91C4A">
        <w:rPr>
          <w:sz w:val="20"/>
          <w:szCs w:val="20"/>
        </w:rPr>
        <w:t>Board.</w:t>
      </w:r>
    </w:p>
    <w:p w:rsidR="00EB512C" w:rsidRPr="00D91C4A" w:rsidRDefault="00D91C4A" w:rsidP="00D91C4A">
      <w:pPr>
        <w:pStyle w:val="ListParagraph"/>
        <w:numPr>
          <w:ilvl w:val="0"/>
          <w:numId w:val="14"/>
        </w:numPr>
        <w:tabs>
          <w:tab w:val="left" w:pos="720"/>
          <w:tab w:val="left" w:pos="1174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lastRenderedPageBreak/>
        <w:t>C</w:t>
      </w:r>
      <w:r w:rsidR="00EB512C" w:rsidRPr="00D91C4A">
        <w:rPr>
          <w:sz w:val="20"/>
          <w:szCs w:val="20"/>
        </w:rPr>
        <w:t>lerk the Board meetings and have line manager responsibility for Board and committee meetings:</w:t>
      </w:r>
    </w:p>
    <w:p w:rsidR="00EB512C" w:rsidRPr="00D91C4A" w:rsidRDefault="00EB512C" w:rsidP="00EB512C">
      <w:pPr>
        <w:numPr>
          <w:ilvl w:val="0"/>
          <w:numId w:val="13"/>
        </w:numPr>
        <w:tabs>
          <w:tab w:val="left" w:pos="34"/>
          <w:tab w:val="left" w:pos="1894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Drafting, agreeing and issuing agendas prior to meetings</w:t>
      </w:r>
    </w:p>
    <w:p w:rsidR="00EB512C" w:rsidRPr="00D91C4A" w:rsidRDefault="00EB512C" w:rsidP="00EB512C">
      <w:pPr>
        <w:numPr>
          <w:ilvl w:val="0"/>
          <w:numId w:val="13"/>
        </w:numPr>
        <w:tabs>
          <w:tab w:val="left" w:pos="34"/>
          <w:tab w:val="left" w:pos="1894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 xml:space="preserve">Attending meetings, advising on </w:t>
      </w:r>
      <w:proofErr w:type="spellStart"/>
      <w:r w:rsidRPr="00D91C4A">
        <w:rPr>
          <w:sz w:val="20"/>
          <w:szCs w:val="20"/>
        </w:rPr>
        <w:t>DfE</w:t>
      </w:r>
      <w:proofErr w:type="spellEnd"/>
      <w:r w:rsidRPr="00D91C4A">
        <w:rPr>
          <w:sz w:val="20"/>
          <w:szCs w:val="20"/>
        </w:rPr>
        <w:t xml:space="preserve"> and ESFA issues, procedures and providing advice on governing body responsibilities in line with their legal responsibilities.</w:t>
      </w:r>
    </w:p>
    <w:p w:rsidR="00EB512C" w:rsidRPr="00D91C4A" w:rsidRDefault="00EB512C" w:rsidP="00EB512C">
      <w:pPr>
        <w:numPr>
          <w:ilvl w:val="0"/>
          <w:numId w:val="13"/>
        </w:numPr>
        <w:tabs>
          <w:tab w:val="left" w:pos="1894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 xml:space="preserve">Producing and </w:t>
      </w:r>
      <w:proofErr w:type="spellStart"/>
      <w:r w:rsidRPr="00D91C4A">
        <w:rPr>
          <w:sz w:val="20"/>
          <w:szCs w:val="20"/>
        </w:rPr>
        <w:t>actioning</w:t>
      </w:r>
      <w:proofErr w:type="spellEnd"/>
      <w:r w:rsidRPr="00D91C4A">
        <w:rPr>
          <w:sz w:val="20"/>
          <w:szCs w:val="20"/>
        </w:rPr>
        <w:t xml:space="preserve"> the minutes of meetings</w:t>
      </w:r>
    </w:p>
    <w:p w:rsidR="00EB512C" w:rsidRPr="00D91C4A" w:rsidRDefault="00EB512C" w:rsidP="00EB512C">
      <w:pPr>
        <w:numPr>
          <w:ilvl w:val="0"/>
          <w:numId w:val="13"/>
        </w:numPr>
        <w:tabs>
          <w:tab w:val="left" w:pos="1894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Advising on public access to governance papers</w:t>
      </w:r>
    </w:p>
    <w:p w:rsidR="00EB512C" w:rsidRPr="00D91C4A" w:rsidRDefault="00EB512C" w:rsidP="00EB512C">
      <w:pPr>
        <w:numPr>
          <w:ilvl w:val="0"/>
          <w:numId w:val="15"/>
        </w:numPr>
        <w:tabs>
          <w:tab w:val="left" w:pos="720"/>
          <w:tab w:val="left" w:pos="1174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Act as ‘Company Secretary’, maintaining accurate and compliant records with Companies House.</w:t>
      </w:r>
    </w:p>
    <w:p w:rsidR="00EB512C" w:rsidRPr="00D91C4A" w:rsidRDefault="00EB512C" w:rsidP="00EB512C">
      <w:pPr>
        <w:numPr>
          <w:ilvl w:val="0"/>
          <w:numId w:val="15"/>
        </w:numPr>
        <w:tabs>
          <w:tab w:val="left" w:pos="720"/>
          <w:tab w:val="left" w:pos="1174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 xml:space="preserve">Ensure the Trust has all appropriate Committees in place, constituted appropriately and with Academies’ interests fairly represented. </w:t>
      </w:r>
    </w:p>
    <w:p w:rsidR="00EB512C" w:rsidRPr="00D91C4A" w:rsidRDefault="00EB512C" w:rsidP="00EB512C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b/>
          <w:sz w:val="20"/>
          <w:szCs w:val="20"/>
        </w:rPr>
        <w:fldChar w:fldCharType="begin"/>
      </w:r>
      <w:r w:rsidRPr="00D91C4A">
        <w:rPr>
          <w:b/>
          <w:sz w:val="20"/>
          <w:szCs w:val="20"/>
        </w:rPr>
        <w:instrText xml:space="preserve">  </w:instrText>
      </w:r>
      <w:r w:rsidRPr="00D91C4A">
        <w:rPr>
          <w:b/>
          <w:sz w:val="20"/>
          <w:szCs w:val="20"/>
        </w:rPr>
        <w:fldChar w:fldCharType="end"/>
      </w:r>
      <w:r w:rsidRPr="00D91C4A">
        <w:rPr>
          <w:sz w:val="20"/>
          <w:szCs w:val="20"/>
        </w:rPr>
        <w:t xml:space="preserve">Assist with the planning, development, organisation of Challenge Partner Hub meetings and monitor the action plan </w:t>
      </w:r>
    </w:p>
    <w:p w:rsidR="00943B98" w:rsidRPr="00D91C4A" w:rsidRDefault="00943B98" w:rsidP="00943B98">
      <w:pPr>
        <w:pStyle w:val="BodyText2"/>
        <w:numPr>
          <w:ilvl w:val="0"/>
          <w:numId w:val="14"/>
        </w:numPr>
        <w:tabs>
          <w:tab w:val="left" w:pos="1174"/>
        </w:tabs>
        <w:rPr>
          <w:rFonts w:ascii="Arial" w:hAnsi="Arial" w:cs="Arial"/>
          <w:b w:val="0"/>
          <w:sz w:val="20"/>
        </w:rPr>
      </w:pPr>
      <w:r w:rsidRPr="00D91C4A">
        <w:rPr>
          <w:rFonts w:ascii="Arial" w:hAnsi="Arial" w:cs="Arial"/>
          <w:b w:val="0"/>
          <w:sz w:val="20"/>
        </w:rPr>
        <w:t>Provide support and advice to the Trust and parents on the process of pupil exclusions.</w:t>
      </w:r>
    </w:p>
    <w:p w:rsidR="00943B98" w:rsidRPr="00D91C4A" w:rsidRDefault="00943B98" w:rsidP="0038003A">
      <w:pPr>
        <w:pStyle w:val="BodyTextIndent2"/>
        <w:numPr>
          <w:ilvl w:val="0"/>
          <w:numId w:val="14"/>
        </w:numPr>
        <w:tabs>
          <w:tab w:val="left" w:pos="1174"/>
        </w:tabs>
        <w:rPr>
          <w:rFonts w:ascii="Arial" w:hAnsi="Arial" w:cs="Arial"/>
          <w:sz w:val="20"/>
        </w:rPr>
      </w:pPr>
      <w:r w:rsidRPr="00D91C4A">
        <w:rPr>
          <w:rFonts w:ascii="Arial" w:hAnsi="Arial" w:cs="Arial"/>
          <w:sz w:val="20"/>
        </w:rPr>
        <w:t xml:space="preserve">In conjunction with the Senior </w:t>
      </w:r>
      <w:r w:rsidRPr="00D91C4A">
        <w:rPr>
          <w:rFonts w:ascii="Arial" w:hAnsi="Arial" w:cs="Arial"/>
          <w:noProof/>
          <w:sz w:val="20"/>
        </w:rPr>
        <w:t>IT and Digital Media Technician</w:t>
      </w:r>
      <w:r w:rsidRPr="00D91C4A">
        <w:rPr>
          <w:rFonts w:ascii="Arial" w:hAnsi="Arial" w:cs="Arial"/>
          <w:sz w:val="20"/>
        </w:rPr>
        <w:t>, ensure that all Trust and individual academy’s websites are compliant with statutory information requirements</w:t>
      </w:r>
      <w:r w:rsidR="00D91C4A" w:rsidRPr="00D91C4A">
        <w:rPr>
          <w:rFonts w:ascii="Arial" w:hAnsi="Arial" w:cs="Arial"/>
          <w:sz w:val="20"/>
        </w:rPr>
        <w:t>.</w:t>
      </w:r>
    </w:p>
    <w:p w:rsidR="00943B98" w:rsidRPr="00D91C4A" w:rsidRDefault="00943B98" w:rsidP="007A2463">
      <w:pPr>
        <w:pStyle w:val="BodyText2"/>
        <w:numPr>
          <w:ilvl w:val="0"/>
          <w:numId w:val="14"/>
        </w:numPr>
        <w:tabs>
          <w:tab w:val="left" w:pos="1174"/>
        </w:tabs>
        <w:rPr>
          <w:rFonts w:ascii="Arial" w:hAnsi="Arial" w:cs="Arial"/>
          <w:sz w:val="20"/>
        </w:rPr>
      </w:pPr>
      <w:r w:rsidRPr="00D91C4A">
        <w:rPr>
          <w:rFonts w:ascii="Arial" w:hAnsi="Arial" w:cs="Arial"/>
          <w:b w:val="0"/>
          <w:sz w:val="20"/>
        </w:rPr>
        <w:t>Ensure that the Trust’s Board of Trustees is appropriately constituted and vacancies are filled in a professional and expedient manner.</w:t>
      </w:r>
    </w:p>
    <w:p w:rsidR="00943B98" w:rsidRPr="00D91C4A" w:rsidRDefault="00943B98" w:rsidP="00EB2E6A">
      <w:pPr>
        <w:pStyle w:val="BodyText2"/>
        <w:numPr>
          <w:ilvl w:val="0"/>
          <w:numId w:val="14"/>
        </w:numPr>
        <w:tabs>
          <w:tab w:val="left" w:pos="1174"/>
        </w:tabs>
        <w:rPr>
          <w:rFonts w:ascii="Arial" w:hAnsi="Arial" w:cs="Arial"/>
          <w:b w:val="0"/>
          <w:sz w:val="20"/>
        </w:rPr>
      </w:pPr>
      <w:r w:rsidRPr="00D91C4A">
        <w:rPr>
          <w:rFonts w:ascii="Arial" w:hAnsi="Arial" w:cs="Arial"/>
          <w:b w:val="0"/>
          <w:sz w:val="20"/>
        </w:rPr>
        <w:t xml:space="preserve">Ensure that all necessary security checks </w:t>
      </w:r>
      <w:proofErr w:type="spellStart"/>
      <w:r w:rsidRPr="00D91C4A">
        <w:rPr>
          <w:rFonts w:ascii="Arial" w:hAnsi="Arial" w:cs="Arial"/>
          <w:b w:val="0"/>
          <w:sz w:val="20"/>
        </w:rPr>
        <w:t>ie</w:t>
      </w:r>
      <w:proofErr w:type="spellEnd"/>
      <w:r w:rsidRPr="00D91C4A">
        <w:rPr>
          <w:rFonts w:ascii="Arial" w:hAnsi="Arial" w:cs="Arial"/>
          <w:b w:val="0"/>
          <w:sz w:val="20"/>
        </w:rPr>
        <w:t xml:space="preserve"> DBS checks, photo IDs </w:t>
      </w:r>
      <w:proofErr w:type="spellStart"/>
      <w:r w:rsidRPr="00D91C4A">
        <w:rPr>
          <w:rFonts w:ascii="Arial" w:hAnsi="Arial" w:cs="Arial"/>
          <w:b w:val="0"/>
          <w:sz w:val="20"/>
        </w:rPr>
        <w:t>etc</w:t>
      </w:r>
      <w:proofErr w:type="spellEnd"/>
      <w:r w:rsidRPr="00D91C4A">
        <w:rPr>
          <w:rFonts w:ascii="Arial" w:hAnsi="Arial" w:cs="Arial"/>
          <w:b w:val="0"/>
          <w:sz w:val="20"/>
        </w:rPr>
        <w:t>, are obtained prior to new Trustees taking up their posts</w:t>
      </w:r>
      <w:r w:rsidR="00D91C4A" w:rsidRPr="00D91C4A">
        <w:rPr>
          <w:rFonts w:ascii="Arial" w:hAnsi="Arial" w:cs="Arial"/>
          <w:b w:val="0"/>
          <w:sz w:val="20"/>
        </w:rPr>
        <w:t>.</w:t>
      </w:r>
    </w:p>
    <w:p w:rsidR="00943B98" w:rsidRPr="00D91C4A" w:rsidRDefault="00943B98" w:rsidP="00236E03">
      <w:pPr>
        <w:pStyle w:val="BodyText2"/>
        <w:numPr>
          <w:ilvl w:val="0"/>
          <w:numId w:val="14"/>
        </w:numPr>
        <w:tabs>
          <w:tab w:val="left" w:pos="1174"/>
        </w:tabs>
        <w:rPr>
          <w:rFonts w:ascii="Arial" w:hAnsi="Arial" w:cs="Arial"/>
          <w:sz w:val="20"/>
        </w:rPr>
      </w:pPr>
      <w:r w:rsidRPr="00D91C4A">
        <w:rPr>
          <w:rFonts w:ascii="Arial" w:hAnsi="Arial" w:cs="Arial"/>
          <w:b w:val="0"/>
          <w:sz w:val="20"/>
        </w:rPr>
        <w:t>Ensure that all Trustees’ contact details are reviewed on a regular basis and an up to date register of details is maintained</w:t>
      </w:r>
      <w:r w:rsidR="00D91C4A" w:rsidRPr="00D91C4A">
        <w:rPr>
          <w:rFonts w:ascii="Arial" w:hAnsi="Arial" w:cs="Arial"/>
          <w:b w:val="0"/>
          <w:sz w:val="20"/>
        </w:rPr>
        <w:t>.</w:t>
      </w:r>
    </w:p>
    <w:p w:rsidR="00D91C4A" w:rsidRPr="00D91C4A" w:rsidRDefault="00D91C4A" w:rsidP="00D91C4A">
      <w:pPr>
        <w:pStyle w:val="BodyText2"/>
        <w:numPr>
          <w:ilvl w:val="0"/>
          <w:numId w:val="14"/>
        </w:numPr>
        <w:tabs>
          <w:tab w:val="left" w:pos="1174"/>
        </w:tabs>
        <w:rPr>
          <w:rFonts w:ascii="Arial" w:hAnsi="Arial" w:cs="Arial"/>
          <w:sz w:val="20"/>
        </w:rPr>
      </w:pPr>
      <w:r w:rsidRPr="00D91C4A">
        <w:rPr>
          <w:rFonts w:ascii="Arial" w:hAnsi="Arial" w:cs="Arial"/>
          <w:b w:val="0"/>
          <w:sz w:val="20"/>
        </w:rPr>
        <w:t>Provide termly updates to Trustees of key policy changes and developments.</w:t>
      </w:r>
    </w:p>
    <w:p w:rsidR="00EB512C" w:rsidRPr="00D91C4A" w:rsidRDefault="00EB512C" w:rsidP="00EB512C">
      <w:pPr>
        <w:numPr>
          <w:ilvl w:val="12"/>
          <w:numId w:val="0"/>
        </w:numPr>
        <w:ind w:left="454"/>
        <w:rPr>
          <w:sz w:val="20"/>
          <w:szCs w:val="20"/>
        </w:rPr>
      </w:pPr>
    </w:p>
    <w:p w:rsidR="00EB512C" w:rsidRPr="00D91C4A" w:rsidRDefault="00EB512C" w:rsidP="00D91C4A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D91C4A">
        <w:rPr>
          <w:b/>
          <w:sz w:val="20"/>
          <w:szCs w:val="20"/>
        </w:rPr>
        <w:t>Administration</w:t>
      </w:r>
    </w:p>
    <w:p w:rsidR="00EB512C" w:rsidRPr="00D91C4A" w:rsidRDefault="00EB512C" w:rsidP="00D91C4A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Assist with the development and maintenance of record/information systems.</w:t>
      </w:r>
    </w:p>
    <w:p w:rsidR="00EB512C" w:rsidRPr="00D91C4A" w:rsidRDefault="00EB512C" w:rsidP="00D91C4A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Responsible for the provision of detailed analysis and evaluation of data and production of detailed reports/information as required.</w:t>
      </w:r>
    </w:p>
    <w:p w:rsidR="00EB512C" w:rsidRPr="00D91C4A" w:rsidRDefault="00EB512C" w:rsidP="00D91C4A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Responsible for the management of complex administrative procedures and correspondence.</w:t>
      </w:r>
    </w:p>
    <w:p w:rsidR="00EB512C" w:rsidRPr="00D91C4A" w:rsidRDefault="00EB512C" w:rsidP="00D91C4A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Responsible for the organisational support to the Chief Executive and other staff.</w:t>
      </w:r>
    </w:p>
    <w:p w:rsidR="00EB512C" w:rsidRPr="00D91C4A" w:rsidRDefault="00EB512C" w:rsidP="00D91C4A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 xml:space="preserve">Responsible for the provision of organisational and advisory support to the Board of </w:t>
      </w:r>
      <w:r w:rsidR="00675063">
        <w:rPr>
          <w:sz w:val="20"/>
          <w:szCs w:val="20"/>
        </w:rPr>
        <w:t xml:space="preserve">Trustees </w:t>
      </w:r>
      <w:r w:rsidRPr="00D91C4A">
        <w:rPr>
          <w:sz w:val="20"/>
          <w:szCs w:val="20"/>
        </w:rPr>
        <w:t>as required.</w:t>
      </w:r>
    </w:p>
    <w:p w:rsidR="00EB512C" w:rsidRPr="00D91C4A" w:rsidRDefault="00EB512C" w:rsidP="00D91C4A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Responsible for the co-ordination of other meetings relevant to the work of governing bodies.</w:t>
      </w:r>
      <w:r w:rsidRPr="00D91C4A">
        <w:rPr>
          <w:sz w:val="20"/>
          <w:szCs w:val="20"/>
        </w:rPr>
        <w:br/>
        <w:t>Deal with telephone queries, emails, produce charts, letters, spreadsheets and presentations.</w:t>
      </w:r>
    </w:p>
    <w:p w:rsidR="00EB512C" w:rsidRPr="00D91C4A" w:rsidRDefault="00EB512C" w:rsidP="00D91C4A">
      <w:pPr>
        <w:pStyle w:val="ListParagraph"/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Liaise with individuals via email/telephone or in face to face meetings where necessary.</w:t>
      </w:r>
      <w:r w:rsidRPr="00D91C4A">
        <w:rPr>
          <w:sz w:val="20"/>
          <w:szCs w:val="20"/>
        </w:rPr>
        <w:br/>
      </w:r>
    </w:p>
    <w:p w:rsidR="00D91C4A" w:rsidRPr="00D91C4A" w:rsidRDefault="00EB512C" w:rsidP="00D91C4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b/>
          <w:sz w:val="20"/>
          <w:szCs w:val="20"/>
        </w:rPr>
        <w:t>Resources</w:t>
      </w:r>
    </w:p>
    <w:p w:rsidR="00EB512C" w:rsidRPr="00D91C4A" w:rsidRDefault="00D91C4A" w:rsidP="00D91C4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Assist with the management of resources as required.</w:t>
      </w:r>
    </w:p>
    <w:p w:rsidR="00EB512C" w:rsidRPr="00D91C4A" w:rsidRDefault="00EB512C" w:rsidP="00D91C4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Provide advice and guidance to staff and others on complex issues.</w:t>
      </w:r>
    </w:p>
    <w:p w:rsidR="00EB512C" w:rsidRPr="00D91C4A" w:rsidRDefault="00EB512C" w:rsidP="00D91C4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Undertake research and obtain information to inform decisions.</w:t>
      </w:r>
    </w:p>
    <w:p w:rsidR="00EB512C" w:rsidRPr="00D91C4A" w:rsidRDefault="00EB512C" w:rsidP="00D91C4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Assist with procurement and securing sponsorship/funding.</w:t>
      </w:r>
    </w:p>
    <w:p w:rsidR="00EB512C" w:rsidRPr="00D91C4A" w:rsidRDefault="00EB512C" w:rsidP="00D91C4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Assist with and where necessary take a lead role in marketing and promoting the Trust.</w:t>
      </w:r>
    </w:p>
    <w:p w:rsidR="00EB512C" w:rsidRPr="00D91C4A" w:rsidRDefault="00EB512C" w:rsidP="00EB512C">
      <w:pPr>
        <w:numPr>
          <w:ilvl w:val="12"/>
          <w:numId w:val="0"/>
        </w:numPr>
        <w:rPr>
          <w:sz w:val="20"/>
          <w:szCs w:val="20"/>
        </w:rPr>
      </w:pPr>
    </w:p>
    <w:p w:rsidR="00EB512C" w:rsidRPr="00D91C4A" w:rsidRDefault="00EB512C" w:rsidP="00D91C4A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D91C4A">
        <w:rPr>
          <w:b/>
          <w:sz w:val="20"/>
          <w:szCs w:val="20"/>
        </w:rPr>
        <w:t>Responsibilities</w:t>
      </w:r>
    </w:p>
    <w:p w:rsidR="00EB512C" w:rsidRPr="00D91C4A" w:rsidRDefault="00EB512C" w:rsidP="00EB512C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Comply with and assist with the development of policies and procedures relating to child protection, health, safety and security, confidentiality and data protection, reporting all concerns to an appropriate person.</w:t>
      </w:r>
    </w:p>
    <w:p w:rsidR="00EB512C" w:rsidRPr="00D91C4A" w:rsidRDefault="00EB512C" w:rsidP="00EB512C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Be aware of and support difference and ensure equal opportunities for all.</w:t>
      </w:r>
    </w:p>
    <w:p w:rsidR="00EB512C" w:rsidRPr="00D91C4A" w:rsidRDefault="00EB512C" w:rsidP="00EB512C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Contribute to the overall ethos/work/aims of the Trust.</w:t>
      </w:r>
    </w:p>
    <w:p w:rsidR="00EB512C" w:rsidRPr="00D91C4A" w:rsidRDefault="00EB512C" w:rsidP="00EB512C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 xml:space="preserve">Develop constructive relationships and communicate with other </w:t>
      </w:r>
      <w:r w:rsidR="00D91C4A" w:rsidRPr="00D91C4A">
        <w:rPr>
          <w:sz w:val="20"/>
          <w:szCs w:val="20"/>
        </w:rPr>
        <w:t>a</w:t>
      </w:r>
      <w:r w:rsidRPr="00D91C4A">
        <w:rPr>
          <w:sz w:val="20"/>
          <w:szCs w:val="20"/>
        </w:rPr>
        <w:t>gencies/</w:t>
      </w:r>
      <w:r w:rsidR="00D91C4A" w:rsidRPr="00D91C4A">
        <w:rPr>
          <w:sz w:val="20"/>
          <w:szCs w:val="20"/>
        </w:rPr>
        <w:t xml:space="preserve"> </w:t>
      </w:r>
      <w:r w:rsidRPr="00D91C4A">
        <w:rPr>
          <w:sz w:val="20"/>
          <w:szCs w:val="20"/>
        </w:rPr>
        <w:t>professionals at all levels.</w:t>
      </w:r>
    </w:p>
    <w:p w:rsidR="00EB512C" w:rsidRPr="00D91C4A" w:rsidRDefault="00EB512C" w:rsidP="00EB512C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Share expertise and skills with others.</w:t>
      </w:r>
    </w:p>
    <w:p w:rsidR="00EB512C" w:rsidRPr="00D91C4A" w:rsidRDefault="00EB512C" w:rsidP="00EB512C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Participate in training and other learning activities and performance development as required.</w:t>
      </w:r>
    </w:p>
    <w:p w:rsidR="00514219" w:rsidRPr="00D91C4A" w:rsidRDefault="00EB512C" w:rsidP="00D91C4A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91C4A">
        <w:rPr>
          <w:sz w:val="20"/>
          <w:szCs w:val="20"/>
        </w:rPr>
        <w:t>Recognise own strengths and areas of expertise and use these qualities to advise and support others.</w:t>
      </w:r>
    </w:p>
    <w:p w:rsidR="00D91C4A" w:rsidRPr="00D91C4A" w:rsidRDefault="00D91C4A" w:rsidP="00D91C4A">
      <w:pPr>
        <w:pStyle w:val="BodyTextIndent2"/>
        <w:numPr>
          <w:ilvl w:val="0"/>
          <w:numId w:val="17"/>
        </w:numPr>
        <w:tabs>
          <w:tab w:val="left" w:pos="1174"/>
        </w:tabs>
        <w:rPr>
          <w:rFonts w:ascii="Arial" w:hAnsi="Arial" w:cs="Arial"/>
          <w:sz w:val="20"/>
        </w:rPr>
      </w:pPr>
      <w:r w:rsidRPr="00D91C4A">
        <w:rPr>
          <w:rFonts w:ascii="Arial" w:hAnsi="Arial" w:cs="Arial"/>
          <w:sz w:val="20"/>
        </w:rPr>
        <w:t>Undertake any other duties of a similar nature related to the post which may be required from time to time</w:t>
      </w:r>
    </w:p>
    <w:p w:rsidR="00514219" w:rsidRPr="00D91C4A" w:rsidRDefault="00514219" w:rsidP="00514219">
      <w:pPr>
        <w:pStyle w:val="BodyTextIndent2"/>
        <w:tabs>
          <w:tab w:val="left" w:pos="1174"/>
        </w:tabs>
        <w:ind w:left="0"/>
        <w:rPr>
          <w:rFonts w:ascii="Arial" w:hAnsi="Arial" w:cs="Arial"/>
          <w:sz w:val="20"/>
        </w:rPr>
      </w:pPr>
    </w:p>
    <w:p w:rsidR="00866ACE" w:rsidRPr="00D91C4A" w:rsidRDefault="00866ACE" w:rsidP="00866ACE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D91C4A">
        <w:rPr>
          <w:rFonts w:ascii="Arial" w:hAnsi="Arial" w:cs="Arial"/>
          <w:sz w:val="20"/>
          <w:szCs w:val="20"/>
        </w:rPr>
        <w:t>The post holder must act in compliance with data protection principles in respecting the privacy of personal information held by the Trust.</w:t>
      </w:r>
    </w:p>
    <w:p w:rsidR="00866ACE" w:rsidRPr="00D91C4A" w:rsidRDefault="00866ACE" w:rsidP="00866ACE">
      <w:pPr>
        <w:pStyle w:val="NoSpacing"/>
        <w:rPr>
          <w:rFonts w:ascii="Arial" w:hAnsi="Arial" w:cs="Arial"/>
          <w:sz w:val="20"/>
          <w:szCs w:val="20"/>
        </w:rPr>
      </w:pPr>
    </w:p>
    <w:p w:rsidR="00866ACE" w:rsidRPr="00D91C4A" w:rsidRDefault="00866ACE" w:rsidP="00866ACE">
      <w:pPr>
        <w:pStyle w:val="NoSpacing"/>
        <w:rPr>
          <w:rFonts w:ascii="Arial" w:hAnsi="Arial" w:cs="Arial"/>
          <w:sz w:val="20"/>
          <w:szCs w:val="20"/>
        </w:rPr>
      </w:pPr>
      <w:r w:rsidRPr="00D91C4A">
        <w:rPr>
          <w:rFonts w:ascii="Arial" w:hAnsi="Arial" w:cs="Arial"/>
          <w:sz w:val="20"/>
          <w:szCs w:val="20"/>
        </w:rPr>
        <w:t>The post holder must comply with the principles of the Freedom of Information Act 2000 in relation to the management of Trust records and information.</w:t>
      </w:r>
    </w:p>
    <w:p w:rsidR="00866ACE" w:rsidRPr="00D91C4A" w:rsidRDefault="00866ACE" w:rsidP="00866ACE">
      <w:pPr>
        <w:pStyle w:val="NoSpacing"/>
        <w:rPr>
          <w:rFonts w:ascii="Arial" w:hAnsi="Arial" w:cs="Arial"/>
          <w:sz w:val="20"/>
          <w:szCs w:val="20"/>
        </w:rPr>
      </w:pPr>
    </w:p>
    <w:p w:rsidR="00866ACE" w:rsidRPr="00D91C4A" w:rsidRDefault="00866ACE" w:rsidP="00866ACE">
      <w:pPr>
        <w:pStyle w:val="NoSpacing"/>
        <w:rPr>
          <w:rFonts w:ascii="Arial" w:hAnsi="Arial" w:cs="Arial"/>
          <w:sz w:val="20"/>
          <w:szCs w:val="20"/>
        </w:rPr>
      </w:pPr>
      <w:r w:rsidRPr="00D91C4A">
        <w:rPr>
          <w:rFonts w:ascii="Arial" w:hAnsi="Arial" w:cs="Arial"/>
          <w:sz w:val="20"/>
          <w:szCs w:val="20"/>
        </w:rPr>
        <w:t>The post holder must carry out their duties with full regard to the Trust’s Equal Opportunities Policy, Code of Conduct, Child Protection Policy and all other Trust Policies.</w:t>
      </w:r>
    </w:p>
    <w:p w:rsidR="00866ACE" w:rsidRPr="00D91C4A" w:rsidRDefault="00866ACE" w:rsidP="00866ACE">
      <w:pPr>
        <w:pStyle w:val="NoSpacing"/>
        <w:rPr>
          <w:rFonts w:ascii="Arial" w:hAnsi="Arial" w:cs="Arial"/>
          <w:sz w:val="20"/>
          <w:szCs w:val="20"/>
        </w:rPr>
      </w:pPr>
    </w:p>
    <w:p w:rsidR="00866ACE" w:rsidRPr="00D91C4A" w:rsidRDefault="00866ACE" w:rsidP="00866ACE">
      <w:pPr>
        <w:pStyle w:val="NoSpacing"/>
        <w:rPr>
          <w:rFonts w:ascii="Arial" w:hAnsi="Arial" w:cs="Arial"/>
          <w:sz w:val="20"/>
          <w:szCs w:val="20"/>
        </w:rPr>
      </w:pPr>
      <w:r w:rsidRPr="00D91C4A">
        <w:rPr>
          <w:rFonts w:ascii="Arial" w:hAnsi="Arial" w:cs="Arial"/>
          <w:sz w:val="20"/>
          <w:szCs w:val="20"/>
        </w:rPr>
        <w:t>The post holder must comply with the Trust Health and Safety rules and regulations and with Health and Safety legislation.</w:t>
      </w:r>
    </w:p>
    <w:p w:rsidR="00866ACE" w:rsidRPr="00D91C4A" w:rsidRDefault="00866ACE" w:rsidP="00866ACE">
      <w:pPr>
        <w:pStyle w:val="NoSpacing"/>
        <w:rPr>
          <w:rFonts w:ascii="Arial" w:hAnsi="Arial" w:cs="Arial"/>
          <w:sz w:val="20"/>
          <w:szCs w:val="20"/>
        </w:rPr>
      </w:pPr>
    </w:p>
    <w:p w:rsidR="00866ACE" w:rsidRPr="00D91C4A" w:rsidRDefault="00866ACE" w:rsidP="00866ACE">
      <w:pPr>
        <w:pStyle w:val="NoSpacing"/>
        <w:rPr>
          <w:rFonts w:ascii="Arial" w:hAnsi="Arial" w:cs="Arial"/>
          <w:sz w:val="20"/>
          <w:szCs w:val="20"/>
        </w:rPr>
      </w:pPr>
      <w:r w:rsidRPr="00D91C4A">
        <w:rPr>
          <w:rFonts w:ascii="Arial" w:hAnsi="Arial" w:cs="Arial"/>
          <w:sz w:val="20"/>
          <w:szCs w:val="20"/>
        </w:rPr>
        <w:t xml:space="preserve">Author: </w:t>
      </w:r>
      <w:r w:rsidR="003E2A64" w:rsidRPr="00D91C4A">
        <w:rPr>
          <w:rFonts w:ascii="Arial" w:hAnsi="Arial" w:cs="Arial"/>
          <w:sz w:val="20"/>
          <w:szCs w:val="20"/>
        </w:rPr>
        <w:t>Ascent Academies</w:t>
      </w:r>
      <w:r w:rsidR="00025FD1" w:rsidRPr="00D91C4A">
        <w:rPr>
          <w:rFonts w:ascii="Arial" w:hAnsi="Arial" w:cs="Arial"/>
          <w:sz w:val="20"/>
          <w:szCs w:val="20"/>
        </w:rPr>
        <w:t>’</w:t>
      </w:r>
      <w:r w:rsidR="003E2A64" w:rsidRPr="00D91C4A">
        <w:rPr>
          <w:rFonts w:ascii="Arial" w:hAnsi="Arial" w:cs="Arial"/>
          <w:sz w:val="20"/>
          <w:szCs w:val="20"/>
        </w:rPr>
        <w:t xml:space="preserve"> Trust Board of </w:t>
      </w:r>
      <w:r w:rsidR="00B11626" w:rsidRPr="00D91C4A">
        <w:rPr>
          <w:rFonts w:ascii="Arial" w:hAnsi="Arial" w:cs="Arial"/>
          <w:sz w:val="20"/>
          <w:szCs w:val="20"/>
        </w:rPr>
        <w:t>Trustees</w:t>
      </w:r>
    </w:p>
    <w:p w:rsidR="000015A4" w:rsidRPr="00D91C4A" w:rsidRDefault="00866ACE" w:rsidP="003E2A64">
      <w:pPr>
        <w:pStyle w:val="NoSpacing"/>
        <w:rPr>
          <w:rFonts w:ascii="Arial" w:hAnsi="Arial" w:cs="Arial"/>
          <w:sz w:val="20"/>
          <w:szCs w:val="20"/>
        </w:rPr>
      </w:pPr>
      <w:r w:rsidRPr="00D91C4A">
        <w:rPr>
          <w:rFonts w:ascii="Arial" w:hAnsi="Arial" w:cs="Arial"/>
          <w:sz w:val="20"/>
          <w:szCs w:val="20"/>
        </w:rPr>
        <w:t xml:space="preserve">Date: </w:t>
      </w:r>
      <w:r w:rsidR="00D91C4A" w:rsidRPr="00D91C4A">
        <w:rPr>
          <w:rFonts w:ascii="Arial" w:hAnsi="Arial" w:cs="Arial"/>
          <w:sz w:val="20"/>
          <w:szCs w:val="20"/>
        </w:rPr>
        <w:t>November</w:t>
      </w:r>
      <w:r w:rsidR="00F6548A" w:rsidRPr="00D91C4A">
        <w:rPr>
          <w:rFonts w:ascii="Arial" w:hAnsi="Arial" w:cs="Arial"/>
          <w:sz w:val="20"/>
          <w:szCs w:val="20"/>
        </w:rPr>
        <w:t xml:space="preserve"> 2020</w:t>
      </w:r>
    </w:p>
    <w:sectPr w:rsidR="000015A4" w:rsidRPr="00D91C4A" w:rsidSect="004C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93" w:rsidRDefault="00D27493" w:rsidP="001F2909">
      <w:r>
        <w:separator/>
      </w:r>
    </w:p>
  </w:endnote>
  <w:endnote w:type="continuationSeparator" w:id="0">
    <w:p w:rsidR="00D27493" w:rsidRDefault="00D27493" w:rsidP="001F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8" w:rsidRDefault="003F7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8" w:rsidRDefault="003F7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8" w:rsidRDefault="003F7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93" w:rsidRDefault="00D27493" w:rsidP="001F2909">
      <w:r>
        <w:separator/>
      </w:r>
    </w:p>
  </w:footnote>
  <w:footnote w:type="continuationSeparator" w:id="0">
    <w:p w:rsidR="00D27493" w:rsidRDefault="00D27493" w:rsidP="001F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8" w:rsidRDefault="003F7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8" w:rsidRDefault="003F7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8" w:rsidRDefault="003F7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C99F4"/>
    <w:lvl w:ilvl="0">
      <w:numFmt w:val="bullet"/>
      <w:lvlText w:val="*"/>
      <w:lvlJc w:val="left"/>
    </w:lvl>
  </w:abstractNum>
  <w:abstractNum w:abstractNumId="1" w15:restartNumberingAfterBreak="0">
    <w:nsid w:val="07934554"/>
    <w:multiLevelType w:val="hybridMultilevel"/>
    <w:tmpl w:val="E93A0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2BC4"/>
    <w:multiLevelType w:val="hybridMultilevel"/>
    <w:tmpl w:val="6A32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E88"/>
    <w:multiLevelType w:val="hybridMultilevel"/>
    <w:tmpl w:val="B266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346D"/>
    <w:multiLevelType w:val="hybridMultilevel"/>
    <w:tmpl w:val="62B4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726"/>
    <w:multiLevelType w:val="hybridMultilevel"/>
    <w:tmpl w:val="7EC0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318CF"/>
    <w:multiLevelType w:val="hybridMultilevel"/>
    <w:tmpl w:val="D266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11CC2"/>
    <w:multiLevelType w:val="hybridMultilevel"/>
    <w:tmpl w:val="51E6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73F78"/>
    <w:multiLevelType w:val="hybridMultilevel"/>
    <w:tmpl w:val="ADF8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255C7"/>
    <w:multiLevelType w:val="hybridMultilevel"/>
    <w:tmpl w:val="0C067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7699"/>
    <w:multiLevelType w:val="hybridMultilevel"/>
    <w:tmpl w:val="344E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A631D"/>
    <w:multiLevelType w:val="hybridMultilevel"/>
    <w:tmpl w:val="322E8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6450F"/>
    <w:multiLevelType w:val="hybridMultilevel"/>
    <w:tmpl w:val="0FD6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7058D"/>
    <w:multiLevelType w:val="hybridMultilevel"/>
    <w:tmpl w:val="5656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E02F4"/>
    <w:multiLevelType w:val="hybridMultilevel"/>
    <w:tmpl w:val="F88CD9AA"/>
    <w:lvl w:ilvl="0" w:tplc="6D2C99F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214C37"/>
    <w:multiLevelType w:val="hybridMultilevel"/>
    <w:tmpl w:val="29C02B7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61ED1B17"/>
    <w:multiLevelType w:val="hybridMultilevel"/>
    <w:tmpl w:val="967A5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8138D"/>
    <w:multiLevelType w:val="multilevel"/>
    <w:tmpl w:val="8BC8FD2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(%3)"/>
      <w:legacy w:legacy="1" w:legacySpace="170" w:legacyIndent="624"/>
      <w:lvlJc w:val="left"/>
      <w:pPr>
        <w:ind w:left="1532" w:hanging="624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abstractNum w:abstractNumId="18" w15:restartNumberingAfterBreak="0">
    <w:nsid w:val="6E4F2F19"/>
    <w:multiLevelType w:val="hybridMultilevel"/>
    <w:tmpl w:val="1398FB3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77362F8B"/>
    <w:multiLevelType w:val="hybridMultilevel"/>
    <w:tmpl w:val="62CA4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7685D"/>
    <w:multiLevelType w:val="hybridMultilevel"/>
    <w:tmpl w:val="040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4"/>
  </w:num>
  <w:num w:numId="5">
    <w:abstractNumId w:val="13"/>
  </w:num>
  <w:num w:numId="6">
    <w:abstractNumId w:val="19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14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1894" w:hanging="360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12"/>
  </w:num>
  <w:num w:numId="16">
    <w:abstractNumId w:val="18"/>
  </w:num>
  <w:num w:numId="17">
    <w:abstractNumId w:val="6"/>
  </w:num>
  <w:num w:numId="18">
    <w:abstractNumId w:val="15"/>
  </w:num>
  <w:num w:numId="19">
    <w:abstractNumId w:val="3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4"/>
    <w:rsid w:val="000015A4"/>
    <w:rsid w:val="00004DF9"/>
    <w:rsid w:val="000149D5"/>
    <w:rsid w:val="00017B05"/>
    <w:rsid w:val="00025FD1"/>
    <w:rsid w:val="0002642F"/>
    <w:rsid w:val="0007638A"/>
    <w:rsid w:val="000837A8"/>
    <w:rsid w:val="000906DD"/>
    <w:rsid w:val="00096ECF"/>
    <w:rsid w:val="000A3A22"/>
    <w:rsid w:val="000B7A2E"/>
    <w:rsid w:val="000D2E10"/>
    <w:rsid w:val="000E7D4F"/>
    <w:rsid w:val="00100ADD"/>
    <w:rsid w:val="00114E03"/>
    <w:rsid w:val="00117409"/>
    <w:rsid w:val="001453ED"/>
    <w:rsid w:val="001601E7"/>
    <w:rsid w:val="0016736D"/>
    <w:rsid w:val="001B4BB3"/>
    <w:rsid w:val="001D4134"/>
    <w:rsid w:val="001E06DC"/>
    <w:rsid w:val="001F2909"/>
    <w:rsid w:val="0020556F"/>
    <w:rsid w:val="00205B5E"/>
    <w:rsid w:val="00220641"/>
    <w:rsid w:val="002244BE"/>
    <w:rsid w:val="00241F02"/>
    <w:rsid w:val="002429B9"/>
    <w:rsid w:val="00245A45"/>
    <w:rsid w:val="00247A3F"/>
    <w:rsid w:val="0025065C"/>
    <w:rsid w:val="002506CA"/>
    <w:rsid w:val="0025491B"/>
    <w:rsid w:val="0027235D"/>
    <w:rsid w:val="003067D2"/>
    <w:rsid w:val="003307E2"/>
    <w:rsid w:val="0037292C"/>
    <w:rsid w:val="0038458F"/>
    <w:rsid w:val="003C5E4B"/>
    <w:rsid w:val="003E2A64"/>
    <w:rsid w:val="003F7358"/>
    <w:rsid w:val="00404295"/>
    <w:rsid w:val="00407D4E"/>
    <w:rsid w:val="00421BBE"/>
    <w:rsid w:val="00435FAB"/>
    <w:rsid w:val="00447BAA"/>
    <w:rsid w:val="00460143"/>
    <w:rsid w:val="0046130A"/>
    <w:rsid w:val="00462734"/>
    <w:rsid w:val="00467520"/>
    <w:rsid w:val="00474A33"/>
    <w:rsid w:val="00483CA3"/>
    <w:rsid w:val="004A68AD"/>
    <w:rsid w:val="004C2C93"/>
    <w:rsid w:val="004F44FB"/>
    <w:rsid w:val="0050420A"/>
    <w:rsid w:val="00514219"/>
    <w:rsid w:val="00522E62"/>
    <w:rsid w:val="0053378F"/>
    <w:rsid w:val="0056339B"/>
    <w:rsid w:val="005700C9"/>
    <w:rsid w:val="00574BDB"/>
    <w:rsid w:val="00575A7A"/>
    <w:rsid w:val="005856F8"/>
    <w:rsid w:val="0059074E"/>
    <w:rsid w:val="005A60AF"/>
    <w:rsid w:val="005B63AD"/>
    <w:rsid w:val="005C018C"/>
    <w:rsid w:val="005C209A"/>
    <w:rsid w:val="005D28E3"/>
    <w:rsid w:val="005D5AF2"/>
    <w:rsid w:val="005E0FF4"/>
    <w:rsid w:val="005F396E"/>
    <w:rsid w:val="005F720F"/>
    <w:rsid w:val="00626099"/>
    <w:rsid w:val="00632E26"/>
    <w:rsid w:val="0063521E"/>
    <w:rsid w:val="00635D54"/>
    <w:rsid w:val="006427B9"/>
    <w:rsid w:val="0065601C"/>
    <w:rsid w:val="00662558"/>
    <w:rsid w:val="00662CED"/>
    <w:rsid w:val="00675063"/>
    <w:rsid w:val="00680078"/>
    <w:rsid w:val="00684849"/>
    <w:rsid w:val="006C05D4"/>
    <w:rsid w:val="006D734F"/>
    <w:rsid w:val="007113E3"/>
    <w:rsid w:val="00711D03"/>
    <w:rsid w:val="00740090"/>
    <w:rsid w:val="00750184"/>
    <w:rsid w:val="00760429"/>
    <w:rsid w:val="00762ED3"/>
    <w:rsid w:val="00780253"/>
    <w:rsid w:val="007956AD"/>
    <w:rsid w:val="007A32E5"/>
    <w:rsid w:val="007B1947"/>
    <w:rsid w:val="007B7DA5"/>
    <w:rsid w:val="007D0A18"/>
    <w:rsid w:val="007D4EFB"/>
    <w:rsid w:val="007E7588"/>
    <w:rsid w:val="008039D6"/>
    <w:rsid w:val="00810B50"/>
    <w:rsid w:val="00811575"/>
    <w:rsid w:val="00817E20"/>
    <w:rsid w:val="00824583"/>
    <w:rsid w:val="00836D92"/>
    <w:rsid w:val="008374C1"/>
    <w:rsid w:val="00864B32"/>
    <w:rsid w:val="00866ACE"/>
    <w:rsid w:val="0088160F"/>
    <w:rsid w:val="0088173C"/>
    <w:rsid w:val="008906B0"/>
    <w:rsid w:val="008A3506"/>
    <w:rsid w:val="008A489D"/>
    <w:rsid w:val="008A5015"/>
    <w:rsid w:val="008C1BA3"/>
    <w:rsid w:val="008C7A1E"/>
    <w:rsid w:val="008D740E"/>
    <w:rsid w:val="008E03EC"/>
    <w:rsid w:val="008F10AD"/>
    <w:rsid w:val="00900C4C"/>
    <w:rsid w:val="00903D8C"/>
    <w:rsid w:val="0090614C"/>
    <w:rsid w:val="009209F4"/>
    <w:rsid w:val="009409C9"/>
    <w:rsid w:val="00943B98"/>
    <w:rsid w:val="00980150"/>
    <w:rsid w:val="009B4FA0"/>
    <w:rsid w:val="009B71FB"/>
    <w:rsid w:val="009D0A21"/>
    <w:rsid w:val="009D14C8"/>
    <w:rsid w:val="009F2734"/>
    <w:rsid w:val="00A01771"/>
    <w:rsid w:val="00A12A71"/>
    <w:rsid w:val="00A432A7"/>
    <w:rsid w:val="00A47FE9"/>
    <w:rsid w:val="00A5081C"/>
    <w:rsid w:val="00A54904"/>
    <w:rsid w:val="00A637EE"/>
    <w:rsid w:val="00A669F2"/>
    <w:rsid w:val="00A778F5"/>
    <w:rsid w:val="00A90A64"/>
    <w:rsid w:val="00A91BFC"/>
    <w:rsid w:val="00A925EB"/>
    <w:rsid w:val="00AB17FA"/>
    <w:rsid w:val="00AC5256"/>
    <w:rsid w:val="00AC645F"/>
    <w:rsid w:val="00AE2975"/>
    <w:rsid w:val="00AE2C9D"/>
    <w:rsid w:val="00B11626"/>
    <w:rsid w:val="00B46EAA"/>
    <w:rsid w:val="00B6618C"/>
    <w:rsid w:val="00B74ABC"/>
    <w:rsid w:val="00B81882"/>
    <w:rsid w:val="00B934A1"/>
    <w:rsid w:val="00BB1965"/>
    <w:rsid w:val="00BB592A"/>
    <w:rsid w:val="00BD2FB4"/>
    <w:rsid w:val="00C00961"/>
    <w:rsid w:val="00C11810"/>
    <w:rsid w:val="00C11CBC"/>
    <w:rsid w:val="00C1372C"/>
    <w:rsid w:val="00C20323"/>
    <w:rsid w:val="00C33C97"/>
    <w:rsid w:val="00C40F33"/>
    <w:rsid w:val="00C537B7"/>
    <w:rsid w:val="00C7429E"/>
    <w:rsid w:val="00C84E77"/>
    <w:rsid w:val="00CA508E"/>
    <w:rsid w:val="00CA65BD"/>
    <w:rsid w:val="00CE2AAC"/>
    <w:rsid w:val="00CE3C0D"/>
    <w:rsid w:val="00D13C9C"/>
    <w:rsid w:val="00D216AF"/>
    <w:rsid w:val="00D23A6C"/>
    <w:rsid w:val="00D27493"/>
    <w:rsid w:val="00D31557"/>
    <w:rsid w:val="00D811BF"/>
    <w:rsid w:val="00D91C4A"/>
    <w:rsid w:val="00DB3D7B"/>
    <w:rsid w:val="00DB5CED"/>
    <w:rsid w:val="00DB6B0D"/>
    <w:rsid w:val="00DE3E29"/>
    <w:rsid w:val="00DE4753"/>
    <w:rsid w:val="00E02F1D"/>
    <w:rsid w:val="00E03F51"/>
    <w:rsid w:val="00E15470"/>
    <w:rsid w:val="00E2601C"/>
    <w:rsid w:val="00E3172E"/>
    <w:rsid w:val="00E42C2E"/>
    <w:rsid w:val="00E5451A"/>
    <w:rsid w:val="00E9438F"/>
    <w:rsid w:val="00EA37C0"/>
    <w:rsid w:val="00EB2218"/>
    <w:rsid w:val="00EB512C"/>
    <w:rsid w:val="00EB56FC"/>
    <w:rsid w:val="00EB589F"/>
    <w:rsid w:val="00EE38AF"/>
    <w:rsid w:val="00EE4F70"/>
    <w:rsid w:val="00F060F1"/>
    <w:rsid w:val="00F07F75"/>
    <w:rsid w:val="00F10A6F"/>
    <w:rsid w:val="00F111E8"/>
    <w:rsid w:val="00F174D4"/>
    <w:rsid w:val="00F22261"/>
    <w:rsid w:val="00F412AE"/>
    <w:rsid w:val="00F4418A"/>
    <w:rsid w:val="00F53FF6"/>
    <w:rsid w:val="00F6548A"/>
    <w:rsid w:val="00F742FA"/>
    <w:rsid w:val="00F758C4"/>
    <w:rsid w:val="00F914D2"/>
    <w:rsid w:val="00F918F7"/>
    <w:rsid w:val="00FA354B"/>
    <w:rsid w:val="00FB35ED"/>
    <w:rsid w:val="00FC35AC"/>
    <w:rsid w:val="00FC68F2"/>
    <w:rsid w:val="00FD6FF9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3D3C2E"/>
  <w15:docId w15:val="{521469DE-3598-45D8-A211-E5336074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A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734"/>
    <w:pPr>
      <w:spacing w:after="0" w:line="240" w:lineRule="auto"/>
    </w:pPr>
  </w:style>
  <w:style w:type="paragraph" w:styleId="Footer">
    <w:name w:val="footer"/>
    <w:basedOn w:val="Normal"/>
    <w:link w:val="FooterChar"/>
    <w:rsid w:val="00001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15A4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866ACE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66AC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Header">
    <w:name w:val="header"/>
    <w:basedOn w:val="Normal"/>
    <w:link w:val="HeaderChar"/>
    <w:unhideWhenUsed/>
    <w:rsid w:val="001F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0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7B9"/>
    <w:pPr>
      <w:ind w:left="720"/>
      <w:contextualSpacing/>
    </w:pPr>
  </w:style>
  <w:style w:type="paragraph" w:styleId="BodyText2">
    <w:name w:val="Body Text 2"/>
    <w:basedOn w:val="Normal"/>
    <w:link w:val="BodyText2Char"/>
    <w:rsid w:val="00F10A6F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10A6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F10A6F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0A6F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10A6F"/>
    <w:pPr>
      <w:tabs>
        <w:tab w:val="left" w:pos="34"/>
      </w:tabs>
      <w:overflowPunct w:val="0"/>
      <w:autoSpaceDE w:val="0"/>
      <w:autoSpaceDN w:val="0"/>
      <w:adjustRightInd w:val="0"/>
      <w:ind w:left="908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10A6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4F48-E309-4665-AF12-1F8CD0DB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Raine</dc:creator>
  <cp:lastModifiedBy>Louise Johnson</cp:lastModifiedBy>
  <cp:revision>6</cp:revision>
  <cp:lastPrinted>2015-05-19T12:16:00Z</cp:lastPrinted>
  <dcterms:created xsi:type="dcterms:W3CDTF">2020-11-27T15:19:00Z</dcterms:created>
  <dcterms:modified xsi:type="dcterms:W3CDTF">2021-01-06T13:45:00Z</dcterms:modified>
</cp:coreProperties>
</file>