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4AF1" w14:textId="47493CE1" w:rsidR="00C902F4" w:rsidRDefault="00C902F4">
      <w:bookmarkStart w:id="0" w:name="_GoBack"/>
      <w:bookmarkEnd w:id="0"/>
    </w:p>
    <w:p w14:paraId="5B711C2B" w14:textId="2A9E1E3A" w:rsidR="00C902F4" w:rsidRPr="00C902F4" w:rsidRDefault="00C902F4" w:rsidP="00C902F4">
      <w:pPr>
        <w:pStyle w:val="Heading2"/>
      </w:pPr>
      <w:bookmarkStart w:id="1" w:name="_Toc306181694"/>
      <w:bookmarkStart w:id="2" w:name="_Toc378162555"/>
      <w:r w:rsidRPr="00C902F4">
        <w:t xml:space="preserve">Person specification </w:t>
      </w:r>
      <w:bookmarkEnd w:id="1"/>
      <w:bookmarkEnd w:id="2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46A0B0DA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210D28D8" w:rsidR="0003739E" w:rsidRPr="00BE1644" w:rsidRDefault="0003739E" w:rsidP="00687F2C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93" w:type="dxa"/>
          </w:tcPr>
          <w:p w14:paraId="1D3550DE" w14:textId="10E4A8C9" w:rsidR="00F356DA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1AB26177" w:rsidR="00C902F4" w:rsidRPr="00687F2C" w:rsidRDefault="00687F2C" w:rsidP="001B19E1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>
              <w:rPr>
                <w:sz w:val="22"/>
              </w:rPr>
              <w:t xml:space="preserve">– recommended </w:t>
            </w:r>
            <w:r w:rsidRPr="00BE1644">
              <w:rPr>
                <w:b/>
                <w:sz w:val="22"/>
              </w:rPr>
              <w:t>OR</w:t>
            </w:r>
            <w:r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 by example drawing on their own and others expertise, skills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Knowledge and understanding of administration and </w:t>
            </w:r>
            <w:r>
              <w:rPr>
                <w:sz w:val="22"/>
              </w:rPr>
              <w:lastRenderedPageBreak/>
              <w:t>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5E1345E0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A0756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479A0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87F2C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35AC"/>
    <w:rsid w:val="008C4C1B"/>
    <w:rsid w:val="008C4F9B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029BB31-0B5D-40EC-8CEE-62C174D5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3460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2021-01-06T12:53:00Z</dcterms:created>
  <dcterms:modified xsi:type="dcterms:W3CDTF">2021-01-06T12:53:00Z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