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56475" w14:textId="77777777" w:rsidR="00D2380F" w:rsidRDefault="00D2380F" w:rsidP="0015331F">
      <w:pPr>
        <w:pStyle w:val="PlainText"/>
        <w:tabs>
          <w:tab w:val="left" w:pos="810"/>
          <w:tab w:val="left" w:pos="1418"/>
        </w:tabs>
        <w:jc w:val="center"/>
        <w:rPr>
          <w:rFonts w:ascii="Arial" w:hAnsi="Arial" w:cs="Arial"/>
          <w:b/>
          <w:sz w:val="24"/>
          <w:szCs w:val="24"/>
          <w:u w:val="single"/>
        </w:rPr>
      </w:pPr>
      <w:bookmarkStart w:id="0" w:name="_GoBack"/>
      <w:bookmarkEnd w:id="0"/>
    </w:p>
    <w:p w14:paraId="37156476" w14:textId="77777777" w:rsidR="00D2380F" w:rsidRPr="00D75188" w:rsidRDefault="00D2380F" w:rsidP="0015331F">
      <w:pPr>
        <w:pStyle w:val="PlainText"/>
        <w:tabs>
          <w:tab w:val="left" w:pos="810"/>
          <w:tab w:val="left" w:pos="1418"/>
        </w:tabs>
        <w:jc w:val="center"/>
        <w:rPr>
          <w:rFonts w:ascii="Arial" w:hAnsi="Arial" w:cs="Arial"/>
          <w:b/>
          <w:sz w:val="24"/>
          <w:szCs w:val="24"/>
          <w:u w:val="single"/>
        </w:rPr>
      </w:pPr>
    </w:p>
    <w:p w14:paraId="37156477" w14:textId="77777777"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14:paraId="37156478" w14:textId="77777777" w:rsidR="00D2380F" w:rsidRPr="00D75188" w:rsidRDefault="00D2380F" w:rsidP="00D2380F">
      <w:pPr>
        <w:pStyle w:val="PlainText"/>
        <w:jc w:val="center"/>
        <w:outlineLvl w:val="0"/>
        <w:rPr>
          <w:rFonts w:ascii="Arial" w:hAnsi="Arial" w:cs="Arial"/>
          <w:b/>
          <w:sz w:val="24"/>
          <w:szCs w:val="24"/>
          <w:u w:val="single"/>
        </w:rPr>
      </w:pPr>
    </w:p>
    <w:p w14:paraId="37156479" w14:textId="68B417F4" w:rsidR="00D2380F" w:rsidRPr="00D75188" w:rsidRDefault="003E2417" w:rsidP="00D2380F">
      <w:pPr>
        <w:pStyle w:val="PlainText"/>
        <w:jc w:val="center"/>
        <w:outlineLvl w:val="0"/>
        <w:rPr>
          <w:rFonts w:ascii="Arial" w:hAnsi="Arial" w:cs="Arial"/>
          <w:b/>
          <w:sz w:val="24"/>
          <w:szCs w:val="24"/>
          <w:u w:val="single"/>
        </w:rPr>
      </w:pPr>
      <w:r w:rsidRPr="003E2417">
        <w:rPr>
          <w:rFonts w:ascii="Arial" w:hAnsi="Arial" w:cs="Arial"/>
          <w:b/>
          <w:sz w:val="24"/>
          <w:szCs w:val="24"/>
          <w:u w:val="single"/>
        </w:rPr>
        <w:t xml:space="preserve">LEGAL </w:t>
      </w:r>
      <w:r w:rsidR="00D2380F" w:rsidRPr="003E2417">
        <w:rPr>
          <w:rFonts w:ascii="Arial" w:hAnsi="Arial" w:cs="Arial"/>
          <w:b/>
          <w:sz w:val="24"/>
          <w:szCs w:val="24"/>
          <w:u w:val="single"/>
        </w:rPr>
        <w:t>DEPARTMENT</w:t>
      </w:r>
    </w:p>
    <w:p w14:paraId="3715647A" w14:textId="77777777" w:rsidR="00D2380F" w:rsidRPr="00D75188" w:rsidRDefault="00D2380F" w:rsidP="00D2380F">
      <w:pPr>
        <w:pStyle w:val="PlainText"/>
        <w:jc w:val="center"/>
        <w:outlineLvl w:val="0"/>
        <w:rPr>
          <w:rFonts w:ascii="Arial" w:hAnsi="Arial" w:cs="Arial"/>
          <w:b/>
          <w:sz w:val="24"/>
          <w:szCs w:val="24"/>
          <w:u w:val="single"/>
        </w:rPr>
      </w:pPr>
    </w:p>
    <w:p w14:paraId="3715647B" w14:textId="77777777" w:rsidR="00D75188" w:rsidRDefault="00D75188" w:rsidP="00D2380F">
      <w:pPr>
        <w:ind w:left="2880" w:hanging="2880"/>
        <w:rPr>
          <w:rFonts w:cs="Arial"/>
          <w:b/>
          <w:bCs/>
          <w:szCs w:val="24"/>
        </w:rPr>
      </w:pPr>
    </w:p>
    <w:p w14:paraId="3715647C" w14:textId="77777777" w:rsidR="004744A5" w:rsidRPr="00D75188" w:rsidRDefault="004744A5" w:rsidP="00D2380F">
      <w:pPr>
        <w:ind w:left="2880" w:hanging="2880"/>
        <w:rPr>
          <w:rFonts w:cs="Arial"/>
          <w:b/>
          <w:bCs/>
          <w:szCs w:val="24"/>
        </w:rPr>
      </w:pPr>
    </w:p>
    <w:p w14:paraId="3715647D" w14:textId="5C5D5FD6"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E2417">
        <w:rPr>
          <w:rFonts w:cs="Arial"/>
          <w:szCs w:val="24"/>
        </w:rPr>
        <w:t>PROCUREMENT OFFICER</w:t>
      </w:r>
      <w:r w:rsidRPr="00D75188">
        <w:rPr>
          <w:rFonts w:cs="Arial"/>
          <w:szCs w:val="24"/>
        </w:rPr>
        <w:t xml:space="preserve"> </w:t>
      </w:r>
    </w:p>
    <w:p w14:paraId="3715647E" w14:textId="77777777" w:rsidR="00D2380F" w:rsidRPr="00D75188" w:rsidRDefault="00D2380F" w:rsidP="00D2380F">
      <w:pPr>
        <w:ind w:left="2880" w:hanging="2880"/>
        <w:rPr>
          <w:rFonts w:cs="Arial"/>
          <w:b/>
          <w:bCs/>
          <w:szCs w:val="24"/>
        </w:rPr>
      </w:pPr>
    </w:p>
    <w:p w14:paraId="3715647F" w14:textId="02ED822B"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3E2417">
        <w:rPr>
          <w:rFonts w:cs="Arial"/>
          <w:szCs w:val="24"/>
        </w:rPr>
        <w:t>CORPORATE PROCUREMENT</w:t>
      </w:r>
    </w:p>
    <w:p w14:paraId="37156480" w14:textId="77777777" w:rsidR="00D2380F" w:rsidRPr="00D75188" w:rsidRDefault="00D2380F" w:rsidP="00D2380F">
      <w:pPr>
        <w:rPr>
          <w:rFonts w:cs="Arial"/>
          <w:szCs w:val="24"/>
        </w:rPr>
      </w:pPr>
    </w:p>
    <w:p w14:paraId="37156481" w14:textId="1245D111"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744A5" w:rsidRPr="003E2417">
        <w:rPr>
          <w:rFonts w:cs="Arial"/>
          <w:szCs w:val="24"/>
        </w:rPr>
        <w:t xml:space="preserve">Band </w:t>
      </w:r>
      <w:r w:rsidR="003E2417" w:rsidRPr="003E2417">
        <w:rPr>
          <w:rFonts w:cs="Arial"/>
          <w:szCs w:val="24"/>
        </w:rPr>
        <w:t>11</w:t>
      </w:r>
      <w:r w:rsidR="004744A5">
        <w:rPr>
          <w:rFonts w:cs="Arial"/>
          <w:szCs w:val="24"/>
        </w:rPr>
        <w:t xml:space="preserve"> </w:t>
      </w:r>
    </w:p>
    <w:p w14:paraId="37156482" w14:textId="77777777" w:rsidR="00D2380F" w:rsidRPr="00D75188" w:rsidRDefault="00D2380F" w:rsidP="00D2380F">
      <w:pPr>
        <w:rPr>
          <w:rFonts w:cs="Arial"/>
          <w:szCs w:val="24"/>
        </w:rPr>
      </w:pPr>
    </w:p>
    <w:p w14:paraId="37156483" w14:textId="1629FB78"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9948C8">
        <w:rPr>
          <w:rFonts w:cs="Arial"/>
          <w:szCs w:val="24"/>
        </w:rPr>
        <w:t>STRATEGIC PROCUREMENT MANAGER</w:t>
      </w:r>
      <w:r w:rsidRPr="00D75188">
        <w:rPr>
          <w:rFonts w:cs="Arial"/>
          <w:szCs w:val="24"/>
        </w:rPr>
        <w:t xml:space="preserve"> </w:t>
      </w:r>
      <w:r w:rsidRPr="00D75188">
        <w:rPr>
          <w:rFonts w:cs="Arial"/>
          <w:i/>
          <w:szCs w:val="24"/>
        </w:rPr>
        <w:t xml:space="preserve">  </w:t>
      </w:r>
    </w:p>
    <w:p w14:paraId="37156484" w14:textId="77777777" w:rsidR="00D2380F" w:rsidRPr="00D75188" w:rsidRDefault="00D2380F" w:rsidP="00D2380F">
      <w:pPr>
        <w:rPr>
          <w:rFonts w:cs="Arial"/>
          <w:szCs w:val="24"/>
        </w:rPr>
      </w:pPr>
    </w:p>
    <w:p w14:paraId="37156485" w14:textId="3D47062B"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43717E">
        <w:rPr>
          <w:rFonts w:cs="Arial"/>
          <w:szCs w:val="24"/>
        </w:rPr>
        <w:t>107600</w:t>
      </w:r>
    </w:p>
    <w:p w14:paraId="37156486" w14:textId="77777777" w:rsidR="0015331F" w:rsidRPr="00D75188" w:rsidRDefault="0015331F" w:rsidP="0015331F">
      <w:pPr>
        <w:pStyle w:val="PlainText"/>
        <w:tabs>
          <w:tab w:val="left" w:pos="810"/>
          <w:tab w:val="left" w:pos="1418"/>
        </w:tabs>
        <w:jc w:val="center"/>
        <w:rPr>
          <w:rFonts w:ascii="Arial" w:hAnsi="Arial" w:cs="Arial"/>
          <w:b/>
          <w:sz w:val="24"/>
          <w:szCs w:val="24"/>
          <w:u w:val="single"/>
        </w:rPr>
      </w:pPr>
    </w:p>
    <w:p w14:paraId="37156487" w14:textId="77777777" w:rsidR="004744A5" w:rsidRDefault="004744A5" w:rsidP="00D2380F">
      <w:pPr>
        <w:pStyle w:val="PlainText"/>
        <w:tabs>
          <w:tab w:val="left" w:pos="810"/>
          <w:tab w:val="left" w:pos="1418"/>
        </w:tabs>
        <w:jc w:val="both"/>
        <w:rPr>
          <w:rFonts w:ascii="Arial" w:hAnsi="Arial" w:cs="Arial"/>
          <w:b/>
          <w:sz w:val="24"/>
          <w:szCs w:val="24"/>
        </w:rPr>
      </w:pPr>
    </w:p>
    <w:p w14:paraId="37156488" w14:textId="77777777" w:rsidR="00152777" w:rsidRPr="009948C8" w:rsidRDefault="00152777" w:rsidP="00152777">
      <w:pPr>
        <w:tabs>
          <w:tab w:val="left" w:pos="851"/>
          <w:tab w:val="left" w:pos="3119"/>
        </w:tabs>
        <w:jc w:val="both"/>
        <w:rPr>
          <w:b/>
          <w:snapToGrid w:val="0"/>
          <w:szCs w:val="24"/>
          <w:u w:val="single"/>
        </w:rPr>
      </w:pPr>
      <w:r w:rsidRPr="009948C8">
        <w:rPr>
          <w:b/>
          <w:snapToGrid w:val="0"/>
          <w:szCs w:val="24"/>
          <w:u w:val="single"/>
        </w:rPr>
        <w:t>Purpose of Post</w:t>
      </w:r>
    </w:p>
    <w:p w14:paraId="37156489" w14:textId="77777777" w:rsidR="00152777" w:rsidRPr="00D75188" w:rsidRDefault="00152777" w:rsidP="00152777">
      <w:pPr>
        <w:tabs>
          <w:tab w:val="left" w:pos="851"/>
          <w:tab w:val="left" w:pos="3119"/>
        </w:tabs>
        <w:jc w:val="both"/>
        <w:rPr>
          <w:snapToGrid w:val="0"/>
          <w:szCs w:val="24"/>
        </w:rPr>
      </w:pPr>
    </w:p>
    <w:p w14:paraId="66F7FA4D" w14:textId="6ED95E94" w:rsidR="009948C8" w:rsidRDefault="009948C8" w:rsidP="00ED4ED7">
      <w:pPr>
        <w:numPr>
          <w:ilvl w:val="0"/>
          <w:numId w:val="34"/>
        </w:numPr>
        <w:tabs>
          <w:tab w:val="clear" w:pos="237"/>
          <w:tab w:val="num" w:pos="540"/>
        </w:tabs>
        <w:ind w:left="540" w:hanging="540"/>
        <w:rPr>
          <w:rFonts w:cs="Arial"/>
        </w:rPr>
      </w:pPr>
      <w:r w:rsidRPr="00E9796D">
        <w:rPr>
          <w:rFonts w:cs="Arial"/>
        </w:rPr>
        <w:t>To be responsible to the Strategic Procurement Manager for the development of procedures and guidance to ensure Council wide compliance with EU Directive, UK Procurement Law and the Councils Constitution in relation to Contract Procedure Rules</w:t>
      </w:r>
    </w:p>
    <w:p w14:paraId="17A4D45C" w14:textId="17743942" w:rsidR="009948C8" w:rsidRDefault="009948C8" w:rsidP="00ED4ED7">
      <w:pPr>
        <w:numPr>
          <w:ilvl w:val="0"/>
          <w:numId w:val="34"/>
        </w:numPr>
        <w:tabs>
          <w:tab w:val="clear" w:pos="237"/>
          <w:tab w:val="num" w:pos="540"/>
        </w:tabs>
        <w:ind w:left="540" w:hanging="540"/>
        <w:rPr>
          <w:rFonts w:cs="Arial"/>
        </w:rPr>
      </w:pPr>
      <w:r>
        <w:rPr>
          <w:rFonts w:cs="Arial"/>
        </w:rPr>
        <w:t>To ensure statutory duties within the remit of the post are met</w:t>
      </w:r>
    </w:p>
    <w:p w14:paraId="3715648A" w14:textId="0DDE8815" w:rsidR="00152777" w:rsidRPr="009948C8" w:rsidRDefault="009948C8" w:rsidP="00ED4ED7">
      <w:pPr>
        <w:numPr>
          <w:ilvl w:val="0"/>
          <w:numId w:val="34"/>
        </w:numPr>
        <w:tabs>
          <w:tab w:val="clear" w:pos="237"/>
          <w:tab w:val="num" w:pos="540"/>
        </w:tabs>
        <w:ind w:left="540" w:hanging="540"/>
        <w:rPr>
          <w:snapToGrid w:val="0"/>
          <w:szCs w:val="24"/>
        </w:rPr>
      </w:pPr>
      <w:r w:rsidRPr="009948C8">
        <w:rPr>
          <w:rFonts w:cs="Arial"/>
        </w:rPr>
        <w:t>To actively seek out, deliver and record procurement efficiency savings</w:t>
      </w:r>
    </w:p>
    <w:p w14:paraId="3715648B" w14:textId="77777777" w:rsidR="00152777" w:rsidRPr="00D75188" w:rsidRDefault="00152777" w:rsidP="00ED4ED7">
      <w:pPr>
        <w:tabs>
          <w:tab w:val="left" w:pos="851"/>
          <w:tab w:val="left" w:pos="3119"/>
        </w:tabs>
        <w:rPr>
          <w:snapToGrid w:val="0"/>
          <w:szCs w:val="24"/>
        </w:rPr>
      </w:pPr>
    </w:p>
    <w:p w14:paraId="3715648C" w14:textId="77777777" w:rsidR="00D75188" w:rsidRPr="00D75188" w:rsidRDefault="00D75188" w:rsidP="00ED4ED7">
      <w:pPr>
        <w:tabs>
          <w:tab w:val="left" w:pos="851"/>
          <w:tab w:val="left" w:pos="3119"/>
        </w:tabs>
        <w:rPr>
          <w:snapToGrid w:val="0"/>
          <w:szCs w:val="24"/>
        </w:rPr>
      </w:pPr>
    </w:p>
    <w:p w14:paraId="660F9347" w14:textId="77777777" w:rsidR="009948C8" w:rsidRPr="001C5F9A" w:rsidRDefault="009948C8" w:rsidP="00ED4ED7">
      <w:pPr>
        <w:tabs>
          <w:tab w:val="num" w:pos="0"/>
        </w:tabs>
        <w:ind w:left="136" w:hanging="180"/>
        <w:rPr>
          <w:rFonts w:cs="Arial"/>
          <w:b/>
          <w:u w:val="single"/>
        </w:rPr>
      </w:pPr>
      <w:r w:rsidRPr="001C5F9A">
        <w:rPr>
          <w:rFonts w:cs="Arial"/>
          <w:b/>
          <w:u w:val="single"/>
        </w:rPr>
        <w:t>Service Remit</w:t>
      </w:r>
    </w:p>
    <w:p w14:paraId="7E91EA40" w14:textId="77777777" w:rsidR="009948C8" w:rsidRPr="00B17CAB" w:rsidRDefault="009948C8" w:rsidP="00ED4ED7">
      <w:pPr>
        <w:tabs>
          <w:tab w:val="left" w:pos="540"/>
        </w:tabs>
        <w:ind w:left="540" w:hanging="539"/>
        <w:rPr>
          <w:rFonts w:cs="Arial"/>
        </w:rPr>
      </w:pPr>
    </w:p>
    <w:p w14:paraId="3ED482D3" w14:textId="77777777" w:rsidR="009948C8" w:rsidRPr="00B17CAB" w:rsidRDefault="009948C8" w:rsidP="00ED4ED7">
      <w:pPr>
        <w:numPr>
          <w:ilvl w:val="0"/>
          <w:numId w:val="28"/>
        </w:numPr>
        <w:tabs>
          <w:tab w:val="left" w:pos="540"/>
        </w:tabs>
        <w:ind w:hanging="539"/>
        <w:rPr>
          <w:rFonts w:cs="Arial"/>
        </w:rPr>
      </w:pPr>
      <w:r w:rsidRPr="00B17CAB">
        <w:rPr>
          <w:rFonts w:cs="Arial"/>
        </w:rPr>
        <w:t>Effective performance management of operational service delivery, which meets the specific and general requirements of all customers.</w:t>
      </w:r>
    </w:p>
    <w:p w14:paraId="79ABAFF1" w14:textId="77777777" w:rsidR="009948C8" w:rsidRPr="00B17CAB" w:rsidRDefault="009948C8" w:rsidP="00ED4ED7">
      <w:pPr>
        <w:tabs>
          <w:tab w:val="left" w:pos="540"/>
          <w:tab w:val="left" w:pos="720"/>
        </w:tabs>
        <w:ind w:left="540" w:hanging="539"/>
        <w:rPr>
          <w:rFonts w:cs="Arial"/>
        </w:rPr>
      </w:pPr>
    </w:p>
    <w:p w14:paraId="4A89A1D8" w14:textId="77777777" w:rsidR="009948C8" w:rsidRPr="00B17CAB" w:rsidRDefault="009948C8" w:rsidP="00ED4ED7">
      <w:pPr>
        <w:numPr>
          <w:ilvl w:val="0"/>
          <w:numId w:val="28"/>
        </w:numPr>
        <w:tabs>
          <w:tab w:val="left" w:pos="540"/>
        </w:tabs>
        <w:ind w:hanging="539"/>
        <w:rPr>
          <w:rFonts w:cs="Arial"/>
        </w:rPr>
      </w:pPr>
      <w:r w:rsidRPr="00B17CAB">
        <w:rPr>
          <w:rFonts w:cs="Arial"/>
        </w:rPr>
        <w:t>Ensuring service delivery is delivered by the most efficient means for custom</w:t>
      </w:r>
      <w:r>
        <w:rPr>
          <w:rFonts w:cs="Arial"/>
        </w:rPr>
        <w:t>ers and cost effective for the C</w:t>
      </w:r>
      <w:r w:rsidRPr="00B17CAB">
        <w:rPr>
          <w:rFonts w:cs="Arial"/>
        </w:rPr>
        <w:t>ouncil</w:t>
      </w:r>
      <w:r>
        <w:rPr>
          <w:rFonts w:cs="Arial"/>
        </w:rPr>
        <w:t>.</w:t>
      </w:r>
    </w:p>
    <w:p w14:paraId="1D12A786" w14:textId="77777777" w:rsidR="009948C8" w:rsidRPr="00B17CAB" w:rsidRDefault="009948C8" w:rsidP="00ED4ED7">
      <w:pPr>
        <w:tabs>
          <w:tab w:val="left" w:pos="540"/>
          <w:tab w:val="left" w:pos="720"/>
        </w:tabs>
        <w:ind w:left="540" w:hanging="539"/>
        <w:rPr>
          <w:rFonts w:cs="Arial"/>
        </w:rPr>
      </w:pPr>
    </w:p>
    <w:p w14:paraId="6FB1812A" w14:textId="77777777" w:rsidR="009948C8" w:rsidRPr="00B17CAB" w:rsidRDefault="009948C8" w:rsidP="00ED4ED7">
      <w:pPr>
        <w:numPr>
          <w:ilvl w:val="0"/>
          <w:numId w:val="28"/>
        </w:numPr>
        <w:tabs>
          <w:tab w:val="left" w:pos="540"/>
        </w:tabs>
        <w:ind w:hanging="539"/>
        <w:rPr>
          <w:rFonts w:cs="Arial"/>
        </w:rPr>
      </w:pPr>
      <w:r w:rsidRPr="00B17CAB">
        <w:rPr>
          <w:rFonts w:cs="Arial"/>
        </w:rPr>
        <w:t>Finding ways of integrating services within the division to achieve efficiencies and improve quality of service delivery.</w:t>
      </w:r>
    </w:p>
    <w:p w14:paraId="07B51F06" w14:textId="77777777" w:rsidR="009948C8" w:rsidRPr="00B17CAB" w:rsidRDefault="009948C8" w:rsidP="00ED4ED7">
      <w:pPr>
        <w:tabs>
          <w:tab w:val="left" w:pos="540"/>
          <w:tab w:val="right" w:pos="8460"/>
        </w:tabs>
        <w:ind w:left="540" w:hanging="539"/>
        <w:rPr>
          <w:rFonts w:cs="Arial"/>
        </w:rPr>
      </w:pPr>
    </w:p>
    <w:p w14:paraId="4A73D8E9" w14:textId="77777777" w:rsidR="009948C8" w:rsidRPr="00B17CAB" w:rsidRDefault="009948C8" w:rsidP="00ED4ED7">
      <w:pPr>
        <w:numPr>
          <w:ilvl w:val="0"/>
          <w:numId w:val="28"/>
        </w:numPr>
        <w:tabs>
          <w:tab w:val="left" w:pos="540"/>
        </w:tabs>
        <w:ind w:hanging="539"/>
        <w:rPr>
          <w:rFonts w:cs="Arial"/>
        </w:rPr>
      </w:pPr>
      <w:r w:rsidRPr="00B17CAB">
        <w:rPr>
          <w:rFonts w:cs="Arial"/>
        </w:rPr>
        <w:t>To ensure that working procedures and practises w</w:t>
      </w:r>
      <w:r>
        <w:rPr>
          <w:rFonts w:cs="Arial"/>
        </w:rPr>
        <w:t>ithin the team comply with the C</w:t>
      </w:r>
      <w:r w:rsidRPr="00B17CAB">
        <w:rPr>
          <w:rFonts w:cs="Arial"/>
        </w:rPr>
        <w:t>ouncil’s statutory duties, policies and procedural guidelines</w:t>
      </w:r>
      <w:r>
        <w:rPr>
          <w:rFonts w:cs="Arial"/>
        </w:rPr>
        <w:t>.</w:t>
      </w:r>
    </w:p>
    <w:p w14:paraId="5955312B" w14:textId="77777777" w:rsidR="009948C8" w:rsidRPr="00B17CAB" w:rsidRDefault="009948C8" w:rsidP="00ED4ED7">
      <w:pPr>
        <w:tabs>
          <w:tab w:val="left" w:pos="540"/>
        </w:tabs>
        <w:ind w:left="540" w:hanging="539"/>
        <w:rPr>
          <w:rFonts w:cs="Arial"/>
        </w:rPr>
      </w:pPr>
    </w:p>
    <w:p w14:paraId="344C263F" w14:textId="77777777" w:rsidR="009948C8" w:rsidRPr="00B17CAB" w:rsidRDefault="009948C8" w:rsidP="00ED4ED7">
      <w:pPr>
        <w:numPr>
          <w:ilvl w:val="0"/>
          <w:numId w:val="28"/>
        </w:numPr>
        <w:tabs>
          <w:tab w:val="left" w:pos="540"/>
        </w:tabs>
        <w:ind w:hanging="539"/>
        <w:rPr>
          <w:rFonts w:cs="Arial"/>
        </w:rPr>
      </w:pPr>
      <w:r>
        <w:rPr>
          <w:rFonts w:cs="Arial"/>
        </w:rPr>
        <w:lastRenderedPageBreak/>
        <w:t>Ensuring the provision/c</w:t>
      </w:r>
      <w:r w:rsidRPr="00B17CAB">
        <w:rPr>
          <w:rFonts w:cs="Arial"/>
        </w:rPr>
        <w:t>ommissioning of safe, effective and high quality services that are responsive to local need and are provided within a clear quality framework and comply with the statutory duties which fall under the responsibility of the post holder.</w:t>
      </w:r>
    </w:p>
    <w:p w14:paraId="686420BE" w14:textId="77777777" w:rsidR="009948C8" w:rsidRPr="00B17CAB" w:rsidRDefault="009948C8" w:rsidP="00ED4ED7">
      <w:pPr>
        <w:tabs>
          <w:tab w:val="left" w:pos="540"/>
        </w:tabs>
        <w:ind w:left="540" w:hanging="539"/>
        <w:rPr>
          <w:rFonts w:cs="Arial"/>
        </w:rPr>
      </w:pPr>
    </w:p>
    <w:p w14:paraId="6448FB67" w14:textId="77777777" w:rsidR="009948C8" w:rsidRPr="00B17CAB" w:rsidRDefault="009948C8" w:rsidP="00ED4ED7">
      <w:pPr>
        <w:numPr>
          <w:ilvl w:val="0"/>
          <w:numId w:val="28"/>
        </w:numPr>
        <w:tabs>
          <w:tab w:val="left" w:pos="540"/>
        </w:tabs>
        <w:ind w:hanging="539"/>
        <w:rPr>
          <w:rFonts w:cs="Arial"/>
        </w:rPr>
      </w:pPr>
      <w:r w:rsidRPr="00B17CAB">
        <w:rPr>
          <w:rFonts w:cs="Arial"/>
        </w:rPr>
        <w:t>To maintain up to date knowledge of legislation and national policy and to ensure the team are briefed on changes and emerging best practice.</w:t>
      </w:r>
    </w:p>
    <w:p w14:paraId="5EE18B36" w14:textId="77777777" w:rsidR="009948C8" w:rsidRPr="00B17CAB" w:rsidRDefault="009948C8" w:rsidP="00ED4ED7">
      <w:pPr>
        <w:tabs>
          <w:tab w:val="left" w:pos="540"/>
        </w:tabs>
        <w:ind w:left="540" w:hanging="539"/>
        <w:rPr>
          <w:rFonts w:cs="Arial"/>
        </w:rPr>
      </w:pPr>
    </w:p>
    <w:p w14:paraId="0DA68CEF" w14:textId="77777777" w:rsidR="009948C8" w:rsidRPr="00B17CAB" w:rsidRDefault="009948C8" w:rsidP="00ED4ED7">
      <w:pPr>
        <w:numPr>
          <w:ilvl w:val="0"/>
          <w:numId w:val="28"/>
        </w:numPr>
        <w:tabs>
          <w:tab w:val="left" w:pos="540"/>
        </w:tabs>
        <w:ind w:hanging="539"/>
        <w:rPr>
          <w:rFonts w:cs="Arial"/>
        </w:rPr>
      </w:pPr>
      <w:r w:rsidRPr="00B17CAB">
        <w:rPr>
          <w:rFonts w:cs="Arial"/>
        </w:rPr>
        <w:t>To ensure that effective mechanisms are in place to deal with complaints.</w:t>
      </w:r>
    </w:p>
    <w:p w14:paraId="49795908" w14:textId="77777777" w:rsidR="009948C8" w:rsidRPr="00B17CAB" w:rsidRDefault="009948C8" w:rsidP="00ED4ED7">
      <w:pPr>
        <w:tabs>
          <w:tab w:val="left" w:pos="540"/>
        </w:tabs>
        <w:ind w:left="540" w:hanging="539"/>
        <w:rPr>
          <w:rFonts w:cs="Arial"/>
        </w:rPr>
      </w:pPr>
    </w:p>
    <w:p w14:paraId="4F596830" w14:textId="77777777" w:rsidR="009948C8" w:rsidRPr="00B17CAB" w:rsidRDefault="009948C8" w:rsidP="00ED4ED7">
      <w:pPr>
        <w:numPr>
          <w:ilvl w:val="0"/>
          <w:numId w:val="28"/>
        </w:numPr>
        <w:tabs>
          <w:tab w:val="left" w:pos="540"/>
        </w:tabs>
        <w:ind w:hanging="539"/>
        <w:rPr>
          <w:rFonts w:cs="Arial"/>
        </w:rPr>
      </w:pPr>
      <w:r w:rsidRPr="00B17CAB">
        <w:rPr>
          <w:rFonts w:cs="Arial"/>
        </w:rPr>
        <w:t>To brief the Strategic Manager/Head of Service and refer issues to them as appropriate.</w:t>
      </w:r>
    </w:p>
    <w:p w14:paraId="33FEE2F0" w14:textId="77777777" w:rsidR="009948C8" w:rsidRPr="00B17CAB" w:rsidRDefault="009948C8" w:rsidP="00ED4ED7">
      <w:pPr>
        <w:tabs>
          <w:tab w:val="left" w:pos="540"/>
        </w:tabs>
        <w:ind w:left="540" w:hanging="539"/>
        <w:rPr>
          <w:rFonts w:cs="Arial"/>
        </w:rPr>
      </w:pPr>
    </w:p>
    <w:p w14:paraId="5454E16F" w14:textId="77777777" w:rsidR="009948C8" w:rsidRPr="00B17CAB" w:rsidRDefault="009948C8" w:rsidP="00ED4ED7">
      <w:pPr>
        <w:pStyle w:val="PlainText"/>
        <w:numPr>
          <w:ilvl w:val="0"/>
          <w:numId w:val="28"/>
        </w:numPr>
        <w:tabs>
          <w:tab w:val="left" w:pos="0"/>
          <w:tab w:val="left" w:pos="540"/>
        </w:tabs>
        <w:ind w:hanging="539"/>
        <w:rPr>
          <w:rFonts w:ascii="Arial" w:hAnsi="Arial" w:cs="Arial"/>
          <w:sz w:val="24"/>
        </w:rPr>
      </w:pPr>
      <w:r w:rsidRPr="00B17CAB">
        <w:rPr>
          <w:rFonts w:ascii="Arial" w:hAnsi="Arial" w:cs="Arial"/>
          <w:sz w:val="24"/>
        </w:rPr>
        <w:t>To agree with the Strategic Manager/H</w:t>
      </w:r>
      <w:r>
        <w:rPr>
          <w:rFonts w:ascii="Arial" w:hAnsi="Arial" w:cs="Arial"/>
          <w:sz w:val="24"/>
        </w:rPr>
        <w:t xml:space="preserve">ead of Service the annual work </w:t>
      </w:r>
      <w:r w:rsidRPr="00B17CAB">
        <w:rPr>
          <w:rFonts w:ascii="Arial" w:hAnsi="Arial" w:cs="Arial"/>
          <w:sz w:val="24"/>
        </w:rPr>
        <w:t xml:space="preserve">programme for the team, implement and review it. </w:t>
      </w:r>
    </w:p>
    <w:p w14:paraId="57594DC4" w14:textId="77777777" w:rsidR="009948C8" w:rsidRPr="00B17CAB" w:rsidRDefault="009948C8" w:rsidP="00ED4ED7">
      <w:pPr>
        <w:pStyle w:val="PlainText"/>
        <w:tabs>
          <w:tab w:val="left" w:pos="0"/>
          <w:tab w:val="left" w:pos="540"/>
        </w:tabs>
        <w:ind w:left="540" w:hanging="539"/>
        <w:rPr>
          <w:rFonts w:ascii="Arial" w:hAnsi="Arial" w:cs="Arial"/>
          <w:sz w:val="24"/>
        </w:rPr>
      </w:pPr>
    </w:p>
    <w:p w14:paraId="18094E5E" w14:textId="77777777" w:rsidR="009948C8" w:rsidRPr="00B17CAB" w:rsidRDefault="009948C8" w:rsidP="00ED4ED7">
      <w:pPr>
        <w:numPr>
          <w:ilvl w:val="0"/>
          <w:numId w:val="28"/>
        </w:numPr>
        <w:tabs>
          <w:tab w:val="left" w:pos="540"/>
        </w:tabs>
        <w:ind w:hanging="539"/>
        <w:rPr>
          <w:rFonts w:cs="Arial"/>
        </w:rPr>
      </w:pPr>
      <w:r w:rsidRPr="00B17CAB">
        <w:rPr>
          <w:rFonts w:cs="Arial"/>
        </w:rPr>
        <w:t>To initiate and develop procedure and practice to improve service</w:t>
      </w:r>
      <w:r>
        <w:rPr>
          <w:rFonts w:cs="Arial"/>
        </w:rPr>
        <w:t xml:space="preserve"> d</w:t>
      </w:r>
      <w:r w:rsidRPr="00B17CAB">
        <w:rPr>
          <w:rFonts w:cs="Arial"/>
        </w:rPr>
        <w:t>elivery, which ensure compliance with legislation and/or national standards</w:t>
      </w:r>
      <w:r>
        <w:rPr>
          <w:rFonts w:cs="Arial"/>
        </w:rPr>
        <w:t>.</w:t>
      </w:r>
    </w:p>
    <w:p w14:paraId="381030C9" w14:textId="77777777" w:rsidR="009948C8" w:rsidRPr="00B17CAB" w:rsidRDefault="009948C8" w:rsidP="00ED4ED7">
      <w:pPr>
        <w:tabs>
          <w:tab w:val="left" w:pos="540"/>
        </w:tabs>
        <w:ind w:left="540" w:hanging="539"/>
        <w:rPr>
          <w:rFonts w:cs="Arial"/>
        </w:rPr>
      </w:pPr>
    </w:p>
    <w:p w14:paraId="602C512E" w14:textId="77777777" w:rsidR="009948C8" w:rsidRDefault="009948C8" w:rsidP="00ED4ED7">
      <w:pPr>
        <w:numPr>
          <w:ilvl w:val="0"/>
          <w:numId w:val="28"/>
        </w:numPr>
        <w:tabs>
          <w:tab w:val="left" w:pos="540"/>
        </w:tabs>
        <w:ind w:hanging="539"/>
        <w:rPr>
          <w:rFonts w:cs="Arial"/>
        </w:rPr>
      </w:pPr>
      <w:r w:rsidRPr="00B17CAB">
        <w:rPr>
          <w:rFonts w:cs="Arial"/>
        </w:rPr>
        <w:t>To listen and respond to clients and customers</w:t>
      </w:r>
      <w:r>
        <w:rPr>
          <w:rFonts w:cs="Arial"/>
        </w:rPr>
        <w:t xml:space="preserve"> using advising, guiding, </w:t>
      </w:r>
      <w:r w:rsidRPr="00B17CAB">
        <w:rPr>
          <w:rFonts w:cs="Arial"/>
        </w:rPr>
        <w:t>negotiation or persuasion skills</w:t>
      </w:r>
      <w:r>
        <w:rPr>
          <w:rFonts w:cs="Arial"/>
        </w:rPr>
        <w:t>.</w:t>
      </w:r>
    </w:p>
    <w:p w14:paraId="1F333A77" w14:textId="77777777" w:rsidR="009948C8" w:rsidRPr="00B17CAB" w:rsidRDefault="009948C8" w:rsidP="00ED4ED7">
      <w:pPr>
        <w:tabs>
          <w:tab w:val="left" w:pos="540"/>
        </w:tabs>
        <w:rPr>
          <w:rFonts w:cs="Arial"/>
        </w:rPr>
      </w:pPr>
    </w:p>
    <w:p w14:paraId="0B56982A" w14:textId="77777777" w:rsidR="009948C8" w:rsidRPr="00B17CAB" w:rsidRDefault="009948C8" w:rsidP="00ED4ED7">
      <w:pPr>
        <w:numPr>
          <w:ilvl w:val="0"/>
          <w:numId w:val="28"/>
        </w:numPr>
        <w:tabs>
          <w:tab w:val="left" w:pos="540"/>
        </w:tabs>
        <w:ind w:hanging="539"/>
        <w:rPr>
          <w:rFonts w:cs="Arial"/>
        </w:rPr>
      </w:pPr>
      <w:r w:rsidRPr="00B17CAB">
        <w:rPr>
          <w:rFonts w:cs="Arial"/>
        </w:rPr>
        <w:t>Ensure appropriate risk management arrangements for the team are in place.</w:t>
      </w:r>
    </w:p>
    <w:p w14:paraId="141827D3" w14:textId="77777777" w:rsidR="009948C8" w:rsidRPr="00B17CAB" w:rsidRDefault="009948C8" w:rsidP="00ED4ED7">
      <w:pPr>
        <w:tabs>
          <w:tab w:val="left" w:pos="540"/>
        </w:tabs>
        <w:ind w:left="540" w:hanging="539"/>
        <w:rPr>
          <w:rFonts w:cs="Arial"/>
        </w:rPr>
      </w:pPr>
    </w:p>
    <w:p w14:paraId="7DBC95B3" w14:textId="77777777" w:rsidR="009948C8" w:rsidRPr="00B17CAB" w:rsidRDefault="009948C8" w:rsidP="00ED4ED7">
      <w:pPr>
        <w:numPr>
          <w:ilvl w:val="0"/>
          <w:numId w:val="28"/>
        </w:numPr>
        <w:tabs>
          <w:tab w:val="left" w:pos="540"/>
        </w:tabs>
        <w:ind w:hanging="539"/>
        <w:rPr>
          <w:rFonts w:cs="Arial"/>
        </w:rPr>
      </w:pPr>
      <w:r w:rsidRPr="00B17CAB">
        <w:rPr>
          <w:rFonts w:cs="Arial"/>
        </w:rPr>
        <w:t>To undertake cross organisational team working.</w:t>
      </w:r>
    </w:p>
    <w:p w14:paraId="46C8023E" w14:textId="77777777" w:rsidR="009948C8" w:rsidRPr="00B17CAB" w:rsidRDefault="009948C8" w:rsidP="00ED4ED7">
      <w:pPr>
        <w:tabs>
          <w:tab w:val="left" w:pos="540"/>
        </w:tabs>
        <w:ind w:left="540" w:hanging="539"/>
        <w:rPr>
          <w:rFonts w:cs="Arial"/>
        </w:rPr>
      </w:pPr>
    </w:p>
    <w:p w14:paraId="020AD513" w14:textId="77777777" w:rsidR="009948C8" w:rsidRPr="00B17CAB" w:rsidRDefault="009948C8" w:rsidP="00ED4ED7">
      <w:pPr>
        <w:numPr>
          <w:ilvl w:val="0"/>
          <w:numId w:val="28"/>
        </w:numPr>
        <w:tabs>
          <w:tab w:val="left" w:pos="540"/>
        </w:tabs>
        <w:ind w:hanging="539"/>
        <w:rPr>
          <w:rFonts w:cs="Arial"/>
        </w:rPr>
      </w:pPr>
      <w:r w:rsidRPr="00B17CAB">
        <w:rPr>
          <w:rFonts w:cs="Arial"/>
        </w:rPr>
        <w:t xml:space="preserve">Continuously striving to reduce the </w:t>
      </w:r>
      <w:proofErr w:type="gramStart"/>
      <w:r w:rsidRPr="00B17CAB">
        <w:rPr>
          <w:rFonts w:cs="Arial"/>
        </w:rPr>
        <w:t>teams</w:t>
      </w:r>
      <w:proofErr w:type="gramEnd"/>
      <w:r w:rsidRPr="00B17CAB">
        <w:rPr>
          <w:rFonts w:cs="Arial"/>
        </w:rPr>
        <w:t xml:space="preserve"> costs</w:t>
      </w:r>
      <w:r>
        <w:rPr>
          <w:rFonts w:cs="Arial"/>
        </w:rPr>
        <w:t>.</w:t>
      </w:r>
    </w:p>
    <w:p w14:paraId="749CF77E" w14:textId="77777777" w:rsidR="009948C8" w:rsidRPr="00B17CAB" w:rsidRDefault="009948C8" w:rsidP="00ED4ED7">
      <w:pPr>
        <w:tabs>
          <w:tab w:val="left" w:pos="540"/>
        </w:tabs>
        <w:ind w:left="540" w:hanging="539"/>
        <w:rPr>
          <w:rFonts w:cs="Arial"/>
        </w:rPr>
      </w:pPr>
    </w:p>
    <w:p w14:paraId="44CF8274" w14:textId="77777777" w:rsidR="009948C8" w:rsidRPr="00B17CAB" w:rsidRDefault="009948C8" w:rsidP="00ED4ED7">
      <w:pPr>
        <w:numPr>
          <w:ilvl w:val="0"/>
          <w:numId w:val="28"/>
        </w:numPr>
        <w:tabs>
          <w:tab w:val="left" w:pos="540"/>
        </w:tabs>
        <w:ind w:hanging="539"/>
        <w:rPr>
          <w:rFonts w:cs="Arial"/>
        </w:rPr>
      </w:pPr>
      <w:r w:rsidRPr="00B17CAB">
        <w:rPr>
          <w:rFonts w:cs="Arial"/>
        </w:rPr>
        <w:t xml:space="preserve">Continuously striving to maximise the </w:t>
      </w:r>
      <w:proofErr w:type="gramStart"/>
      <w:r w:rsidRPr="00B17CAB">
        <w:rPr>
          <w:rFonts w:cs="Arial"/>
        </w:rPr>
        <w:t>teams</w:t>
      </w:r>
      <w:proofErr w:type="gramEnd"/>
      <w:r w:rsidRPr="00B17CAB">
        <w:rPr>
          <w:rFonts w:cs="Arial"/>
        </w:rPr>
        <w:t xml:space="preserve"> income</w:t>
      </w:r>
      <w:r>
        <w:rPr>
          <w:rFonts w:cs="Arial"/>
        </w:rPr>
        <w:t>.</w:t>
      </w:r>
    </w:p>
    <w:p w14:paraId="67CC7946" w14:textId="77777777" w:rsidR="009948C8" w:rsidRPr="00B17CAB" w:rsidRDefault="009948C8" w:rsidP="00ED4ED7">
      <w:pPr>
        <w:tabs>
          <w:tab w:val="left" w:pos="540"/>
        </w:tabs>
        <w:ind w:left="540" w:hanging="539"/>
        <w:rPr>
          <w:rFonts w:cs="Arial"/>
        </w:rPr>
      </w:pPr>
    </w:p>
    <w:p w14:paraId="2A556A2B" w14:textId="77777777" w:rsidR="009948C8" w:rsidRPr="00B17CAB" w:rsidRDefault="009948C8" w:rsidP="00ED4ED7">
      <w:pPr>
        <w:numPr>
          <w:ilvl w:val="0"/>
          <w:numId w:val="28"/>
        </w:numPr>
        <w:tabs>
          <w:tab w:val="left" w:pos="540"/>
        </w:tabs>
        <w:ind w:hanging="539"/>
        <w:rPr>
          <w:rFonts w:cs="Arial"/>
        </w:rPr>
      </w:pPr>
      <w:r w:rsidRPr="00B17CAB">
        <w:rPr>
          <w:rFonts w:cs="Arial"/>
        </w:rPr>
        <w:t xml:space="preserve">Providing professional or technical advice in relation to the </w:t>
      </w:r>
      <w:proofErr w:type="gramStart"/>
      <w:r w:rsidRPr="00B17CAB">
        <w:rPr>
          <w:rFonts w:cs="Arial"/>
        </w:rPr>
        <w:t>teams</w:t>
      </w:r>
      <w:proofErr w:type="gramEnd"/>
      <w:r w:rsidRPr="00B17CAB">
        <w:rPr>
          <w:rFonts w:cs="Arial"/>
        </w:rPr>
        <w:t xml:space="preserve"> area of responsibility</w:t>
      </w:r>
      <w:r>
        <w:rPr>
          <w:rFonts w:cs="Arial"/>
        </w:rPr>
        <w:t>.</w:t>
      </w:r>
    </w:p>
    <w:p w14:paraId="29D6B124" w14:textId="77777777" w:rsidR="009948C8" w:rsidRPr="00B17CAB" w:rsidRDefault="009948C8" w:rsidP="00ED4ED7">
      <w:pPr>
        <w:tabs>
          <w:tab w:val="left" w:pos="540"/>
          <w:tab w:val="right" w:pos="8460"/>
        </w:tabs>
        <w:ind w:left="540" w:hanging="539"/>
        <w:rPr>
          <w:rFonts w:cs="Arial"/>
        </w:rPr>
      </w:pPr>
    </w:p>
    <w:p w14:paraId="2C566A6D" w14:textId="77777777" w:rsidR="009948C8" w:rsidRPr="00B17CAB" w:rsidRDefault="009948C8" w:rsidP="00ED4ED7">
      <w:pPr>
        <w:numPr>
          <w:ilvl w:val="0"/>
          <w:numId w:val="28"/>
        </w:numPr>
        <w:tabs>
          <w:tab w:val="left" w:pos="540"/>
          <w:tab w:val="right" w:pos="8460"/>
        </w:tabs>
        <w:ind w:hanging="539"/>
        <w:rPr>
          <w:rFonts w:cs="Arial"/>
        </w:rPr>
      </w:pPr>
      <w:r w:rsidRPr="00B17CAB">
        <w:rPr>
          <w:rFonts w:cs="Arial"/>
        </w:rPr>
        <w:t>To maintain up to date detailed knowledge of legislation and national policy and to ensure both the divisional management team and the service are briefed on changes.</w:t>
      </w:r>
    </w:p>
    <w:p w14:paraId="0A3DA1DB" w14:textId="77777777" w:rsidR="009948C8" w:rsidRPr="00B17CAB" w:rsidRDefault="009948C8" w:rsidP="00ED4ED7">
      <w:pPr>
        <w:tabs>
          <w:tab w:val="left" w:pos="540"/>
        </w:tabs>
        <w:ind w:left="540" w:hanging="539"/>
        <w:rPr>
          <w:rFonts w:cs="Arial"/>
        </w:rPr>
      </w:pPr>
    </w:p>
    <w:p w14:paraId="79770242" w14:textId="77777777" w:rsidR="009948C8" w:rsidRPr="00B17CAB" w:rsidRDefault="009948C8" w:rsidP="00ED4ED7">
      <w:pPr>
        <w:numPr>
          <w:ilvl w:val="0"/>
          <w:numId w:val="28"/>
        </w:numPr>
        <w:tabs>
          <w:tab w:val="left" w:pos="540"/>
        </w:tabs>
        <w:ind w:hanging="539"/>
        <w:rPr>
          <w:rFonts w:cs="Arial"/>
        </w:rPr>
      </w:pPr>
      <w:r w:rsidRPr="00B17CAB">
        <w:rPr>
          <w:rFonts w:cs="Arial"/>
        </w:rPr>
        <w:t>Undertaking case work in relation to the team</w:t>
      </w:r>
      <w:r>
        <w:rPr>
          <w:rFonts w:cs="Arial"/>
        </w:rPr>
        <w:t>’</w:t>
      </w:r>
      <w:r w:rsidRPr="00B17CAB">
        <w:rPr>
          <w:rFonts w:cs="Arial"/>
        </w:rPr>
        <w:t>s area of responsibility.</w:t>
      </w:r>
    </w:p>
    <w:p w14:paraId="659E848D" w14:textId="77777777" w:rsidR="009948C8" w:rsidRPr="00B17CAB" w:rsidRDefault="009948C8" w:rsidP="00ED4ED7">
      <w:pPr>
        <w:tabs>
          <w:tab w:val="left" w:pos="540"/>
        </w:tabs>
        <w:ind w:left="540" w:hanging="539"/>
        <w:rPr>
          <w:rFonts w:cs="Arial"/>
        </w:rPr>
      </w:pPr>
    </w:p>
    <w:p w14:paraId="0D5008B1" w14:textId="77777777" w:rsidR="009948C8" w:rsidRPr="00B17CAB" w:rsidRDefault="009948C8" w:rsidP="00ED4ED7">
      <w:pPr>
        <w:numPr>
          <w:ilvl w:val="0"/>
          <w:numId w:val="28"/>
        </w:numPr>
        <w:tabs>
          <w:tab w:val="left" w:pos="540"/>
        </w:tabs>
        <w:ind w:hanging="539"/>
        <w:rPr>
          <w:rFonts w:cs="Arial"/>
        </w:rPr>
      </w:pPr>
      <w:r w:rsidRPr="00B17CAB">
        <w:rPr>
          <w:rFonts w:cs="Arial"/>
        </w:rPr>
        <w:t>Working with relevant partners and stakeholders in a spirit of partnership and collaboration and develop effective working relationships.</w:t>
      </w:r>
    </w:p>
    <w:p w14:paraId="526A1E41" w14:textId="77777777" w:rsidR="009948C8" w:rsidRPr="00B17CAB" w:rsidRDefault="009948C8" w:rsidP="00ED4ED7">
      <w:pPr>
        <w:tabs>
          <w:tab w:val="left" w:pos="540"/>
        </w:tabs>
        <w:ind w:left="540" w:hanging="539"/>
        <w:rPr>
          <w:rFonts w:cs="Arial"/>
        </w:rPr>
      </w:pPr>
    </w:p>
    <w:p w14:paraId="4C17870B" w14:textId="77777777" w:rsidR="009948C8" w:rsidRPr="00B17CAB" w:rsidRDefault="009948C8" w:rsidP="00ED4ED7">
      <w:pPr>
        <w:numPr>
          <w:ilvl w:val="0"/>
          <w:numId w:val="28"/>
        </w:numPr>
        <w:tabs>
          <w:tab w:val="left" w:pos="540"/>
        </w:tabs>
        <w:ind w:hanging="539"/>
        <w:rPr>
          <w:rFonts w:cs="Arial"/>
        </w:rPr>
      </w:pPr>
      <w:r w:rsidRPr="00B17CAB">
        <w:rPr>
          <w:rFonts w:cs="Arial"/>
        </w:rPr>
        <w:t>Responsible for maximising the extent to which services are delivered directly to the user.</w:t>
      </w:r>
    </w:p>
    <w:p w14:paraId="3DA48C42" w14:textId="77777777" w:rsidR="009948C8" w:rsidRPr="00B17CAB" w:rsidRDefault="009948C8" w:rsidP="00ED4ED7">
      <w:pPr>
        <w:tabs>
          <w:tab w:val="left" w:pos="540"/>
        </w:tabs>
        <w:ind w:left="540" w:hanging="539"/>
        <w:rPr>
          <w:rFonts w:cs="Arial"/>
        </w:rPr>
      </w:pPr>
    </w:p>
    <w:p w14:paraId="6CA5A2F4" w14:textId="77777777" w:rsidR="009948C8" w:rsidRPr="00B17CAB" w:rsidRDefault="009948C8" w:rsidP="00ED4ED7">
      <w:pPr>
        <w:numPr>
          <w:ilvl w:val="0"/>
          <w:numId w:val="28"/>
        </w:numPr>
        <w:tabs>
          <w:tab w:val="left" w:pos="540"/>
        </w:tabs>
        <w:ind w:hanging="539"/>
        <w:rPr>
          <w:rFonts w:cs="Arial"/>
        </w:rPr>
      </w:pPr>
      <w:r w:rsidRPr="00B17CAB">
        <w:rPr>
          <w:rFonts w:cs="Arial"/>
        </w:rPr>
        <w:t>Continuously uses Business Process Re-engineering to rationalise and reduce bureaucracy and duplication.</w:t>
      </w:r>
    </w:p>
    <w:p w14:paraId="296968D2" w14:textId="77777777" w:rsidR="009948C8" w:rsidRPr="00B17CAB" w:rsidRDefault="009948C8" w:rsidP="00ED4ED7">
      <w:pPr>
        <w:tabs>
          <w:tab w:val="left" w:pos="540"/>
        </w:tabs>
        <w:ind w:left="540" w:hanging="539"/>
        <w:rPr>
          <w:rFonts w:cs="Arial"/>
        </w:rPr>
      </w:pPr>
    </w:p>
    <w:p w14:paraId="4BE715A2" w14:textId="77777777" w:rsidR="009948C8" w:rsidRPr="00B17CAB" w:rsidRDefault="009948C8" w:rsidP="00ED4ED7">
      <w:pPr>
        <w:numPr>
          <w:ilvl w:val="0"/>
          <w:numId w:val="28"/>
        </w:numPr>
        <w:tabs>
          <w:tab w:val="left" w:pos="540"/>
        </w:tabs>
        <w:ind w:hanging="539"/>
        <w:rPr>
          <w:rFonts w:cs="Arial"/>
        </w:rPr>
      </w:pPr>
      <w:r w:rsidRPr="00B17CAB">
        <w:rPr>
          <w:rFonts w:cs="Arial"/>
        </w:rPr>
        <w:t>To ensure equalities and diversity issues are effectively assessed, planned and implemented.</w:t>
      </w:r>
    </w:p>
    <w:p w14:paraId="7B35BD6B" w14:textId="77777777" w:rsidR="009948C8" w:rsidRPr="00B17CAB" w:rsidRDefault="009948C8" w:rsidP="00ED4ED7">
      <w:pPr>
        <w:tabs>
          <w:tab w:val="left" w:pos="540"/>
        </w:tabs>
        <w:ind w:left="540" w:hanging="539"/>
        <w:rPr>
          <w:rFonts w:cs="Arial"/>
        </w:rPr>
      </w:pPr>
    </w:p>
    <w:p w14:paraId="57B09C58" w14:textId="77777777" w:rsidR="009948C8" w:rsidRPr="00B17CAB" w:rsidRDefault="009948C8" w:rsidP="00ED4ED7">
      <w:pPr>
        <w:numPr>
          <w:ilvl w:val="0"/>
          <w:numId w:val="28"/>
        </w:numPr>
        <w:tabs>
          <w:tab w:val="left" w:pos="540"/>
        </w:tabs>
        <w:ind w:hanging="539"/>
        <w:rPr>
          <w:rFonts w:cs="Arial"/>
        </w:rPr>
      </w:pPr>
      <w:r w:rsidRPr="00B17CAB">
        <w:rPr>
          <w:rFonts w:cs="Arial"/>
        </w:rPr>
        <w:t>To undertake higher level case work in relation to the service.</w:t>
      </w:r>
    </w:p>
    <w:p w14:paraId="7786924B" w14:textId="77777777" w:rsidR="009948C8" w:rsidRDefault="009948C8" w:rsidP="00ED4ED7">
      <w:pPr>
        <w:tabs>
          <w:tab w:val="left" w:pos="851"/>
          <w:tab w:val="left" w:pos="3119"/>
        </w:tabs>
        <w:rPr>
          <w:b/>
          <w:snapToGrid w:val="0"/>
          <w:szCs w:val="24"/>
        </w:rPr>
      </w:pPr>
    </w:p>
    <w:p w14:paraId="5910B924" w14:textId="77777777" w:rsidR="009948C8" w:rsidRDefault="009948C8" w:rsidP="00ED4ED7">
      <w:pPr>
        <w:tabs>
          <w:tab w:val="left" w:pos="851"/>
          <w:tab w:val="left" w:pos="3119"/>
        </w:tabs>
        <w:rPr>
          <w:b/>
          <w:snapToGrid w:val="0"/>
          <w:szCs w:val="24"/>
        </w:rPr>
      </w:pPr>
    </w:p>
    <w:p w14:paraId="219245B2" w14:textId="77777777" w:rsidR="009948C8" w:rsidRDefault="009948C8" w:rsidP="00ED4ED7">
      <w:pPr>
        <w:tabs>
          <w:tab w:val="left" w:pos="851"/>
          <w:tab w:val="left" w:pos="3119"/>
        </w:tabs>
        <w:rPr>
          <w:b/>
          <w:snapToGrid w:val="0"/>
          <w:szCs w:val="24"/>
        </w:rPr>
      </w:pPr>
    </w:p>
    <w:p w14:paraId="3715648D" w14:textId="77777777" w:rsidR="00D75188" w:rsidRPr="009948C8" w:rsidRDefault="00D75188" w:rsidP="00ED4ED7">
      <w:pPr>
        <w:tabs>
          <w:tab w:val="left" w:pos="851"/>
          <w:tab w:val="left" w:pos="3119"/>
        </w:tabs>
        <w:rPr>
          <w:b/>
          <w:snapToGrid w:val="0"/>
          <w:szCs w:val="24"/>
          <w:u w:val="single"/>
        </w:rPr>
      </w:pPr>
      <w:r w:rsidRPr="009948C8">
        <w:rPr>
          <w:b/>
          <w:snapToGrid w:val="0"/>
          <w:szCs w:val="24"/>
          <w:u w:val="single"/>
        </w:rPr>
        <w:t>Key Relationships</w:t>
      </w:r>
    </w:p>
    <w:p w14:paraId="3715648E" w14:textId="77777777" w:rsidR="00D75188" w:rsidRPr="00D75188" w:rsidRDefault="00D75188" w:rsidP="00ED4ED7">
      <w:pPr>
        <w:tabs>
          <w:tab w:val="left" w:pos="851"/>
          <w:tab w:val="left" w:pos="3119"/>
        </w:tabs>
        <w:rPr>
          <w:snapToGrid w:val="0"/>
          <w:szCs w:val="24"/>
        </w:rPr>
      </w:pPr>
    </w:p>
    <w:p w14:paraId="72993E6A" w14:textId="77777777" w:rsidR="009948C8" w:rsidRPr="00E9796D" w:rsidRDefault="009948C8" w:rsidP="00ED4ED7">
      <w:pPr>
        <w:rPr>
          <w:rFonts w:cs="Arial"/>
        </w:rPr>
      </w:pPr>
      <w:r w:rsidRPr="00E9796D">
        <w:rPr>
          <w:rFonts w:cs="Arial"/>
        </w:rPr>
        <w:t>Departmental Buyers / Commissioning Officers / End Users / Stakeholders / Suppliers / Procurement Colleagues in other Public Sector organisations</w:t>
      </w:r>
    </w:p>
    <w:p w14:paraId="37156490" w14:textId="77777777" w:rsidR="00D75188" w:rsidRDefault="00D75188" w:rsidP="00ED4ED7">
      <w:pPr>
        <w:tabs>
          <w:tab w:val="left" w:pos="851"/>
          <w:tab w:val="left" w:pos="3119"/>
        </w:tabs>
        <w:rPr>
          <w:snapToGrid w:val="0"/>
          <w:szCs w:val="24"/>
        </w:rPr>
      </w:pPr>
    </w:p>
    <w:p w14:paraId="5E1628C2" w14:textId="0486A254" w:rsidR="009948C8" w:rsidRDefault="009948C8" w:rsidP="00ED4ED7">
      <w:pPr>
        <w:tabs>
          <w:tab w:val="left" w:pos="851"/>
          <w:tab w:val="left" w:pos="3119"/>
        </w:tabs>
        <w:rPr>
          <w:snapToGrid w:val="0"/>
          <w:szCs w:val="24"/>
        </w:rPr>
      </w:pPr>
    </w:p>
    <w:p w14:paraId="37156491" w14:textId="77777777" w:rsidR="00D75188" w:rsidRPr="00D75188" w:rsidRDefault="00D75188" w:rsidP="00ED4ED7">
      <w:pPr>
        <w:tabs>
          <w:tab w:val="left" w:pos="851"/>
          <w:tab w:val="left" w:pos="3119"/>
        </w:tabs>
        <w:rPr>
          <w:snapToGrid w:val="0"/>
          <w:szCs w:val="24"/>
        </w:rPr>
      </w:pPr>
    </w:p>
    <w:p w14:paraId="37156492" w14:textId="77777777" w:rsidR="00152777" w:rsidRPr="009948C8" w:rsidRDefault="00152777" w:rsidP="00ED4ED7">
      <w:pPr>
        <w:rPr>
          <w:b/>
          <w:snapToGrid w:val="0"/>
          <w:szCs w:val="24"/>
          <w:u w:val="single"/>
        </w:rPr>
      </w:pPr>
      <w:r w:rsidRPr="009948C8">
        <w:rPr>
          <w:b/>
          <w:snapToGrid w:val="0"/>
          <w:szCs w:val="24"/>
          <w:u w:val="single"/>
        </w:rPr>
        <w:t>Main Duties and Responsibilities</w:t>
      </w:r>
    </w:p>
    <w:p w14:paraId="37156493" w14:textId="77777777" w:rsidR="00152777" w:rsidRPr="00D75188" w:rsidRDefault="00152777" w:rsidP="00ED4ED7">
      <w:pPr>
        <w:tabs>
          <w:tab w:val="left" w:pos="851"/>
          <w:tab w:val="left" w:pos="3119"/>
        </w:tabs>
        <w:ind w:left="360"/>
        <w:rPr>
          <w:snapToGrid w:val="0"/>
          <w:szCs w:val="24"/>
        </w:rPr>
      </w:pPr>
    </w:p>
    <w:p w14:paraId="2B5CB1E4" w14:textId="77777777" w:rsidR="001D4BB6" w:rsidRPr="00E9796D" w:rsidRDefault="001D4BB6" w:rsidP="00ED4ED7">
      <w:pPr>
        <w:tabs>
          <w:tab w:val="left" w:pos="0"/>
          <w:tab w:val="left" w:pos="851"/>
          <w:tab w:val="left" w:pos="3119"/>
        </w:tabs>
        <w:rPr>
          <w:rFonts w:cs="Arial"/>
          <w:b/>
          <w:snapToGrid w:val="0"/>
        </w:rPr>
      </w:pPr>
      <w:r w:rsidRPr="00E9796D">
        <w:rPr>
          <w:rFonts w:cs="Arial"/>
          <w:b/>
          <w:snapToGrid w:val="0"/>
        </w:rPr>
        <w:t>Undertake Category Management Activities within the Corporate Procurement Unit</w:t>
      </w:r>
    </w:p>
    <w:p w14:paraId="1E21319A" w14:textId="77777777" w:rsidR="001D4BB6" w:rsidRPr="00E9796D" w:rsidRDefault="001D4BB6" w:rsidP="00ED4ED7">
      <w:pPr>
        <w:tabs>
          <w:tab w:val="left" w:pos="0"/>
          <w:tab w:val="left" w:pos="851"/>
          <w:tab w:val="left" w:pos="3119"/>
        </w:tabs>
        <w:rPr>
          <w:rFonts w:cs="Arial"/>
          <w:b/>
          <w:snapToGrid w:val="0"/>
        </w:rPr>
      </w:pPr>
    </w:p>
    <w:p w14:paraId="7A789624" w14:textId="77777777" w:rsidR="001D4BB6" w:rsidRPr="00E9796D" w:rsidRDefault="001D4BB6" w:rsidP="00ED4ED7">
      <w:pPr>
        <w:pStyle w:val="NormalWeb"/>
        <w:numPr>
          <w:ilvl w:val="0"/>
          <w:numId w:val="35"/>
        </w:numPr>
        <w:tabs>
          <w:tab w:val="left" w:pos="1134"/>
        </w:tabs>
        <w:ind w:left="1134" w:hanging="774"/>
        <w:rPr>
          <w:rFonts w:ascii="Arial" w:hAnsi="Arial" w:cs="Arial"/>
        </w:rPr>
      </w:pPr>
      <w:r>
        <w:rPr>
          <w:rFonts w:ascii="Arial" w:hAnsi="Arial" w:cs="Arial"/>
        </w:rPr>
        <w:t>Assist in the d</w:t>
      </w:r>
      <w:r w:rsidRPr="00E9796D">
        <w:rPr>
          <w:rFonts w:ascii="Arial" w:hAnsi="Arial" w:cs="Arial"/>
        </w:rPr>
        <w:t>evelop</w:t>
      </w:r>
      <w:r>
        <w:rPr>
          <w:rFonts w:ascii="Arial" w:hAnsi="Arial" w:cs="Arial"/>
        </w:rPr>
        <w:t>ment of</w:t>
      </w:r>
      <w:r w:rsidRPr="00E9796D">
        <w:rPr>
          <w:rFonts w:ascii="Arial" w:hAnsi="Arial" w:cs="Arial"/>
        </w:rPr>
        <w:t xml:space="preserve"> category strategy and sourcing plans for all spend within the Corporate Procurement Unit or Department, depending upon assigned categories.</w:t>
      </w:r>
    </w:p>
    <w:p w14:paraId="7F24E1EE" w14:textId="77777777" w:rsidR="001D4BB6" w:rsidRDefault="001D4BB6" w:rsidP="00ED4ED7">
      <w:pPr>
        <w:numPr>
          <w:ilvl w:val="0"/>
          <w:numId w:val="35"/>
        </w:numPr>
        <w:tabs>
          <w:tab w:val="left" w:pos="1134"/>
        </w:tabs>
        <w:ind w:left="1134" w:hanging="774"/>
        <w:rPr>
          <w:rFonts w:cs="Arial"/>
        </w:rPr>
      </w:pPr>
      <w:r w:rsidRPr="00E9796D">
        <w:rPr>
          <w:rFonts w:cs="Arial"/>
        </w:rPr>
        <w:t>Assist in the review and implementation of changes to the Council’s Constitution</w:t>
      </w:r>
      <w:r w:rsidRPr="00B6016C">
        <w:rPr>
          <w:rFonts w:cs="Arial"/>
        </w:rPr>
        <w:t xml:space="preserve"> (mainly the Contract Procedure Rules) with regard to the procurement function, the implementation of such changes into the guidance for officers and communicating the same.</w:t>
      </w:r>
    </w:p>
    <w:p w14:paraId="44FC553B" w14:textId="77777777" w:rsidR="001D4BB6" w:rsidRDefault="001D4BB6" w:rsidP="00ED4ED7">
      <w:pPr>
        <w:pStyle w:val="NormalWeb"/>
        <w:numPr>
          <w:ilvl w:val="0"/>
          <w:numId w:val="35"/>
        </w:numPr>
        <w:tabs>
          <w:tab w:val="left" w:pos="1134"/>
        </w:tabs>
        <w:ind w:left="1134" w:hanging="774"/>
        <w:rPr>
          <w:rFonts w:ascii="Arial" w:hAnsi="Arial" w:cs="Arial"/>
        </w:rPr>
      </w:pPr>
      <w:r>
        <w:rPr>
          <w:rFonts w:ascii="Arial" w:hAnsi="Arial" w:cs="Arial"/>
        </w:rPr>
        <w:t>Negotiate and implement agreements with preferred suppliers.</w:t>
      </w:r>
    </w:p>
    <w:p w14:paraId="1F5E9652" w14:textId="77777777" w:rsidR="001D4BB6" w:rsidRDefault="001D4BB6" w:rsidP="00ED4ED7">
      <w:pPr>
        <w:pStyle w:val="NormalWeb"/>
        <w:numPr>
          <w:ilvl w:val="0"/>
          <w:numId w:val="35"/>
        </w:numPr>
        <w:tabs>
          <w:tab w:val="left" w:pos="1134"/>
        </w:tabs>
        <w:ind w:left="1134" w:hanging="774"/>
        <w:rPr>
          <w:rFonts w:ascii="Arial" w:hAnsi="Arial" w:cs="Arial"/>
        </w:rPr>
      </w:pPr>
      <w:r>
        <w:rPr>
          <w:rFonts w:ascii="Arial" w:hAnsi="Arial" w:cs="Arial"/>
        </w:rPr>
        <w:t>P</w:t>
      </w:r>
      <w:r w:rsidRPr="00A96055">
        <w:rPr>
          <w:rFonts w:ascii="Arial" w:hAnsi="Arial" w:cs="Arial"/>
        </w:rPr>
        <w:t xml:space="preserve">rovide strategic procurement advice and guidance on major projects and new initiatives in accordance with </w:t>
      </w:r>
      <w:r>
        <w:rPr>
          <w:rFonts w:ascii="Arial" w:hAnsi="Arial" w:cs="Arial"/>
        </w:rPr>
        <w:t>Contract Procedure Rules</w:t>
      </w:r>
      <w:r w:rsidRPr="00A96055">
        <w:rPr>
          <w:rFonts w:ascii="Arial" w:hAnsi="Arial" w:cs="Arial"/>
        </w:rPr>
        <w:t xml:space="preserve"> </w:t>
      </w:r>
      <w:r>
        <w:rPr>
          <w:rFonts w:ascii="Arial" w:hAnsi="Arial" w:cs="Arial"/>
        </w:rPr>
        <w:t xml:space="preserve">and the </w:t>
      </w:r>
      <w:r w:rsidRPr="00A96055">
        <w:rPr>
          <w:rFonts w:ascii="Arial" w:hAnsi="Arial" w:cs="Arial"/>
        </w:rPr>
        <w:t xml:space="preserve">Procurement </w:t>
      </w:r>
      <w:r>
        <w:rPr>
          <w:rFonts w:ascii="Arial" w:hAnsi="Arial" w:cs="Arial"/>
        </w:rPr>
        <w:t xml:space="preserve">and Commissioning </w:t>
      </w:r>
      <w:r w:rsidRPr="00A96055">
        <w:rPr>
          <w:rFonts w:ascii="Arial" w:hAnsi="Arial" w:cs="Arial"/>
        </w:rPr>
        <w:t>Strategy, and statutory requirements including EU Regulations.</w:t>
      </w:r>
    </w:p>
    <w:p w14:paraId="0AB9921F" w14:textId="68BCB52D" w:rsidR="001D4BB6" w:rsidRDefault="001D4BB6" w:rsidP="00AF13A9">
      <w:pPr>
        <w:pStyle w:val="NormalWeb"/>
        <w:numPr>
          <w:ilvl w:val="0"/>
          <w:numId w:val="35"/>
        </w:numPr>
        <w:ind w:left="1134" w:hanging="774"/>
        <w:rPr>
          <w:rFonts w:ascii="Arial" w:hAnsi="Arial" w:cs="Arial"/>
        </w:rPr>
      </w:pPr>
      <w:r>
        <w:rPr>
          <w:rFonts w:ascii="Arial" w:hAnsi="Arial" w:cs="Arial"/>
        </w:rPr>
        <w:t>Ensure Council priorities such as sustainability, local supply, SME’s,     ecological concerns, voluntary bodies are incorporated into the category strategy.</w:t>
      </w:r>
    </w:p>
    <w:p w14:paraId="0C2769EF" w14:textId="482B177E" w:rsidR="001D4BB6" w:rsidRDefault="001D4BB6" w:rsidP="00AF13A9">
      <w:pPr>
        <w:pStyle w:val="NormalWeb"/>
        <w:numPr>
          <w:ilvl w:val="0"/>
          <w:numId w:val="35"/>
        </w:numPr>
        <w:tabs>
          <w:tab w:val="num" w:pos="1134"/>
        </w:tabs>
        <w:ind w:left="1134" w:hanging="774"/>
        <w:rPr>
          <w:rFonts w:ascii="Arial" w:hAnsi="Arial" w:cs="Arial"/>
        </w:rPr>
      </w:pPr>
      <w:r>
        <w:rPr>
          <w:rFonts w:ascii="Arial" w:hAnsi="Arial" w:cs="Arial"/>
        </w:rPr>
        <w:t>Work in conjunction with Departmental buyers / end users / stakeholders to implement the category strategies and drive the delivery of the strategy working with Departmental staff</w:t>
      </w:r>
      <w:r w:rsidRPr="00A96055">
        <w:rPr>
          <w:rFonts w:ascii="Arial" w:hAnsi="Arial" w:cs="Arial"/>
        </w:rPr>
        <w:t xml:space="preserve"> as necessary on a project-by-project basis.</w:t>
      </w:r>
      <w:r>
        <w:rPr>
          <w:rFonts w:ascii="Arial" w:hAnsi="Arial" w:cs="Arial"/>
        </w:rPr>
        <w:t xml:space="preserve"> </w:t>
      </w:r>
    </w:p>
    <w:p w14:paraId="5F17B1EA" w14:textId="77777777" w:rsidR="001D4BB6" w:rsidRDefault="001D4BB6" w:rsidP="00AF13A9">
      <w:pPr>
        <w:pStyle w:val="NormalWeb"/>
        <w:numPr>
          <w:ilvl w:val="0"/>
          <w:numId w:val="35"/>
        </w:numPr>
        <w:ind w:left="1134" w:hanging="774"/>
        <w:rPr>
          <w:rFonts w:ascii="Arial" w:hAnsi="Arial" w:cs="Arial"/>
        </w:rPr>
      </w:pPr>
      <w:r>
        <w:rPr>
          <w:rFonts w:ascii="Arial" w:hAnsi="Arial" w:cs="Arial"/>
        </w:rPr>
        <w:t xml:space="preserve">Lead the implementation and review of category strategies. This activity will involve personally delivering and reviewing certain categories and working </w:t>
      </w:r>
      <w:r>
        <w:rPr>
          <w:rFonts w:ascii="Arial" w:hAnsi="Arial" w:cs="Arial"/>
        </w:rPr>
        <w:lastRenderedPageBreak/>
        <w:t>with others to deliver those categories not personally delivered. This may involve:</w:t>
      </w:r>
    </w:p>
    <w:p w14:paraId="2B1151C6" w14:textId="77777777" w:rsidR="001D4BB6" w:rsidRPr="00D277CD" w:rsidRDefault="001D4BB6" w:rsidP="00ED4ED7">
      <w:pPr>
        <w:numPr>
          <w:ilvl w:val="2"/>
          <w:numId w:val="36"/>
        </w:numPr>
        <w:spacing w:before="100" w:beforeAutospacing="1" w:after="100" w:afterAutospacing="1"/>
        <w:rPr>
          <w:rFonts w:cs="Arial"/>
        </w:rPr>
      </w:pPr>
      <w:r w:rsidRPr="00D277CD">
        <w:rPr>
          <w:rFonts w:cs="Arial"/>
        </w:rPr>
        <w:t>taking the lead role in developing, publishing and evaluating tenders and the award of contracts including terms and conditions</w:t>
      </w:r>
    </w:p>
    <w:p w14:paraId="527AE4C2" w14:textId="77777777" w:rsidR="001D4BB6" w:rsidRDefault="001D4BB6" w:rsidP="00ED4ED7">
      <w:pPr>
        <w:pStyle w:val="NormalWeb"/>
        <w:numPr>
          <w:ilvl w:val="2"/>
          <w:numId w:val="36"/>
        </w:numPr>
        <w:rPr>
          <w:rFonts w:ascii="Arial" w:hAnsi="Arial" w:cs="Arial"/>
        </w:rPr>
      </w:pPr>
      <w:r>
        <w:rPr>
          <w:rFonts w:ascii="Arial" w:hAnsi="Arial" w:cs="Arial"/>
        </w:rPr>
        <w:t>applying the principles of the category strategy and supporting the procurement process in relation to individual projects</w:t>
      </w:r>
    </w:p>
    <w:p w14:paraId="4FA6B96C" w14:textId="77777777" w:rsidR="001D4BB6" w:rsidRPr="00E9796D" w:rsidRDefault="001D4BB6" w:rsidP="00AF13A9">
      <w:pPr>
        <w:pStyle w:val="NormalWeb"/>
        <w:numPr>
          <w:ilvl w:val="0"/>
          <w:numId w:val="35"/>
        </w:numPr>
        <w:tabs>
          <w:tab w:val="left" w:pos="1134"/>
        </w:tabs>
        <w:ind w:left="1134" w:hanging="774"/>
        <w:rPr>
          <w:rFonts w:ascii="Arial" w:hAnsi="Arial" w:cs="Arial"/>
        </w:rPr>
      </w:pPr>
      <w:r w:rsidRPr="00A96055">
        <w:rPr>
          <w:rFonts w:ascii="Arial" w:hAnsi="Arial" w:cs="Arial"/>
        </w:rPr>
        <w:t xml:space="preserve">To take an appropriate role in the development and management of contracts, agreeing KPIs, and identifying areas for improving current contracts or at re-let, seeking to improve contractor performance and supplier relations to gain efficiency benefits. To </w:t>
      </w:r>
      <w:r>
        <w:rPr>
          <w:rFonts w:ascii="Arial" w:hAnsi="Arial" w:cs="Arial"/>
        </w:rPr>
        <w:t xml:space="preserve">assemble and work with </w:t>
      </w:r>
      <w:r w:rsidRPr="00A96055">
        <w:rPr>
          <w:rFonts w:ascii="Arial" w:hAnsi="Arial" w:cs="Arial"/>
        </w:rPr>
        <w:t xml:space="preserve">category teams comprising of representatives from all </w:t>
      </w:r>
      <w:r>
        <w:rPr>
          <w:rFonts w:ascii="Arial" w:hAnsi="Arial" w:cs="Arial"/>
        </w:rPr>
        <w:t xml:space="preserve">relevant </w:t>
      </w:r>
      <w:r w:rsidRPr="00A96055">
        <w:rPr>
          <w:rFonts w:ascii="Arial" w:hAnsi="Arial" w:cs="Arial"/>
        </w:rPr>
        <w:t>D</w:t>
      </w:r>
      <w:r>
        <w:rPr>
          <w:rFonts w:ascii="Arial" w:hAnsi="Arial" w:cs="Arial"/>
        </w:rPr>
        <w:t>epartments</w:t>
      </w:r>
      <w:r w:rsidRPr="00A96055">
        <w:rPr>
          <w:rFonts w:ascii="Arial" w:hAnsi="Arial" w:cs="Arial"/>
        </w:rPr>
        <w:t xml:space="preserve">. To monitor and evaluate contract performance, identify problems and initiate corrective </w:t>
      </w:r>
      <w:r w:rsidRPr="00E9796D">
        <w:rPr>
          <w:rFonts w:ascii="Arial" w:hAnsi="Arial" w:cs="Arial"/>
        </w:rPr>
        <w:t xml:space="preserve">action, in conjunction with Departments, as appropriate. </w:t>
      </w:r>
    </w:p>
    <w:p w14:paraId="4A2440FF" w14:textId="77777777" w:rsidR="001D4BB6" w:rsidRPr="00E9796D" w:rsidRDefault="001D4BB6" w:rsidP="00AF13A9">
      <w:pPr>
        <w:pStyle w:val="NormalWeb"/>
        <w:numPr>
          <w:ilvl w:val="0"/>
          <w:numId w:val="35"/>
        </w:numPr>
        <w:tabs>
          <w:tab w:val="left" w:pos="1134"/>
        </w:tabs>
        <w:ind w:left="1134" w:hanging="774"/>
        <w:rPr>
          <w:rFonts w:ascii="Arial" w:hAnsi="Arial" w:cs="Arial"/>
        </w:rPr>
      </w:pPr>
      <w:r w:rsidRPr="00E9796D">
        <w:rPr>
          <w:rFonts w:ascii="Arial" w:hAnsi="Arial" w:cs="Arial"/>
        </w:rPr>
        <w:t>Manage the placement of contract notices in line with the Contract Procedure Rules and the Public Contract Regulations.</w:t>
      </w:r>
    </w:p>
    <w:p w14:paraId="6BDE4B87" w14:textId="77777777" w:rsidR="001D4BB6" w:rsidRPr="00E9796D" w:rsidRDefault="001D4BB6" w:rsidP="00AF13A9">
      <w:pPr>
        <w:pStyle w:val="NormalWeb"/>
        <w:numPr>
          <w:ilvl w:val="0"/>
          <w:numId w:val="35"/>
        </w:numPr>
        <w:tabs>
          <w:tab w:val="left" w:pos="1134"/>
        </w:tabs>
        <w:ind w:left="1134" w:hanging="774"/>
        <w:rPr>
          <w:rFonts w:ascii="Arial" w:hAnsi="Arial" w:cs="Arial"/>
        </w:rPr>
      </w:pPr>
      <w:r w:rsidRPr="00E9796D">
        <w:rPr>
          <w:rFonts w:ascii="Arial" w:hAnsi="Arial" w:cs="Arial"/>
        </w:rPr>
        <w:t>Ensure the quality and delivery of agreed benefits and savings through the implementation of sourcing strategies for agreed categories of spend.</w:t>
      </w:r>
    </w:p>
    <w:p w14:paraId="4A047287" w14:textId="77777777" w:rsidR="001D4BB6" w:rsidRDefault="001D4BB6" w:rsidP="00AF13A9">
      <w:pPr>
        <w:pStyle w:val="NormalWeb"/>
        <w:numPr>
          <w:ilvl w:val="0"/>
          <w:numId w:val="35"/>
        </w:numPr>
        <w:tabs>
          <w:tab w:val="left" w:pos="1134"/>
        </w:tabs>
        <w:ind w:left="1134" w:hanging="774"/>
        <w:rPr>
          <w:rFonts w:ascii="Arial" w:hAnsi="Arial" w:cs="Arial"/>
        </w:rPr>
      </w:pPr>
      <w:r w:rsidRPr="00E9796D">
        <w:rPr>
          <w:rFonts w:ascii="Arial" w:hAnsi="Arial" w:cs="Arial"/>
        </w:rPr>
        <w:t>Lead cross functional teams</w:t>
      </w:r>
      <w:r>
        <w:rPr>
          <w:rFonts w:ascii="Arial" w:hAnsi="Arial" w:cs="Arial"/>
        </w:rPr>
        <w:t xml:space="preserve"> to determine and evaluate sustainable value improvement opportunities</w:t>
      </w:r>
    </w:p>
    <w:p w14:paraId="27AA81E2" w14:textId="77777777" w:rsidR="001D4BB6" w:rsidRDefault="001D4BB6" w:rsidP="00AF13A9">
      <w:pPr>
        <w:numPr>
          <w:ilvl w:val="0"/>
          <w:numId w:val="35"/>
        </w:numPr>
        <w:tabs>
          <w:tab w:val="left" w:pos="1134"/>
        </w:tabs>
        <w:ind w:left="1134" w:hanging="774"/>
        <w:rPr>
          <w:rFonts w:cs="Arial"/>
        </w:rPr>
      </w:pPr>
      <w:r>
        <w:rPr>
          <w:rFonts w:cs="Arial"/>
        </w:rPr>
        <w:t>To</w:t>
      </w:r>
      <w:r w:rsidRPr="00B6016C">
        <w:rPr>
          <w:rFonts w:cs="Arial"/>
        </w:rPr>
        <w:t xml:space="preserve"> develop sound working relationships with both custo</w:t>
      </w:r>
      <w:r>
        <w:rPr>
          <w:rFonts w:cs="Arial"/>
        </w:rPr>
        <w:t>m</w:t>
      </w:r>
      <w:r w:rsidRPr="00B6016C">
        <w:rPr>
          <w:rFonts w:cs="Arial"/>
        </w:rPr>
        <w:t>ers and suppliers</w:t>
      </w:r>
      <w:r>
        <w:rPr>
          <w:rFonts w:cs="Arial"/>
        </w:rPr>
        <w:t>.</w:t>
      </w:r>
    </w:p>
    <w:p w14:paraId="53457099" w14:textId="77777777" w:rsidR="001D4BB6" w:rsidRPr="00D277CD" w:rsidRDefault="001D4BB6" w:rsidP="00AF13A9">
      <w:pPr>
        <w:pStyle w:val="NormalWeb"/>
        <w:numPr>
          <w:ilvl w:val="0"/>
          <w:numId w:val="35"/>
        </w:numPr>
        <w:tabs>
          <w:tab w:val="left" w:pos="1134"/>
        </w:tabs>
        <w:ind w:left="1134" w:hanging="774"/>
        <w:rPr>
          <w:rFonts w:ascii="Arial" w:hAnsi="Arial" w:cs="Arial"/>
        </w:rPr>
      </w:pPr>
      <w:r w:rsidRPr="00B6016C">
        <w:rPr>
          <w:rFonts w:ascii="Arial" w:hAnsi="Arial" w:cs="Arial"/>
          <w:snapToGrid w:val="0"/>
        </w:rPr>
        <w:t>Ensure the full and effective participation by relevant staff in the department’s management process and liaise with the appropriate staff/Trade Union representatives on relevant matters.</w:t>
      </w:r>
    </w:p>
    <w:p w14:paraId="29FD91F3" w14:textId="77777777" w:rsidR="001D4BB6" w:rsidRPr="00D277CD" w:rsidRDefault="001D4BB6" w:rsidP="00AF13A9">
      <w:pPr>
        <w:pStyle w:val="NormalWeb"/>
        <w:numPr>
          <w:ilvl w:val="0"/>
          <w:numId w:val="35"/>
        </w:numPr>
        <w:tabs>
          <w:tab w:val="left" w:pos="1134"/>
        </w:tabs>
        <w:ind w:left="1134" w:hanging="774"/>
        <w:rPr>
          <w:rFonts w:ascii="Arial" w:hAnsi="Arial" w:cs="Arial"/>
        </w:rPr>
      </w:pPr>
      <w:r w:rsidRPr="00D277CD">
        <w:rPr>
          <w:rFonts w:ascii="Arial" w:hAnsi="Arial" w:cs="Arial"/>
        </w:rPr>
        <w:t>To continually update strategic analyses of markets and supplier trends within the relevant categories, to ensure that procurement is based on best practice ‘intelligence’.</w:t>
      </w:r>
    </w:p>
    <w:p w14:paraId="7FD4CE1F" w14:textId="77777777" w:rsidR="001D4BB6" w:rsidRDefault="001D4BB6" w:rsidP="00AF13A9">
      <w:pPr>
        <w:pStyle w:val="NormalWeb"/>
        <w:numPr>
          <w:ilvl w:val="0"/>
          <w:numId w:val="35"/>
        </w:numPr>
        <w:tabs>
          <w:tab w:val="left" w:pos="1134"/>
        </w:tabs>
        <w:ind w:left="1134" w:hanging="774"/>
        <w:rPr>
          <w:rFonts w:ascii="Arial" w:hAnsi="Arial" w:cs="Arial"/>
        </w:rPr>
      </w:pPr>
      <w:r>
        <w:rPr>
          <w:rFonts w:ascii="Arial" w:hAnsi="Arial" w:cs="Arial"/>
        </w:rPr>
        <w:t>Understand and be familiar with all aspects of Hartlepool Borough Council Procurement strategies and processes and the Public Contracts Regulations</w:t>
      </w:r>
    </w:p>
    <w:p w14:paraId="21F479F8" w14:textId="77777777" w:rsidR="001D4BB6" w:rsidRDefault="001D4BB6" w:rsidP="00ED4ED7">
      <w:pPr>
        <w:tabs>
          <w:tab w:val="left" w:pos="0"/>
          <w:tab w:val="left" w:pos="851"/>
          <w:tab w:val="num" w:pos="1134"/>
          <w:tab w:val="left" w:pos="3119"/>
        </w:tabs>
        <w:spacing w:before="100" w:beforeAutospacing="1" w:after="100" w:afterAutospacing="1"/>
        <w:ind w:left="1134" w:hanging="774"/>
        <w:rPr>
          <w:rFonts w:cs="Arial"/>
          <w:b/>
          <w:snapToGrid w:val="0"/>
        </w:rPr>
      </w:pPr>
      <w:r>
        <w:rPr>
          <w:rFonts w:cs="Arial"/>
          <w:b/>
          <w:snapToGrid w:val="0"/>
        </w:rPr>
        <w:t>Contribute to Category</w:t>
      </w:r>
      <w:r w:rsidRPr="00D277CD">
        <w:rPr>
          <w:rFonts w:cs="Arial"/>
          <w:b/>
          <w:snapToGrid w:val="0"/>
        </w:rPr>
        <w:t xml:space="preserve"> Management Activities </w:t>
      </w:r>
      <w:r>
        <w:rPr>
          <w:rFonts w:cs="Arial"/>
          <w:b/>
          <w:snapToGrid w:val="0"/>
        </w:rPr>
        <w:t>across the sub-region and region</w:t>
      </w:r>
    </w:p>
    <w:p w14:paraId="3AF7D890" w14:textId="77777777" w:rsidR="001D4BB6" w:rsidRPr="00515EA8" w:rsidRDefault="001D4BB6" w:rsidP="00ED4ED7">
      <w:pPr>
        <w:pStyle w:val="NormalWeb"/>
        <w:numPr>
          <w:ilvl w:val="0"/>
          <w:numId w:val="35"/>
        </w:numPr>
        <w:tabs>
          <w:tab w:val="num" w:pos="1134"/>
        </w:tabs>
        <w:ind w:left="1134" w:hanging="774"/>
        <w:rPr>
          <w:rFonts w:ascii="Arial" w:hAnsi="Arial" w:cs="Arial"/>
        </w:rPr>
      </w:pPr>
      <w:r>
        <w:rPr>
          <w:rFonts w:ascii="Arial" w:hAnsi="Arial" w:cs="Arial"/>
        </w:rPr>
        <w:t>Support local and regional procurement activity. Develop and maintain contact with subject matter experts in related disciplines within other organisations.</w:t>
      </w:r>
      <w:r w:rsidRPr="00A96055">
        <w:rPr>
          <w:rFonts w:cs="Arial"/>
        </w:rPr>
        <w:t xml:space="preserve"> </w:t>
      </w:r>
    </w:p>
    <w:p w14:paraId="513BF25D" w14:textId="77777777" w:rsidR="001D4BB6" w:rsidRDefault="001D4BB6" w:rsidP="00ED4ED7">
      <w:pPr>
        <w:numPr>
          <w:ilvl w:val="0"/>
          <w:numId w:val="35"/>
        </w:numPr>
        <w:tabs>
          <w:tab w:val="num" w:pos="1134"/>
        </w:tabs>
        <w:spacing w:before="100" w:beforeAutospacing="1" w:after="100" w:afterAutospacing="1"/>
        <w:ind w:left="1134" w:hanging="774"/>
        <w:rPr>
          <w:rFonts w:cs="Arial"/>
        </w:rPr>
      </w:pPr>
      <w:r w:rsidRPr="00B6016C">
        <w:rPr>
          <w:rFonts w:cs="Arial"/>
        </w:rPr>
        <w:t xml:space="preserve">To </w:t>
      </w:r>
      <w:r>
        <w:rPr>
          <w:rFonts w:cs="Arial"/>
        </w:rPr>
        <w:t xml:space="preserve">assist in the </w:t>
      </w:r>
      <w:r w:rsidRPr="00B6016C">
        <w:rPr>
          <w:rFonts w:cs="Arial"/>
        </w:rPr>
        <w:t>develop</w:t>
      </w:r>
      <w:r>
        <w:rPr>
          <w:rFonts w:cs="Arial"/>
        </w:rPr>
        <w:t xml:space="preserve">ment of </w:t>
      </w:r>
      <w:r w:rsidRPr="00B6016C">
        <w:rPr>
          <w:rFonts w:cs="Arial"/>
        </w:rPr>
        <w:t>a procurement programme for all corporate spend collaboration with sub-regional and regional partners.</w:t>
      </w:r>
    </w:p>
    <w:p w14:paraId="03CDC2C4" w14:textId="77777777" w:rsidR="001D4BB6" w:rsidRPr="00B6016C" w:rsidRDefault="001D4BB6" w:rsidP="00ED4ED7">
      <w:pPr>
        <w:numPr>
          <w:ilvl w:val="0"/>
          <w:numId w:val="35"/>
        </w:numPr>
        <w:tabs>
          <w:tab w:val="num" w:pos="1134"/>
        </w:tabs>
        <w:spacing w:before="100" w:beforeAutospacing="1" w:after="100" w:afterAutospacing="1"/>
        <w:ind w:left="1134" w:hanging="774"/>
        <w:rPr>
          <w:rFonts w:cs="Arial"/>
        </w:rPr>
      </w:pPr>
      <w:r w:rsidRPr="00B6016C">
        <w:rPr>
          <w:rFonts w:cs="Arial"/>
        </w:rPr>
        <w:t>To liaise with other Authorities, consortia and other authorized bodies in respect of mutually beneficial procurement arrangements</w:t>
      </w:r>
      <w:r>
        <w:rPr>
          <w:rFonts w:cs="Arial"/>
        </w:rPr>
        <w:t xml:space="preserve">.  </w:t>
      </w:r>
    </w:p>
    <w:p w14:paraId="07B578AD" w14:textId="77777777" w:rsidR="001D4BB6" w:rsidRPr="00B6016C" w:rsidRDefault="001D4BB6" w:rsidP="00ED4ED7">
      <w:pPr>
        <w:numPr>
          <w:ilvl w:val="0"/>
          <w:numId w:val="35"/>
        </w:numPr>
        <w:tabs>
          <w:tab w:val="num" w:pos="1134"/>
          <w:tab w:val="left" w:pos="3119"/>
        </w:tabs>
        <w:spacing w:before="100" w:beforeAutospacing="1" w:after="100" w:afterAutospacing="1"/>
        <w:ind w:left="1134" w:hanging="774"/>
        <w:rPr>
          <w:rFonts w:cs="Arial"/>
          <w:snapToGrid w:val="0"/>
        </w:rPr>
      </w:pPr>
      <w:r w:rsidRPr="00B6016C">
        <w:rPr>
          <w:rFonts w:cs="Arial"/>
          <w:snapToGrid w:val="0"/>
        </w:rPr>
        <w:t xml:space="preserve">Establish and develop effective working relationships with other Council departments and outside organisations in order to </w:t>
      </w:r>
      <w:proofErr w:type="spellStart"/>
      <w:r w:rsidRPr="00B6016C">
        <w:rPr>
          <w:rFonts w:cs="Arial"/>
          <w:snapToGrid w:val="0"/>
        </w:rPr>
        <w:t>fulfill</w:t>
      </w:r>
      <w:proofErr w:type="spellEnd"/>
      <w:r w:rsidRPr="00B6016C">
        <w:rPr>
          <w:rFonts w:cs="Arial"/>
          <w:snapToGrid w:val="0"/>
        </w:rPr>
        <w:t xml:space="preserve"> the responsibilities of the post.</w:t>
      </w:r>
    </w:p>
    <w:p w14:paraId="57E34369" w14:textId="77777777" w:rsidR="001D4BB6" w:rsidRPr="001D4BB6" w:rsidRDefault="001D4BB6" w:rsidP="00ED4ED7">
      <w:pPr>
        <w:pStyle w:val="NormalWeb"/>
        <w:rPr>
          <w:rFonts w:ascii="Arial" w:hAnsi="Arial" w:cs="Arial"/>
          <w:b/>
          <w:bCs/>
        </w:rPr>
      </w:pPr>
      <w:r w:rsidRPr="001D4BB6">
        <w:rPr>
          <w:rFonts w:ascii="Arial" w:hAnsi="Arial" w:cs="Arial"/>
          <w:b/>
          <w:bCs/>
        </w:rPr>
        <w:t>Supporting Development of the Council’s Procurement Capability</w:t>
      </w:r>
    </w:p>
    <w:p w14:paraId="449E06AF" w14:textId="77777777" w:rsidR="001D4BB6" w:rsidRPr="001D4BB6" w:rsidRDefault="001D4BB6" w:rsidP="00ED4ED7">
      <w:pPr>
        <w:pStyle w:val="BodyText2"/>
        <w:numPr>
          <w:ilvl w:val="0"/>
          <w:numId w:val="35"/>
        </w:numPr>
        <w:tabs>
          <w:tab w:val="num" w:pos="1134"/>
        </w:tabs>
        <w:spacing w:before="60" w:after="60"/>
        <w:ind w:left="1134" w:hanging="774"/>
        <w:jc w:val="left"/>
        <w:rPr>
          <w:rFonts w:cs="Arial"/>
          <w:b w:val="0"/>
          <w:i w:val="0"/>
          <w:sz w:val="24"/>
          <w:szCs w:val="24"/>
        </w:rPr>
      </w:pPr>
      <w:r w:rsidRPr="001D4BB6">
        <w:rPr>
          <w:rFonts w:cs="Arial"/>
          <w:b w:val="0"/>
          <w:i w:val="0"/>
          <w:sz w:val="24"/>
          <w:szCs w:val="24"/>
        </w:rPr>
        <w:t>Support with the ongoing development of the Council’s Procurement and Commissioning Strategy.</w:t>
      </w:r>
    </w:p>
    <w:p w14:paraId="7D7344DB" w14:textId="77777777" w:rsidR="001D4BB6" w:rsidRPr="001D4BB6" w:rsidRDefault="001D4BB6" w:rsidP="00AF13A9">
      <w:pPr>
        <w:pStyle w:val="NormalWeb"/>
        <w:numPr>
          <w:ilvl w:val="0"/>
          <w:numId w:val="35"/>
        </w:numPr>
        <w:tabs>
          <w:tab w:val="num" w:pos="1134"/>
        </w:tabs>
        <w:spacing w:after="0" w:afterAutospacing="0"/>
        <w:ind w:left="1134" w:hanging="777"/>
        <w:rPr>
          <w:rFonts w:ascii="Arial" w:hAnsi="Arial" w:cs="Arial"/>
        </w:rPr>
      </w:pPr>
      <w:r w:rsidRPr="00AF13A9">
        <w:rPr>
          <w:rFonts w:ascii="Arial" w:hAnsi="Arial" w:cs="Arial"/>
        </w:rPr>
        <w:t>Assist the Strategic Procurement Manager in the provision of procurement</w:t>
      </w:r>
      <w:r w:rsidRPr="001D4BB6">
        <w:rPr>
          <w:rFonts w:ascii="Arial" w:hAnsi="Arial" w:cs="Arial"/>
        </w:rPr>
        <w:t xml:space="preserve"> advice and the preparation of reports to both Officers and Members in relation to corporate procurement activities</w:t>
      </w:r>
      <w:r w:rsidRPr="001D4BB6">
        <w:rPr>
          <w:rFonts w:ascii="Arial" w:hAnsi="Arial" w:cs="Arial"/>
          <w:snapToGrid w:val="0"/>
        </w:rPr>
        <w:t>.</w:t>
      </w:r>
    </w:p>
    <w:p w14:paraId="4A258B3B" w14:textId="77777777" w:rsidR="001D4BB6" w:rsidRPr="001D4BB6" w:rsidRDefault="001D4BB6" w:rsidP="00ED4ED7">
      <w:pPr>
        <w:pStyle w:val="NormalWeb"/>
        <w:numPr>
          <w:ilvl w:val="0"/>
          <w:numId w:val="35"/>
        </w:numPr>
        <w:tabs>
          <w:tab w:val="num" w:pos="1134"/>
        </w:tabs>
        <w:ind w:left="1134" w:hanging="774"/>
        <w:rPr>
          <w:rFonts w:ascii="Arial" w:hAnsi="Arial" w:cs="Arial"/>
        </w:rPr>
      </w:pPr>
      <w:r w:rsidRPr="001D4BB6">
        <w:rPr>
          <w:rFonts w:ascii="Arial" w:hAnsi="Arial" w:cs="Arial"/>
          <w:snapToGrid w:val="0"/>
        </w:rPr>
        <w:t>Ensure training is delivered to Council staff on procurement techniques, Council procurement procedures etc. to promote the principles and benefits of good procurement practices across the Council.</w:t>
      </w:r>
    </w:p>
    <w:p w14:paraId="1D5B3213" w14:textId="77777777" w:rsidR="001D4BB6" w:rsidRPr="001D4BB6" w:rsidRDefault="001D4BB6" w:rsidP="00ED4ED7">
      <w:pPr>
        <w:pStyle w:val="NormalWeb"/>
        <w:tabs>
          <w:tab w:val="num" w:pos="1134"/>
        </w:tabs>
        <w:ind w:left="774" w:hanging="774"/>
        <w:rPr>
          <w:rFonts w:ascii="Arial" w:hAnsi="Arial" w:cs="Arial"/>
          <w:b/>
          <w:bCs/>
        </w:rPr>
      </w:pPr>
      <w:r w:rsidRPr="001D4BB6">
        <w:rPr>
          <w:rFonts w:ascii="Arial" w:hAnsi="Arial" w:cs="Arial"/>
          <w:b/>
          <w:bCs/>
        </w:rPr>
        <w:t>General</w:t>
      </w:r>
    </w:p>
    <w:p w14:paraId="4E9CBBFF" w14:textId="30D35EB8" w:rsidR="001D4BB6" w:rsidRDefault="001D4BB6" w:rsidP="00241F9F">
      <w:pPr>
        <w:numPr>
          <w:ilvl w:val="0"/>
          <w:numId w:val="35"/>
        </w:numPr>
        <w:tabs>
          <w:tab w:val="num" w:pos="1134"/>
        </w:tabs>
        <w:spacing w:before="100" w:beforeAutospacing="1" w:after="100" w:afterAutospacing="1"/>
        <w:ind w:left="1134" w:hanging="774"/>
        <w:rPr>
          <w:rFonts w:cs="Arial"/>
        </w:rPr>
      </w:pPr>
      <w:r w:rsidRPr="00B6016C">
        <w:rPr>
          <w:rFonts w:cs="Arial"/>
        </w:rPr>
        <w:t xml:space="preserve">To deputize for the </w:t>
      </w:r>
      <w:r>
        <w:rPr>
          <w:rFonts w:cs="Arial"/>
        </w:rPr>
        <w:t>Strategic Procurement Manager</w:t>
      </w:r>
      <w:r w:rsidRPr="00B6016C">
        <w:rPr>
          <w:rFonts w:cs="Arial"/>
        </w:rPr>
        <w:t xml:space="preserve"> on strategic procurement </w:t>
      </w:r>
      <w:r w:rsidR="00ED4ED7">
        <w:rPr>
          <w:rFonts w:cs="Arial"/>
        </w:rPr>
        <w:t>i</w:t>
      </w:r>
      <w:r w:rsidRPr="00B6016C">
        <w:rPr>
          <w:rFonts w:cs="Arial"/>
        </w:rPr>
        <w:t>ssues</w:t>
      </w:r>
      <w:r>
        <w:rPr>
          <w:rFonts w:cs="Arial"/>
        </w:rPr>
        <w:t>, where required</w:t>
      </w:r>
      <w:r w:rsidRPr="00B6016C">
        <w:rPr>
          <w:rFonts w:cs="Arial"/>
        </w:rPr>
        <w:t>.</w:t>
      </w:r>
    </w:p>
    <w:p w14:paraId="6DE50F35" w14:textId="77777777" w:rsidR="001D4BB6" w:rsidRPr="00B6016C" w:rsidRDefault="001D4BB6" w:rsidP="00241F9F">
      <w:pPr>
        <w:numPr>
          <w:ilvl w:val="0"/>
          <w:numId w:val="35"/>
        </w:numPr>
        <w:tabs>
          <w:tab w:val="left" w:pos="3119"/>
        </w:tabs>
        <w:spacing w:before="100" w:beforeAutospacing="1" w:after="100" w:afterAutospacing="1"/>
        <w:ind w:left="1134" w:hanging="774"/>
        <w:rPr>
          <w:rFonts w:cs="Arial"/>
          <w:snapToGrid w:val="0"/>
        </w:rPr>
      </w:pPr>
      <w:r w:rsidRPr="00B6016C">
        <w:rPr>
          <w:rFonts w:cs="Arial"/>
          <w:snapToGrid w:val="0"/>
        </w:rPr>
        <w:t xml:space="preserve">Other areas as determined by the </w:t>
      </w:r>
      <w:r>
        <w:rPr>
          <w:rFonts w:cs="Arial"/>
        </w:rPr>
        <w:t>Strategic Procurement Manager</w:t>
      </w:r>
      <w:r w:rsidRPr="00B6016C">
        <w:rPr>
          <w:rFonts w:cs="Arial"/>
          <w:snapToGrid w:val="0"/>
        </w:rPr>
        <w:t xml:space="preserve"> commensurate with the nature and level of the post.</w:t>
      </w:r>
    </w:p>
    <w:p w14:paraId="078561D6" w14:textId="77777777" w:rsidR="001D4BB6" w:rsidRPr="00B31F6D" w:rsidRDefault="001D4BB6" w:rsidP="00ED4ED7">
      <w:pPr>
        <w:pStyle w:val="Heading8"/>
        <w:tabs>
          <w:tab w:val="num" w:pos="1134"/>
        </w:tabs>
        <w:spacing w:before="100" w:beforeAutospacing="1" w:after="100" w:afterAutospacing="1"/>
        <w:ind w:left="633" w:hanging="633"/>
        <w:rPr>
          <w:rFonts w:ascii="Arial" w:hAnsi="Arial" w:cs="Arial"/>
          <w:b/>
          <w:i w:val="0"/>
        </w:rPr>
      </w:pPr>
      <w:r w:rsidRPr="00B31F6D">
        <w:rPr>
          <w:rFonts w:ascii="Arial" w:hAnsi="Arial" w:cs="Arial"/>
          <w:b/>
          <w:i w:val="0"/>
        </w:rPr>
        <w:t>Personal Development</w:t>
      </w:r>
    </w:p>
    <w:p w14:paraId="230712B4" w14:textId="77777777" w:rsidR="001D4BB6" w:rsidRDefault="001D4BB6" w:rsidP="00241F9F">
      <w:pPr>
        <w:pStyle w:val="BodyText3"/>
        <w:numPr>
          <w:ilvl w:val="0"/>
          <w:numId w:val="35"/>
        </w:numPr>
        <w:spacing w:before="100" w:beforeAutospacing="1" w:after="100" w:afterAutospacing="1" w:line="240" w:lineRule="auto"/>
        <w:ind w:left="1134" w:hanging="774"/>
        <w:rPr>
          <w:szCs w:val="24"/>
        </w:rPr>
      </w:pPr>
      <w:r w:rsidRPr="00D277CD">
        <w:rPr>
          <w:szCs w:val="24"/>
        </w:rPr>
        <w:t>Maintain personal and Professional development to meet the changing demands of the job, participation in appropriate training activities and encourage and support staff in their development and training</w:t>
      </w:r>
    </w:p>
    <w:p w14:paraId="61655390" w14:textId="77777777" w:rsidR="001D4BB6" w:rsidRPr="00E9796D" w:rsidRDefault="001D4BB6" w:rsidP="00AF13A9">
      <w:pPr>
        <w:pStyle w:val="BodyText3"/>
        <w:numPr>
          <w:ilvl w:val="0"/>
          <w:numId w:val="35"/>
        </w:numPr>
        <w:spacing w:before="100" w:beforeAutospacing="1" w:after="100" w:afterAutospacing="1" w:line="240" w:lineRule="auto"/>
        <w:ind w:left="1134" w:hanging="774"/>
        <w:rPr>
          <w:szCs w:val="24"/>
        </w:rPr>
      </w:pPr>
      <w:r w:rsidRPr="00E9796D">
        <w:rPr>
          <w:szCs w:val="24"/>
        </w:rPr>
        <w:t>Keep up to date on developments in procurement legislation, methods and techniques</w:t>
      </w:r>
    </w:p>
    <w:p w14:paraId="37156497" w14:textId="77777777" w:rsidR="00152777" w:rsidRPr="00D75188" w:rsidRDefault="00152777" w:rsidP="00ED4ED7">
      <w:pPr>
        <w:tabs>
          <w:tab w:val="left" w:pos="851"/>
          <w:tab w:val="left" w:pos="3119"/>
        </w:tabs>
        <w:rPr>
          <w:snapToGrid w:val="0"/>
          <w:szCs w:val="24"/>
          <w:u w:val="single"/>
        </w:rPr>
      </w:pPr>
      <w:r w:rsidRPr="00D75188">
        <w:rPr>
          <w:snapToGrid w:val="0"/>
          <w:szCs w:val="24"/>
          <w:u w:val="single"/>
        </w:rPr>
        <w:t>Changes</w:t>
      </w:r>
    </w:p>
    <w:p w14:paraId="37156498" w14:textId="77777777" w:rsidR="00756B63" w:rsidRDefault="00756B63" w:rsidP="00ED4ED7">
      <w:pPr>
        <w:rPr>
          <w:rFonts w:cs="Arial"/>
          <w:szCs w:val="24"/>
        </w:rPr>
      </w:pPr>
    </w:p>
    <w:p w14:paraId="37156499" w14:textId="77777777" w:rsidR="00756B63" w:rsidRDefault="00756B63" w:rsidP="00ED4ED7">
      <w:pPr>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14:paraId="3715649A" w14:textId="77777777" w:rsidR="00152777" w:rsidRDefault="00152777" w:rsidP="00ED4ED7">
      <w:pPr>
        <w:tabs>
          <w:tab w:val="left" w:pos="851"/>
          <w:tab w:val="left" w:pos="3119"/>
        </w:tabs>
        <w:rPr>
          <w:snapToGrid w:val="0"/>
          <w:szCs w:val="24"/>
        </w:rPr>
      </w:pPr>
    </w:p>
    <w:p w14:paraId="3715649D" w14:textId="6CB552D0" w:rsidR="00756B63" w:rsidRDefault="00D75188" w:rsidP="00ED4ED7">
      <w:pPr>
        <w:rPr>
          <w:szCs w:val="24"/>
        </w:rPr>
      </w:pPr>
      <w:r w:rsidRPr="00D75188">
        <w:rPr>
          <w:szCs w:val="24"/>
        </w:rPr>
        <w:t xml:space="preserve">Date:  </w:t>
      </w:r>
      <w:r w:rsidR="001D4BB6">
        <w:rPr>
          <w:szCs w:val="24"/>
        </w:rPr>
        <w:t>26</w:t>
      </w:r>
      <w:r w:rsidR="001D4BB6" w:rsidRPr="001D4BB6">
        <w:rPr>
          <w:szCs w:val="24"/>
          <w:vertAlign w:val="superscript"/>
        </w:rPr>
        <w:t>th</w:t>
      </w:r>
      <w:r w:rsidR="001D4BB6">
        <w:rPr>
          <w:szCs w:val="24"/>
        </w:rPr>
        <w:t xml:space="preserve"> November 2020</w:t>
      </w:r>
    </w:p>
    <w:p w14:paraId="50FBF365" w14:textId="77777777" w:rsidR="001D4BB6" w:rsidRDefault="001D4BB6" w:rsidP="00ED4ED7">
      <w:pPr>
        <w:rPr>
          <w:rFonts w:cs="Arial"/>
          <w:b/>
          <w:szCs w:val="24"/>
        </w:rPr>
      </w:pPr>
    </w:p>
    <w:p w14:paraId="371564A0" w14:textId="77777777" w:rsidR="00EF0E83" w:rsidRDefault="00EF0E83" w:rsidP="00B910E1">
      <w:pPr>
        <w:rPr>
          <w:szCs w:val="24"/>
        </w:rPr>
      </w:pPr>
    </w:p>
    <w:p w14:paraId="371564A1" w14:textId="77777777" w:rsidR="00EF0E83" w:rsidRPr="00D75188" w:rsidRDefault="00EF0E83" w:rsidP="00B910E1">
      <w:pPr>
        <w:rPr>
          <w:szCs w:val="24"/>
        </w:rPr>
      </w:pPr>
    </w:p>
    <w:sectPr w:rsidR="00EF0E83" w:rsidRPr="00D75188" w:rsidSect="00D60D43">
      <w:headerReference w:type="default" r:id="rId10"/>
      <w:footerReference w:type="default" r:id="rId11"/>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7CF77" w14:textId="77777777" w:rsidR="000E3AA3" w:rsidRDefault="000E3AA3" w:rsidP="00E95911">
      <w:r>
        <w:separator/>
      </w:r>
    </w:p>
  </w:endnote>
  <w:endnote w:type="continuationSeparator" w:id="0">
    <w:p w14:paraId="1D1FD623" w14:textId="77777777" w:rsidR="000E3AA3" w:rsidRDefault="000E3AA3"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8" w14:textId="5984120A" w:rsidR="00152777" w:rsidRPr="006A56E9" w:rsidRDefault="00644C4F"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14:anchorId="371564AB" wp14:editId="270A8459">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64AE" w14:textId="77777777"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564AB"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14:paraId="371564AE" w14:textId="77777777" w:rsidR="00152777" w:rsidRPr="000E072B" w:rsidRDefault="00152777" w:rsidP="001B5A59"/>
                </w:txbxContent>
              </v:textbox>
            </v:shape>
          </w:pict>
        </mc:Fallback>
      </mc:AlternateContent>
    </w:r>
    <w:r w:rsidR="00E956C8">
      <w:rPr>
        <w:noProof/>
        <w:lang w:eastAsia="en-GB"/>
      </w:rPr>
      <w:drawing>
        <wp:inline distT="0" distB="0" distL="0" distR="0" wp14:anchorId="371564AC" wp14:editId="371564AD">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788A2" w14:textId="77777777" w:rsidR="000E3AA3" w:rsidRDefault="000E3AA3" w:rsidP="00E95911">
      <w:r>
        <w:separator/>
      </w:r>
    </w:p>
  </w:footnote>
  <w:footnote w:type="continuationSeparator" w:id="0">
    <w:p w14:paraId="7D2F2894" w14:textId="77777777" w:rsidR="000E3AA3" w:rsidRDefault="000E3AA3"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564A6" w14:textId="77777777" w:rsidR="00152777" w:rsidRDefault="00E956C8" w:rsidP="001B5A59">
    <w:pPr>
      <w:pStyle w:val="Header"/>
    </w:pPr>
    <w:r>
      <w:rPr>
        <w:noProof/>
        <w:lang w:eastAsia="en-GB"/>
      </w:rPr>
      <w:drawing>
        <wp:inline distT="0" distB="0" distL="0" distR="0" wp14:anchorId="371564A9" wp14:editId="371564AA">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14:paraId="371564A7" w14:textId="77777777"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28824EB"/>
    <w:multiLevelType w:val="hybridMultilevel"/>
    <w:tmpl w:val="69D45B38"/>
    <w:lvl w:ilvl="0" w:tplc="0409000F">
      <w:start w:val="1"/>
      <w:numFmt w:val="decimal"/>
      <w:lvlText w:val="%1."/>
      <w:lvlJc w:val="left"/>
      <w:pPr>
        <w:tabs>
          <w:tab w:val="num" w:pos="502"/>
        </w:tabs>
        <w:ind w:left="502" w:hanging="360"/>
      </w:pPr>
    </w:lvl>
    <w:lvl w:ilvl="1" w:tplc="81DA12B4">
      <w:start w:val="1"/>
      <w:numFmt w:val="bullet"/>
      <w:lvlText w:val=""/>
      <w:lvlJc w:val="left"/>
      <w:pPr>
        <w:tabs>
          <w:tab w:val="num" w:pos="720"/>
        </w:tabs>
        <w:ind w:left="720" w:hanging="360"/>
      </w:pPr>
      <w:rPr>
        <w:rFonts w:ascii="Symbol" w:hAnsi="Symbol" w:hint="default"/>
      </w:rPr>
    </w:lvl>
    <w:lvl w:ilvl="2" w:tplc="0809000F">
      <w:start w:val="1"/>
      <w:numFmt w:val="decimal"/>
      <w:lvlText w:val="%3."/>
      <w:lvlJc w:val="left"/>
      <w:pPr>
        <w:tabs>
          <w:tab w:val="num" w:pos="1620"/>
        </w:tabs>
        <w:ind w:left="1620" w:hanging="36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1"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A42E6"/>
    <w:multiLevelType w:val="hybridMultilevel"/>
    <w:tmpl w:val="4A16979A"/>
    <w:lvl w:ilvl="0" w:tplc="0409000F">
      <w:start w:val="1"/>
      <w:numFmt w:val="decimal"/>
      <w:lvlText w:val="%1."/>
      <w:lvlJc w:val="left"/>
      <w:pPr>
        <w:tabs>
          <w:tab w:val="num" w:pos="0"/>
        </w:tabs>
        <w:ind w:left="0" w:hanging="360"/>
      </w:pPr>
    </w:lvl>
    <w:lvl w:ilvl="1" w:tplc="81DA12B4">
      <w:start w:val="1"/>
      <w:numFmt w:val="bullet"/>
      <w:lvlText w:val=""/>
      <w:lvlJc w:val="left"/>
      <w:pPr>
        <w:tabs>
          <w:tab w:val="num" w:pos="720"/>
        </w:tabs>
        <w:ind w:left="720" w:hanging="360"/>
      </w:pPr>
      <w:rPr>
        <w:rFonts w:ascii="Symbol" w:hAnsi="Symbol" w:hint="default"/>
      </w:rPr>
    </w:lvl>
    <w:lvl w:ilvl="2" w:tplc="08090001">
      <w:start w:val="1"/>
      <w:numFmt w:val="bullet"/>
      <w:lvlText w:val=""/>
      <w:lvlJc w:val="left"/>
      <w:pPr>
        <w:tabs>
          <w:tab w:val="num" w:pos="1620"/>
        </w:tabs>
        <w:ind w:left="1620" w:hanging="360"/>
      </w:pPr>
      <w:rPr>
        <w:rFonts w:ascii="Symbol" w:hAnsi="Symbol"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0E014D4"/>
    <w:multiLevelType w:val="hybridMultilevel"/>
    <w:tmpl w:val="9432A8A0"/>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9"/>
  </w:num>
  <w:num w:numId="6">
    <w:abstractNumId w:val="22"/>
  </w:num>
  <w:num w:numId="7">
    <w:abstractNumId w:val="18"/>
  </w:num>
  <w:num w:numId="8">
    <w:abstractNumId w:val="32"/>
  </w:num>
  <w:num w:numId="9">
    <w:abstractNumId w:val="6"/>
  </w:num>
  <w:num w:numId="10">
    <w:abstractNumId w:val="16"/>
  </w:num>
  <w:num w:numId="11">
    <w:abstractNumId w:val="15"/>
  </w:num>
  <w:num w:numId="12">
    <w:abstractNumId w:val="34"/>
  </w:num>
  <w:num w:numId="13">
    <w:abstractNumId w:val="5"/>
  </w:num>
  <w:num w:numId="14">
    <w:abstractNumId w:val="19"/>
  </w:num>
  <w:num w:numId="15">
    <w:abstractNumId w:val="23"/>
  </w:num>
  <w:num w:numId="16">
    <w:abstractNumId w:val="30"/>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5"/>
  </w:num>
  <w:num w:numId="26">
    <w:abstractNumId w:val="9"/>
  </w:num>
  <w:num w:numId="27">
    <w:abstractNumId w:val="24"/>
  </w:num>
  <w:num w:numId="28">
    <w:abstractNumId w:val="27"/>
  </w:num>
  <w:num w:numId="29">
    <w:abstractNumId w:val="0"/>
  </w:num>
  <w:num w:numId="30">
    <w:abstractNumId w:val="4"/>
  </w:num>
  <w:num w:numId="31">
    <w:abstractNumId w:val="21"/>
  </w:num>
  <w:num w:numId="32">
    <w:abstractNumId w:val="2"/>
  </w:num>
  <w:num w:numId="33">
    <w:abstractNumId w:val="12"/>
  </w:num>
  <w:num w:numId="34">
    <w:abstractNumId w:val="33"/>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20357"/>
    <w:rsid w:val="00077E75"/>
    <w:rsid w:val="0008465E"/>
    <w:rsid w:val="000861A2"/>
    <w:rsid w:val="000902A8"/>
    <w:rsid w:val="000A6D34"/>
    <w:rsid w:val="000B44EC"/>
    <w:rsid w:val="000D4C11"/>
    <w:rsid w:val="000E3AA3"/>
    <w:rsid w:val="000F368B"/>
    <w:rsid w:val="00133197"/>
    <w:rsid w:val="00152777"/>
    <w:rsid w:val="0015331F"/>
    <w:rsid w:val="0016070B"/>
    <w:rsid w:val="0016123F"/>
    <w:rsid w:val="001733AE"/>
    <w:rsid w:val="001B5A59"/>
    <w:rsid w:val="001D4BB6"/>
    <w:rsid w:val="001D51F4"/>
    <w:rsid w:val="00203ACA"/>
    <w:rsid w:val="002130FC"/>
    <w:rsid w:val="002173BF"/>
    <w:rsid w:val="00217C8B"/>
    <w:rsid w:val="0023146D"/>
    <w:rsid w:val="00237F9A"/>
    <w:rsid w:val="00241F9F"/>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5DB0"/>
    <w:rsid w:val="003B7D47"/>
    <w:rsid w:val="003D58C9"/>
    <w:rsid w:val="003E2417"/>
    <w:rsid w:val="0043717E"/>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4C4F"/>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14CA1"/>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559C"/>
    <w:rsid w:val="009524E5"/>
    <w:rsid w:val="00953A8C"/>
    <w:rsid w:val="009678A2"/>
    <w:rsid w:val="009740FF"/>
    <w:rsid w:val="00986178"/>
    <w:rsid w:val="009948C8"/>
    <w:rsid w:val="00996D67"/>
    <w:rsid w:val="009A725A"/>
    <w:rsid w:val="009D4EBE"/>
    <w:rsid w:val="009E48DA"/>
    <w:rsid w:val="009E775E"/>
    <w:rsid w:val="00A01FCB"/>
    <w:rsid w:val="00A0383B"/>
    <w:rsid w:val="00A45B44"/>
    <w:rsid w:val="00A64CA3"/>
    <w:rsid w:val="00A70E2F"/>
    <w:rsid w:val="00A85146"/>
    <w:rsid w:val="00AA4773"/>
    <w:rsid w:val="00AF030F"/>
    <w:rsid w:val="00AF13A9"/>
    <w:rsid w:val="00AF5AEC"/>
    <w:rsid w:val="00B54462"/>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1048A"/>
    <w:rsid w:val="00E35634"/>
    <w:rsid w:val="00E578B5"/>
    <w:rsid w:val="00E74F47"/>
    <w:rsid w:val="00E91A15"/>
    <w:rsid w:val="00E952F9"/>
    <w:rsid w:val="00E956C8"/>
    <w:rsid w:val="00E95911"/>
    <w:rsid w:val="00E97C26"/>
    <w:rsid w:val="00EA0181"/>
    <w:rsid w:val="00EA3D4E"/>
    <w:rsid w:val="00EC35C8"/>
    <w:rsid w:val="00EC657D"/>
    <w:rsid w:val="00ED0FB1"/>
    <w:rsid w:val="00ED4ED7"/>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156475"/>
  <w15:docId w15:val="{31347BBB-F0EF-4188-9F85-B8936936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paragraph" w:styleId="Heading8">
    <w:name w:val="heading 8"/>
    <w:basedOn w:val="Normal"/>
    <w:next w:val="Normal"/>
    <w:link w:val="Heading8Char"/>
    <w:qFormat/>
    <w:rsid w:val="001D4BB6"/>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character" w:customStyle="1" w:styleId="Heading8Char">
    <w:name w:val="Heading 8 Char"/>
    <w:basedOn w:val="DefaultParagraphFont"/>
    <w:link w:val="Heading8"/>
    <w:rsid w:val="001D4BB6"/>
    <w:rPr>
      <w:i/>
      <w:iCs/>
      <w:sz w:val="24"/>
      <w:szCs w:val="24"/>
      <w:lang w:eastAsia="en-US"/>
    </w:rPr>
  </w:style>
  <w:style w:type="paragraph" w:styleId="NormalWeb">
    <w:name w:val="Normal (Web)"/>
    <w:basedOn w:val="Normal"/>
    <w:rsid w:val="001D4BB6"/>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rsid w:val="001D4BB6"/>
    <w:rPr>
      <w:sz w:val="16"/>
      <w:szCs w:val="16"/>
    </w:rPr>
  </w:style>
  <w:style w:type="paragraph" w:styleId="CommentText">
    <w:name w:val="annotation text"/>
    <w:basedOn w:val="Normal"/>
    <w:link w:val="CommentTextChar"/>
    <w:rsid w:val="001D4BB6"/>
    <w:rPr>
      <w:rFonts w:ascii="Times New Roman" w:hAnsi="Times New Roman"/>
      <w:sz w:val="20"/>
    </w:rPr>
  </w:style>
  <w:style w:type="character" w:customStyle="1" w:styleId="CommentTextChar">
    <w:name w:val="Comment Text Char"/>
    <w:basedOn w:val="DefaultParagraphFont"/>
    <w:link w:val="CommentText"/>
    <w:rsid w:val="001D4B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3367E7021DD4D9BE00385DA3B5D74" ma:contentTypeVersion="1" ma:contentTypeDescription="Create a new document." ma:contentTypeScope="" ma:versionID="e4e682c210d4ebd508bc413cbdb1c500">
  <xsd:schema xmlns:xsd="http://www.w3.org/2001/XMLSchema" xmlns:xs="http://www.w3.org/2001/XMLSchema" xmlns:p="http://schemas.microsoft.com/office/2006/metadata/properties" xmlns:ns1="http://schemas.microsoft.com/sharepoint/v3" xmlns:ns2="b0ad1836-3dff-4f44-980c-3d6730a629ea" targetNamespace="http://schemas.microsoft.com/office/2006/metadata/properties" ma:root="true" ma:fieldsID="db6922a3e4245389a31cbbeeb2508636" ns1:_="" ns2:_="">
    <xsd:import namespace="http://schemas.microsoft.com/sharepoint/v3"/>
    <xsd:import namespace="b0ad1836-3dff-4f44-980c-3d6730a629e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d1836-3dff-4f44-980c-3d6730a629e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E88D9-F706-489F-920B-BA8D6F2F3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ad1836-3dff-4f44-980c-3d6730a62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B45B3-F0D3-4ABC-BF3C-93601586BD0F}">
  <ds:schemaRefs>
    <ds:schemaRef ds:uri="http://schemas.microsoft.com/sharepoint/v3/contenttype/forms"/>
  </ds:schemaRefs>
</ds:datastoreItem>
</file>

<file path=customXml/itemProps3.xml><?xml version="1.0" encoding="utf-8"?>
<ds:datastoreItem xmlns:ds="http://schemas.openxmlformats.org/officeDocument/2006/customXml" ds:itemID="{6538F089-898E-4FE8-AB4E-06C20549641F}">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b0ad1836-3dff-4f44-980c-3d6730a629ea"/>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Linda Chandler</cp:lastModifiedBy>
  <cp:revision>2</cp:revision>
  <cp:lastPrinted>2014-04-01T10:49:00Z</cp:lastPrinted>
  <dcterms:created xsi:type="dcterms:W3CDTF">2021-01-06T12:00:00Z</dcterms:created>
  <dcterms:modified xsi:type="dcterms:W3CDTF">2021-01-06T12:00:00Z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1490023984</vt:i4>
  </property>
  <property fmtid="{D5CDD505-2E9C-101B-9397-08002B2CF9AE}" pid="3" name="_NewReviewCycle">
    <vt:lpwstr/>
  </property>
  <property fmtid="{D5CDD505-2E9C-101B-9397-08002B2CF9AE}" pid="4" name="_EmailSubject">
    <vt:lpwstr>Recruitment Documents on the Intranet / MyView</vt:lpwstr>
  </property>
  <property fmtid="{D5CDD505-2E9C-101B-9397-08002B2CF9AE}" pid="5" name="_AuthorEmail">
    <vt:lpwstr>Julie.Wilson@hartlepool.gov.uk</vt:lpwstr>
  </property>
  <property fmtid="{D5CDD505-2E9C-101B-9397-08002B2CF9AE}" pid="6" name="_AuthorEmailDisplayName">
    <vt:lpwstr>Julie Wilson</vt:lpwstr>
  </property>
  <property fmtid="{D5CDD505-2E9C-101B-9397-08002B2CF9AE}" pid="7" name="_ReviewingToolsShownOnce">
    <vt:lpwstr/>
  </property>
  <property fmtid="{D5CDD505-2E9C-101B-9397-08002B2CF9AE}" pid="8" name="ContentTypeId">
    <vt:lpwstr>0x010100D153367E7021DD4D9BE00385DA3B5D74</vt:lpwstr>
  </property>
</Properties>
</file>