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72" w:rsidRPr="00CC3924" w:rsidRDefault="00FF0572" w:rsidP="00FF0572">
      <w:pPr>
        <w:ind w:left="5760" w:firstLine="720"/>
        <w:rPr>
          <w:rFonts w:ascii="Arial" w:hAnsi="Arial" w:cs="Arial"/>
          <w:sz w:val="40"/>
          <w:szCs w:val="40"/>
        </w:rPr>
      </w:pPr>
      <w:bookmarkStart w:id="0" w:name="_GoBack"/>
      <w:bookmarkEnd w:id="0"/>
      <w:r w:rsidRPr="00CC3924">
        <w:rPr>
          <w:noProof/>
          <w:sz w:val="40"/>
          <w:szCs w:val="40"/>
          <w:lang w:eastAsia="en-GB"/>
        </w:rPr>
        <w:drawing>
          <wp:inline distT="0" distB="0" distL="0" distR="0" wp14:anchorId="3A461A49" wp14:editId="2E6B3504">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FF0572" w:rsidRPr="009B138F" w:rsidRDefault="00FF0572" w:rsidP="00FF0572">
      <w:pPr>
        <w:rPr>
          <w:rFonts w:ascii="Arial" w:hAnsi="Arial" w:cs="Arial"/>
          <w:sz w:val="40"/>
          <w:szCs w:val="40"/>
        </w:rPr>
      </w:pPr>
    </w:p>
    <w:p w:rsidR="00FF0572" w:rsidRPr="00B541E9" w:rsidRDefault="00FF0572" w:rsidP="003C26CD">
      <w:pPr>
        <w:spacing w:after="0"/>
        <w:rPr>
          <w:rFonts w:ascii="Arial" w:hAnsi="Arial" w:cs="Arial"/>
          <w:b/>
          <w:sz w:val="24"/>
          <w:szCs w:val="24"/>
        </w:rPr>
      </w:pPr>
      <w:r w:rsidRPr="00B541E9">
        <w:rPr>
          <w:rFonts w:ascii="Arial" w:hAnsi="Arial" w:cs="Arial"/>
          <w:b/>
          <w:sz w:val="24"/>
          <w:szCs w:val="24"/>
        </w:rPr>
        <w:t>Job Description</w:t>
      </w:r>
    </w:p>
    <w:p w:rsidR="003C26CD" w:rsidRPr="00B541E9" w:rsidRDefault="003C26CD" w:rsidP="003C26CD">
      <w:pPr>
        <w:spacing w:after="0"/>
        <w:rPr>
          <w:rFonts w:ascii="Arial" w:hAnsi="Arial" w:cs="Arial"/>
          <w:b/>
          <w:sz w:val="24"/>
          <w:szCs w:val="24"/>
        </w:rPr>
      </w:pPr>
    </w:p>
    <w:p w:rsidR="00EA4201" w:rsidRPr="00B541E9" w:rsidRDefault="00FF0572" w:rsidP="003C26CD">
      <w:pPr>
        <w:spacing w:after="0"/>
        <w:rPr>
          <w:rFonts w:ascii="Arial" w:hAnsi="Arial" w:cs="Arial"/>
          <w:b/>
          <w:sz w:val="24"/>
          <w:szCs w:val="24"/>
        </w:rPr>
      </w:pPr>
      <w:bookmarkStart w:id="1" w:name="_Hlk40721700"/>
      <w:r w:rsidRPr="00B541E9">
        <w:rPr>
          <w:rFonts w:ascii="Arial" w:hAnsi="Arial" w:cs="Arial"/>
          <w:b/>
          <w:sz w:val="24"/>
          <w:szCs w:val="24"/>
        </w:rPr>
        <w:t>Job Title:</w:t>
      </w:r>
      <w:r w:rsidRPr="00B541E9">
        <w:rPr>
          <w:rFonts w:ascii="Arial" w:hAnsi="Arial" w:cs="Arial"/>
          <w:b/>
          <w:sz w:val="24"/>
          <w:szCs w:val="24"/>
        </w:rPr>
        <w:tab/>
      </w:r>
      <w:r w:rsidRPr="00B541E9">
        <w:rPr>
          <w:rFonts w:ascii="Arial" w:hAnsi="Arial" w:cs="Arial"/>
          <w:b/>
          <w:sz w:val="24"/>
          <w:szCs w:val="24"/>
        </w:rPr>
        <w:tab/>
      </w:r>
      <w:r w:rsidR="00DD061C" w:rsidRPr="00B541E9">
        <w:rPr>
          <w:rFonts w:ascii="Arial" w:hAnsi="Arial" w:cs="Arial"/>
          <w:b/>
          <w:sz w:val="24"/>
          <w:szCs w:val="24"/>
        </w:rPr>
        <w:tab/>
      </w:r>
      <w:r w:rsidR="00DD061C" w:rsidRPr="00B541E9">
        <w:rPr>
          <w:rFonts w:ascii="Arial" w:hAnsi="Arial" w:cs="Arial"/>
          <w:sz w:val="24"/>
          <w:szCs w:val="24"/>
        </w:rPr>
        <w:t xml:space="preserve">Environmental Enforcement </w:t>
      </w:r>
      <w:r w:rsidR="001F00AC" w:rsidRPr="00B541E9">
        <w:rPr>
          <w:rFonts w:ascii="Arial" w:hAnsi="Arial" w:cs="Arial"/>
          <w:sz w:val="24"/>
          <w:szCs w:val="24"/>
        </w:rPr>
        <w:t>Officer</w:t>
      </w:r>
      <w:r w:rsidR="001F00AC" w:rsidRPr="00B541E9">
        <w:rPr>
          <w:rFonts w:ascii="Arial" w:hAnsi="Arial" w:cs="Arial"/>
          <w:b/>
          <w:sz w:val="24"/>
          <w:szCs w:val="24"/>
        </w:rPr>
        <w:t xml:space="preserve"> </w:t>
      </w:r>
      <w:r w:rsidR="00DD061C" w:rsidRPr="00B541E9">
        <w:rPr>
          <w:rFonts w:ascii="Arial" w:hAnsi="Arial" w:cs="Arial"/>
          <w:b/>
          <w:sz w:val="24"/>
          <w:szCs w:val="24"/>
        </w:rPr>
        <w:t xml:space="preserve"> </w:t>
      </w:r>
    </w:p>
    <w:p w:rsidR="003C26CD" w:rsidRPr="00B541E9" w:rsidRDefault="003C26CD" w:rsidP="003C26CD">
      <w:pPr>
        <w:spacing w:after="0"/>
        <w:rPr>
          <w:rFonts w:ascii="Arial" w:hAnsi="Arial" w:cs="Arial"/>
          <w:b/>
          <w:sz w:val="24"/>
          <w:szCs w:val="24"/>
        </w:rPr>
      </w:pPr>
    </w:p>
    <w:p w:rsidR="003C26CD" w:rsidRPr="00B541E9" w:rsidRDefault="00FF0572" w:rsidP="003C26CD">
      <w:pPr>
        <w:spacing w:after="0"/>
        <w:rPr>
          <w:rFonts w:ascii="Arial" w:hAnsi="Arial" w:cs="Arial"/>
          <w:b/>
          <w:sz w:val="24"/>
          <w:szCs w:val="24"/>
        </w:rPr>
      </w:pPr>
      <w:r w:rsidRPr="00B541E9">
        <w:rPr>
          <w:rFonts w:ascii="Arial" w:hAnsi="Arial" w:cs="Arial"/>
          <w:b/>
          <w:sz w:val="24"/>
          <w:szCs w:val="24"/>
        </w:rPr>
        <w:t>Salary Grade:</w:t>
      </w:r>
      <w:r w:rsidRPr="00B541E9">
        <w:rPr>
          <w:rFonts w:ascii="Arial" w:hAnsi="Arial" w:cs="Arial"/>
          <w:b/>
          <w:sz w:val="24"/>
          <w:szCs w:val="24"/>
        </w:rPr>
        <w:tab/>
      </w:r>
      <w:r w:rsidRPr="00B541E9">
        <w:rPr>
          <w:rFonts w:ascii="Arial" w:hAnsi="Arial" w:cs="Arial"/>
          <w:b/>
          <w:sz w:val="24"/>
          <w:szCs w:val="24"/>
        </w:rPr>
        <w:tab/>
      </w:r>
      <w:bookmarkStart w:id="2" w:name="_Hlk40721951"/>
      <w:r w:rsidR="00B541E9" w:rsidRPr="00193031">
        <w:rPr>
          <w:rFonts w:ascii="Arial" w:hAnsi="Arial" w:cs="Arial"/>
          <w:bCs/>
          <w:sz w:val="24"/>
          <w:szCs w:val="24"/>
        </w:rPr>
        <w:t>Grade 6</w:t>
      </w:r>
      <w:r w:rsidR="00B541E9" w:rsidRPr="00B541E9">
        <w:rPr>
          <w:rFonts w:ascii="Arial" w:hAnsi="Arial" w:cs="Arial"/>
          <w:b/>
          <w:sz w:val="24"/>
          <w:szCs w:val="24"/>
        </w:rPr>
        <w:t xml:space="preserve"> </w:t>
      </w:r>
    </w:p>
    <w:p w:rsidR="00B541E9" w:rsidRPr="00B541E9" w:rsidRDefault="00B541E9" w:rsidP="003C26CD">
      <w:pPr>
        <w:spacing w:after="0"/>
        <w:rPr>
          <w:rFonts w:ascii="Arial" w:hAnsi="Arial" w:cs="Arial"/>
          <w:sz w:val="24"/>
          <w:szCs w:val="24"/>
        </w:rPr>
      </w:pPr>
    </w:p>
    <w:p w:rsidR="003C26CD" w:rsidRPr="00B541E9" w:rsidRDefault="00FF0572" w:rsidP="00193031">
      <w:pPr>
        <w:rPr>
          <w:rFonts w:ascii="Arial" w:hAnsi="Arial" w:cs="Arial"/>
          <w:sz w:val="24"/>
          <w:szCs w:val="24"/>
        </w:rPr>
      </w:pPr>
      <w:r w:rsidRPr="00B541E9">
        <w:rPr>
          <w:rFonts w:ascii="Arial" w:hAnsi="Arial" w:cs="Arial"/>
          <w:b/>
          <w:sz w:val="24"/>
          <w:szCs w:val="24"/>
        </w:rPr>
        <w:t>SCP:</w:t>
      </w:r>
      <w:r w:rsidRPr="00B541E9">
        <w:rPr>
          <w:rFonts w:ascii="Arial" w:hAnsi="Arial" w:cs="Arial"/>
          <w:b/>
          <w:sz w:val="24"/>
          <w:szCs w:val="24"/>
        </w:rPr>
        <w:tab/>
      </w:r>
      <w:r w:rsidRPr="00B541E9">
        <w:rPr>
          <w:rFonts w:ascii="Arial" w:hAnsi="Arial" w:cs="Arial"/>
          <w:b/>
          <w:sz w:val="24"/>
          <w:szCs w:val="24"/>
        </w:rPr>
        <w:tab/>
      </w:r>
      <w:r w:rsidRPr="00B541E9">
        <w:rPr>
          <w:rFonts w:ascii="Arial" w:hAnsi="Arial" w:cs="Arial"/>
          <w:b/>
          <w:sz w:val="24"/>
          <w:szCs w:val="24"/>
        </w:rPr>
        <w:tab/>
      </w:r>
      <w:r w:rsidRPr="00B541E9">
        <w:rPr>
          <w:rFonts w:ascii="Arial" w:hAnsi="Arial" w:cs="Arial"/>
          <w:b/>
          <w:sz w:val="24"/>
          <w:szCs w:val="24"/>
        </w:rPr>
        <w:tab/>
      </w:r>
      <w:bookmarkEnd w:id="2"/>
      <w:r w:rsidR="00B541E9" w:rsidRPr="00B541E9">
        <w:rPr>
          <w:rFonts w:ascii="Arial" w:hAnsi="Arial" w:cs="Arial"/>
          <w:bCs/>
          <w:sz w:val="24"/>
          <w:szCs w:val="24"/>
          <w:lang w:val="en"/>
        </w:rPr>
        <w:t xml:space="preserve">(SCP 22-25) </w:t>
      </w:r>
    </w:p>
    <w:p w:rsidR="00CC3924" w:rsidRDefault="00CC3924" w:rsidP="00CC3924">
      <w:pPr>
        <w:spacing w:after="0"/>
        <w:rPr>
          <w:rFonts w:ascii="Arial" w:hAnsi="Arial" w:cs="Arial"/>
          <w:bCs/>
          <w:sz w:val="24"/>
          <w:szCs w:val="24"/>
        </w:rPr>
      </w:pPr>
      <w:r w:rsidRPr="00B541E9">
        <w:rPr>
          <w:rFonts w:ascii="Arial" w:hAnsi="Arial" w:cs="Arial"/>
          <w:b/>
          <w:bCs/>
          <w:sz w:val="24"/>
          <w:szCs w:val="24"/>
        </w:rPr>
        <w:t>Directorate:</w:t>
      </w:r>
      <w:r w:rsidRPr="00B541E9">
        <w:rPr>
          <w:rFonts w:ascii="Arial" w:hAnsi="Arial" w:cs="Arial"/>
          <w:b/>
          <w:bCs/>
          <w:sz w:val="24"/>
          <w:szCs w:val="24"/>
        </w:rPr>
        <w:tab/>
      </w:r>
      <w:r w:rsidRPr="00B541E9">
        <w:rPr>
          <w:rFonts w:ascii="Arial" w:hAnsi="Arial" w:cs="Arial"/>
          <w:b/>
          <w:bCs/>
          <w:sz w:val="24"/>
          <w:szCs w:val="24"/>
        </w:rPr>
        <w:tab/>
      </w:r>
      <w:r w:rsidRPr="00B541E9">
        <w:rPr>
          <w:rFonts w:ascii="Arial" w:hAnsi="Arial" w:cs="Arial"/>
          <w:b/>
          <w:bCs/>
          <w:sz w:val="24"/>
          <w:szCs w:val="24"/>
        </w:rPr>
        <w:tab/>
      </w:r>
      <w:r w:rsidRPr="00B541E9">
        <w:rPr>
          <w:rFonts w:ascii="Arial" w:hAnsi="Arial" w:cs="Arial"/>
          <w:bCs/>
          <w:sz w:val="24"/>
          <w:szCs w:val="24"/>
        </w:rPr>
        <w:t>Neighbourhoods</w:t>
      </w:r>
    </w:p>
    <w:p w:rsidR="00B6389B" w:rsidRPr="00B541E9" w:rsidRDefault="00B6389B" w:rsidP="00CC3924">
      <w:pPr>
        <w:spacing w:after="0"/>
        <w:rPr>
          <w:rFonts w:ascii="Arial" w:hAnsi="Arial" w:cs="Arial"/>
          <w:b/>
          <w:bCs/>
          <w:sz w:val="24"/>
          <w:szCs w:val="24"/>
        </w:rPr>
      </w:pPr>
    </w:p>
    <w:p w:rsidR="00B6389B" w:rsidRDefault="00CC3924" w:rsidP="00CC3924">
      <w:pPr>
        <w:spacing w:after="0"/>
        <w:rPr>
          <w:rFonts w:ascii="Arial" w:hAnsi="Arial" w:cs="Arial"/>
          <w:b/>
          <w:bCs/>
          <w:sz w:val="24"/>
          <w:szCs w:val="24"/>
        </w:rPr>
      </w:pPr>
      <w:r w:rsidRPr="00B541E9">
        <w:rPr>
          <w:rFonts w:ascii="Arial" w:hAnsi="Arial" w:cs="Arial"/>
          <w:b/>
          <w:bCs/>
          <w:sz w:val="24"/>
          <w:szCs w:val="24"/>
        </w:rPr>
        <w:t>Service:</w:t>
      </w:r>
      <w:r w:rsidRPr="00B541E9">
        <w:rPr>
          <w:rFonts w:ascii="Arial" w:hAnsi="Arial" w:cs="Arial"/>
          <w:b/>
          <w:bCs/>
          <w:sz w:val="24"/>
          <w:szCs w:val="24"/>
        </w:rPr>
        <w:tab/>
      </w:r>
      <w:r w:rsidRPr="00B541E9">
        <w:rPr>
          <w:rFonts w:ascii="Arial" w:hAnsi="Arial" w:cs="Arial"/>
          <w:b/>
          <w:bCs/>
          <w:sz w:val="24"/>
          <w:szCs w:val="24"/>
        </w:rPr>
        <w:tab/>
      </w:r>
      <w:r w:rsidRPr="00B541E9">
        <w:rPr>
          <w:rFonts w:ascii="Arial" w:hAnsi="Arial" w:cs="Arial"/>
          <w:b/>
          <w:bCs/>
          <w:sz w:val="24"/>
          <w:szCs w:val="24"/>
        </w:rPr>
        <w:tab/>
      </w:r>
      <w:r w:rsidRPr="00B541E9">
        <w:rPr>
          <w:rFonts w:ascii="Arial" w:hAnsi="Arial" w:cs="Arial"/>
          <w:bCs/>
          <w:sz w:val="24"/>
          <w:szCs w:val="24"/>
        </w:rPr>
        <w:t>Community Resilience</w:t>
      </w:r>
    </w:p>
    <w:p w:rsidR="00B6389B" w:rsidRPr="00B541E9" w:rsidRDefault="00B6389B" w:rsidP="00CC3924">
      <w:pPr>
        <w:spacing w:after="0"/>
        <w:rPr>
          <w:rFonts w:ascii="Arial" w:hAnsi="Arial" w:cs="Arial"/>
          <w:b/>
          <w:bCs/>
          <w:sz w:val="24"/>
          <w:szCs w:val="24"/>
        </w:rPr>
      </w:pPr>
    </w:p>
    <w:p w:rsidR="00CC3924" w:rsidRDefault="00CC3924" w:rsidP="00B6389B">
      <w:pPr>
        <w:spacing w:after="0"/>
        <w:rPr>
          <w:rFonts w:ascii="Arial" w:hAnsi="Arial" w:cs="Arial"/>
          <w:bCs/>
          <w:sz w:val="24"/>
          <w:szCs w:val="24"/>
        </w:rPr>
      </w:pPr>
      <w:r w:rsidRPr="00B541E9">
        <w:rPr>
          <w:rFonts w:ascii="Arial" w:hAnsi="Arial" w:cs="Arial"/>
          <w:b/>
          <w:bCs/>
          <w:sz w:val="24"/>
          <w:szCs w:val="24"/>
        </w:rPr>
        <w:t>Responsible To:</w:t>
      </w:r>
      <w:r w:rsidRPr="00B541E9">
        <w:rPr>
          <w:rFonts w:ascii="Arial" w:hAnsi="Arial" w:cs="Arial"/>
          <w:b/>
          <w:bCs/>
          <w:sz w:val="24"/>
          <w:szCs w:val="24"/>
        </w:rPr>
        <w:tab/>
      </w:r>
      <w:r w:rsidRPr="00B541E9">
        <w:rPr>
          <w:rFonts w:ascii="Arial" w:hAnsi="Arial" w:cs="Arial"/>
          <w:b/>
          <w:bCs/>
          <w:sz w:val="24"/>
          <w:szCs w:val="24"/>
        </w:rPr>
        <w:tab/>
      </w:r>
      <w:r w:rsidRPr="00B541E9">
        <w:rPr>
          <w:rFonts w:ascii="Arial" w:hAnsi="Arial" w:cs="Arial"/>
          <w:bCs/>
          <w:sz w:val="24"/>
          <w:szCs w:val="24"/>
        </w:rPr>
        <w:t xml:space="preserve"> Environmental Enforcement Manager</w:t>
      </w:r>
      <w:bookmarkEnd w:id="1"/>
    </w:p>
    <w:p w:rsidR="00B6389B" w:rsidRPr="00B541E9" w:rsidRDefault="00B6389B" w:rsidP="00193031">
      <w:pPr>
        <w:spacing w:after="0"/>
        <w:rPr>
          <w:rFonts w:ascii="Arial" w:hAnsi="Arial" w:cs="Arial"/>
          <w:bCs/>
          <w:sz w:val="24"/>
          <w:szCs w:val="24"/>
        </w:rPr>
      </w:pPr>
    </w:p>
    <w:p w:rsidR="00CC3924" w:rsidRPr="00B541E9" w:rsidRDefault="00CC3924" w:rsidP="00CC3924">
      <w:pPr>
        <w:spacing w:after="0"/>
        <w:rPr>
          <w:rFonts w:ascii="Arial" w:hAnsi="Arial" w:cs="Arial"/>
          <w:b/>
          <w:bCs/>
          <w:sz w:val="24"/>
          <w:szCs w:val="24"/>
        </w:rPr>
      </w:pPr>
      <w:r w:rsidRPr="00B541E9">
        <w:rPr>
          <w:rFonts w:ascii="Arial" w:hAnsi="Arial" w:cs="Arial"/>
          <w:b/>
          <w:bCs/>
          <w:sz w:val="24"/>
          <w:szCs w:val="24"/>
        </w:rPr>
        <w:t xml:space="preserve">1.       </w:t>
      </w:r>
      <w:r w:rsidRPr="00B541E9">
        <w:rPr>
          <w:rFonts w:ascii="Arial" w:hAnsi="Arial" w:cs="Arial"/>
          <w:b/>
          <w:bCs/>
          <w:sz w:val="24"/>
          <w:szCs w:val="24"/>
        </w:rPr>
        <w:tab/>
        <w:t>Purpose</w:t>
      </w:r>
    </w:p>
    <w:p w:rsidR="005B20B1" w:rsidRPr="00B541E9" w:rsidRDefault="005B20B1" w:rsidP="005B20B1">
      <w:pPr>
        <w:spacing w:after="0"/>
        <w:rPr>
          <w:rFonts w:ascii="Arial" w:hAnsi="Arial" w:cs="Arial"/>
          <w:sz w:val="24"/>
          <w:szCs w:val="24"/>
        </w:rPr>
      </w:pPr>
    </w:p>
    <w:p w:rsidR="005B20B1" w:rsidRPr="00B541E9" w:rsidRDefault="005B20B1" w:rsidP="005B20B1">
      <w:pPr>
        <w:numPr>
          <w:ilvl w:val="1"/>
          <w:numId w:val="23"/>
        </w:numPr>
        <w:spacing w:after="0"/>
        <w:rPr>
          <w:rFonts w:ascii="Arial" w:hAnsi="Arial" w:cs="Arial"/>
          <w:sz w:val="24"/>
          <w:szCs w:val="24"/>
        </w:rPr>
      </w:pPr>
      <w:bookmarkStart w:id="3" w:name="_Hlk40705409"/>
      <w:r w:rsidRPr="00B541E9">
        <w:rPr>
          <w:rFonts w:ascii="Arial" w:hAnsi="Arial" w:cs="Arial"/>
          <w:sz w:val="24"/>
          <w:szCs w:val="24"/>
        </w:rPr>
        <w:t xml:space="preserve">To improve neighbourhoods for all stakeholders through the delivery of an environmental enforcement function of prevention, education and enforcement.  </w:t>
      </w:r>
      <w:bookmarkEnd w:id="3"/>
    </w:p>
    <w:p w:rsidR="005B20B1" w:rsidRPr="00B541E9" w:rsidRDefault="005B20B1" w:rsidP="005B20B1">
      <w:pPr>
        <w:spacing w:after="0"/>
        <w:rPr>
          <w:rFonts w:ascii="Arial" w:hAnsi="Arial" w:cs="Arial"/>
          <w:bCs/>
          <w:sz w:val="24"/>
          <w:szCs w:val="24"/>
        </w:rPr>
      </w:pPr>
    </w:p>
    <w:p w:rsidR="005B20B1" w:rsidRPr="00B541E9" w:rsidRDefault="005B20B1" w:rsidP="00DA4AC9">
      <w:pPr>
        <w:numPr>
          <w:ilvl w:val="1"/>
          <w:numId w:val="23"/>
        </w:numPr>
        <w:spacing w:after="0"/>
        <w:rPr>
          <w:rFonts w:ascii="Arial" w:hAnsi="Arial" w:cs="Arial"/>
          <w:sz w:val="24"/>
          <w:szCs w:val="24"/>
        </w:rPr>
      </w:pPr>
      <w:r w:rsidRPr="00B541E9">
        <w:rPr>
          <w:rFonts w:ascii="Arial" w:hAnsi="Arial" w:cs="Arial"/>
          <w:sz w:val="24"/>
          <w:szCs w:val="24"/>
        </w:rPr>
        <w:t xml:space="preserve">To assist in the implementation of various delivery plans and strategies and to address incidents of environmental crime and anti-social behaviour across the City of Sunderland. </w:t>
      </w:r>
    </w:p>
    <w:p w:rsidR="00CC3924" w:rsidRPr="00B541E9" w:rsidRDefault="00CC3924" w:rsidP="00CC3924">
      <w:pPr>
        <w:spacing w:after="0"/>
        <w:ind w:left="720"/>
        <w:rPr>
          <w:rFonts w:ascii="Arial" w:hAnsi="Arial" w:cs="Arial"/>
          <w:sz w:val="24"/>
          <w:szCs w:val="24"/>
        </w:rPr>
      </w:pPr>
    </w:p>
    <w:p w:rsidR="00CC3924" w:rsidRPr="00B541E9" w:rsidRDefault="00CC3924" w:rsidP="00CC3924">
      <w:pPr>
        <w:pStyle w:val="BodyText"/>
        <w:tabs>
          <w:tab w:val="left" w:pos="709"/>
          <w:tab w:val="left" w:pos="851"/>
        </w:tabs>
        <w:spacing w:line="276" w:lineRule="auto"/>
        <w:rPr>
          <w:rFonts w:ascii="Arial" w:hAnsi="Arial" w:cs="Arial"/>
          <w:b/>
          <w:szCs w:val="24"/>
        </w:rPr>
      </w:pPr>
      <w:r w:rsidRPr="00B541E9">
        <w:rPr>
          <w:rFonts w:ascii="Arial" w:hAnsi="Arial" w:cs="Arial"/>
          <w:b/>
          <w:szCs w:val="24"/>
        </w:rPr>
        <w:t>2.</w:t>
      </w:r>
      <w:r w:rsidRPr="00B541E9">
        <w:rPr>
          <w:rFonts w:ascii="Arial" w:hAnsi="Arial" w:cs="Arial"/>
          <w:b/>
          <w:szCs w:val="24"/>
        </w:rPr>
        <w:tab/>
      </w:r>
      <w:r w:rsidR="00DD061C" w:rsidRPr="00B541E9">
        <w:rPr>
          <w:rFonts w:ascii="Arial" w:hAnsi="Arial" w:cs="Arial"/>
          <w:b/>
          <w:szCs w:val="24"/>
        </w:rPr>
        <w:t>Main Duties</w:t>
      </w:r>
    </w:p>
    <w:p w:rsidR="00CC3924" w:rsidRPr="00B541E9" w:rsidRDefault="00CC3924" w:rsidP="00CC3924">
      <w:pPr>
        <w:pStyle w:val="BodyText"/>
        <w:tabs>
          <w:tab w:val="left" w:pos="709"/>
          <w:tab w:val="left" w:pos="851"/>
        </w:tabs>
        <w:spacing w:line="276" w:lineRule="auto"/>
        <w:rPr>
          <w:rFonts w:ascii="Arial" w:hAnsi="Arial" w:cs="Arial"/>
          <w:bCs/>
          <w:snapToGrid/>
          <w:color w:val="auto"/>
          <w:szCs w:val="24"/>
        </w:rPr>
      </w:pPr>
    </w:p>
    <w:p w:rsidR="005B20B1" w:rsidRPr="00B541E9" w:rsidRDefault="005B20B1" w:rsidP="00193031">
      <w:pPr>
        <w:pStyle w:val="BodyText"/>
        <w:ind w:left="720" w:hanging="720"/>
        <w:rPr>
          <w:rFonts w:ascii="Arial" w:hAnsi="Arial" w:cs="Arial"/>
          <w:szCs w:val="24"/>
        </w:rPr>
      </w:pPr>
      <w:r w:rsidRPr="00B541E9">
        <w:rPr>
          <w:rFonts w:ascii="Arial" w:hAnsi="Arial" w:cs="Arial"/>
          <w:szCs w:val="24"/>
        </w:rPr>
        <w:t>2.1</w:t>
      </w:r>
      <w:r w:rsidRPr="00B541E9">
        <w:rPr>
          <w:rFonts w:ascii="Arial" w:hAnsi="Arial" w:cs="Arial"/>
          <w:szCs w:val="24"/>
        </w:rPr>
        <w:tab/>
        <w:t>To respond appropriately to general enquiries and service requests including from residents, members and MP enquiries</w:t>
      </w:r>
      <w:r w:rsidR="007E1232">
        <w:rPr>
          <w:rFonts w:ascii="Arial" w:hAnsi="Arial" w:cs="Arial"/>
          <w:szCs w:val="24"/>
        </w:rPr>
        <w:t>.</w:t>
      </w:r>
    </w:p>
    <w:p w:rsidR="005B20B1" w:rsidRPr="00B541E9" w:rsidRDefault="005B20B1" w:rsidP="005B20B1">
      <w:pPr>
        <w:pStyle w:val="BodyText"/>
        <w:ind w:left="501" w:hanging="501"/>
        <w:rPr>
          <w:rFonts w:ascii="Arial" w:hAnsi="Arial" w:cs="Arial"/>
          <w:szCs w:val="24"/>
        </w:rPr>
      </w:pPr>
    </w:p>
    <w:p w:rsidR="005B20B1" w:rsidRPr="00B541E9" w:rsidRDefault="005B20B1" w:rsidP="005B20B1">
      <w:pPr>
        <w:pStyle w:val="BodyText"/>
        <w:ind w:left="501" w:hanging="501"/>
        <w:rPr>
          <w:rFonts w:ascii="Arial" w:hAnsi="Arial" w:cs="Arial"/>
          <w:szCs w:val="24"/>
        </w:rPr>
      </w:pPr>
      <w:r w:rsidRPr="00B541E9">
        <w:rPr>
          <w:rFonts w:ascii="Arial" w:hAnsi="Arial" w:cs="Arial"/>
          <w:szCs w:val="24"/>
        </w:rPr>
        <w:t>2.2</w:t>
      </w:r>
      <w:r w:rsidRPr="00B541E9">
        <w:rPr>
          <w:rFonts w:ascii="Arial" w:hAnsi="Arial" w:cs="Arial"/>
          <w:szCs w:val="24"/>
        </w:rPr>
        <w:tab/>
      </w:r>
      <w:r w:rsidR="007E1232">
        <w:rPr>
          <w:rFonts w:ascii="Arial" w:hAnsi="Arial" w:cs="Arial"/>
          <w:szCs w:val="24"/>
        </w:rPr>
        <w:tab/>
      </w:r>
      <w:r w:rsidRPr="00B541E9">
        <w:rPr>
          <w:rFonts w:ascii="Arial" w:hAnsi="Arial" w:cs="Arial"/>
          <w:szCs w:val="24"/>
        </w:rPr>
        <w:t xml:space="preserve">To work in Partnership with other Sections of the Council, Directorates and external </w:t>
      </w:r>
      <w:r w:rsidR="007E1232">
        <w:rPr>
          <w:rFonts w:ascii="Arial" w:hAnsi="Arial" w:cs="Arial"/>
          <w:szCs w:val="24"/>
        </w:rPr>
        <w:tab/>
      </w:r>
      <w:r w:rsidRPr="00B541E9">
        <w:rPr>
          <w:rFonts w:ascii="Arial" w:hAnsi="Arial" w:cs="Arial"/>
          <w:szCs w:val="24"/>
        </w:rPr>
        <w:t>organisations in improving the City</w:t>
      </w:r>
      <w:r w:rsidR="007E1232">
        <w:rPr>
          <w:rFonts w:ascii="Arial" w:hAnsi="Arial" w:cs="Arial"/>
          <w:szCs w:val="24"/>
        </w:rPr>
        <w:t>.</w:t>
      </w:r>
    </w:p>
    <w:p w:rsidR="005B20B1" w:rsidRPr="00B541E9" w:rsidRDefault="005B20B1" w:rsidP="005B20B1">
      <w:pPr>
        <w:pStyle w:val="BodyText"/>
        <w:tabs>
          <w:tab w:val="left" w:pos="709"/>
          <w:tab w:val="left" w:pos="851"/>
        </w:tabs>
        <w:spacing w:line="276" w:lineRule="auto"/>
        <w:rPr>
          <w:rFonts w:ascii="Arial" w:hAnsi="Arial" w:cs="Arial"/>
          <w:szCs w:val="24"/>
        </w:rPr>
      </w:pPr>
    </w:p>
    <w:p w:rsidR="005B20B1" w:rsidRDefault="005B20B1" w:rsidP="005B20B1">
      <w:pPr>
        <w:pStyle w:val="BodyText"/>
        <w:ind w:left="501" w:hanging="501"/>
        <w:rPr>
          <w:rFonts w:ascii="Arial" w:hAnsi="Arial" w:cs="Arial"/>
          <w:szCs w:val="24"/>
        </w:rPr>
      </w:pPr>
      <w:bookmarkStart w:id="4" w:name="_Hlk42085891"/>
      <w:r w:rsidRPr="00B541E9">
        <w:rPr>
          <w:rFonts w:ascii="Arial" w:hAnsi="Arial" w:cs="Arial"/>
          <w:szCs w:val="24"/>
        </w:rPr>
        <w:t>2.3</w:t>
      </w:r>
      <w:r w:rsidRPr="00B541E9">
        <w:rPr>
          <w:rFonts w:ascii="Arial" w:hAnsi="Arial" w:cs="Arial"/>
          <w:szCs w:val="24"/>
        </w:rPr>
        <w:tab/>
      </w:r>
      <w:r w:rsidR="007E1232">
        <w:rPr>
          <w:rFonts w:ascii="Arial" w:hAnsi="Arial" w:cs="Arial"/>
          <w:szCs w:val="24"/>
        </w:rPr>
        <w:tab/>
      </w:r>
      <w:r w:rsidRPr="00B541E9">
        <w:rPr>
          <w:rFonts w:ascii="Arial" w:hAnsi="Arial" w:cs="Arial"/>
          <w:szCs w:val="24"/>
        </w:rPr>
        <w:t xml:space="preserve">To provide support and assistance to individuals and businesses on environmental </w:t>
      </w:r>
      <w:r w:rsidR="007E1232">
        <w:rPr>
          <w:rFonts w:ascii="Arial" w:hAnsi="Arial" w:cs="Arial"/>
          <w:szCs w:val="24"/>
        </w:rPr>
        <w:tab/>
      </w:r>
      <w:r w:rsidRPr="00B541E9">
        <w:rPr>
          <w:rFonts w:ascii="Arial" w:hAnsi="Arial" w:cs="Arial"/>
          <w:szCs w:val="24"/>
        </w:rPr>
        <w:t>regulations and legislation and to encourage and require appropriate compliance</w:t>
      </w:r>
      <w:r w:rsidR="007E1232">
        <w:rPr>
          <w:rFonts w:ascii="Arial" w:hAnsi="Arial" w:cs="Arial"/>
          <w:szCs w:val="24"/>
        </w:rPr>
        <w:t>.</w:t>
      </w:r>
    </w:p>
    <w:bookmarkEnd w:id="4"/>
    <w:p w:rsidR="007E1232" w:rsidRPr="00B541E9" w:rsidRDefault="007E1232" w:rsidP="007E1232">
      <w:pPr>
        <w:pStyle w:val="BodyText"/>
        <w:tabs>
          <w:tab w:val="left" w:pos="709"/>
          <w:tab w:val="left" w:pos="851"/>
        </w:tabs>
        <w:spacing w:line="276" w:lineRule="auto"/>
        <w:rPr>
          <w:rFonts w:ascii="Arial" w:hAnsi="Arial" w:cs="Arial"/>
          <w:szCs w:val="24"/>
        </w:rPr>
      </w:pPr>
    </w:p>
    <w:p w:rsidR="005B20B1" w:rsidRDefault="007E1232" w:rsidP="007E1232">
      <w:pPr>
        <w:pStyle w:val="BodyText"/>
        <w:ind w:left="501" w:hanging="501"/>
        <w:rPr>
          <w:rFonts w:ascii="Arial" w:hAnsi="Arial" w:cs="Arial"/>
          <w:szCs w:val="24"/>
        </w:rPr>
      </w:pPr>
      <w:r w:rsidRPr="00B541E9">
        <w:rPr>
          <w:rFonts w:ascii="Arial" w:hAnsi="Arial" w:cs="Arial"/>
          <w:szCs w:val="24"/>
        </w:rPr>
        <w:t>2.</w:t>
      </w:r>
      <w:r>
        <w:rPr>
          <w:rFonts w:ascii="Arial" w:hAnsi="Arial" w:cs="Arial"/>
          <w:szCs w:val="24"/>
        </w:rPr>
        <w:t>4</w:t>
      </w:r>
      <w:r w:rsidRPr="00B541E9">
        <w:rPr>
          <w:rFonts w:ascii="Arial" w:hAnsi="Arial" w:cs="Arial"/>
          <w:szCs w:val="24"/>
        </w:rPr>
        <w:tab/>
      </w:r>
      <w:r>
        <w:rPr>
          <w:rFonts w:ascii="Arial" w:hAnsi="Arial" w:cs="Arial"/>
          <w:szCs w:val="24"/>
        </w:rPr>
        <w:tab/>
      </w:r>
      <w:r w:rsidR="005B20B1" w:rsidRPr="00B541E9">
        <w:rPr>
          <w:rFonts w:ascii="Arial" w:hAnsi="Arial" w:cs="Arial"/>
          <w:szCs w:val="24"/>
        </w:rPr>
        <w:t>To maintain an awareness of relevant statutory legislation including the Clean</w:t>
      </w:r>
      <w:r>
        <w:rPr>
          <w:rFonts w:ascii="Arial" w:hAnsi="Arial" w:cs="Arial"/>
          <w:szCs w:val="24"/>
        </w:rPr>
        <w:tab/>
      </w:r>
      <w:r>
        <w:rPr>
          <w:rFonts w:ascii="Arial" w:hAnsi="Arial" w:cs="Arial"/>
          <w:szCs w:val="24"/>
        </w:rPr>
        <w:tab/>
      </w:r>
      <w:r w:rsidR="005B20B1" w:rsidRPr="00B541E9">
        <w:rPr>
          <w:rFonts w:ascii="Arial" w:hAnsi="Arial" w:cs="Arial"/>
          <w:szCs w:val="24"/>
        </w:rPr>
        <w:t xml:space="preserve">Neighbourhoods &amp; Environment Act 2005, Environmental Protection Act 1990 and </w:t>
      </w:r>
      <w:r>
        <w:rPr>
          <w:rFonts w:ascii="Arial" w:hAnsi="Arial" w:cs="Arial"/>
          <w:szCs w:val="24"/>
        </w:rPr>
        <w:tab/>
      </w:r>
      <w:r w:rsidR="005B20B1" w:rsidRPr="00B541E9">
        <w:rPr>
          <w:rFonts w:ascii="Arial" w:hAnsi="Arial" w:cs="Arial"/>
          <w:szCs w:val="24"/>
        </w:rPr>
        <w:t xml:space="preserve">the Anti-Social Behaviour, Crime and Policing Act 2014.   </w:t>
      </w:r>
    </w:p>
    <w:p w:rsidR="007E1232" w:rsidRPr="00B541E9" w:rsidRDefault="007E1232" w:rsidP="00193031">
      <w:pPr>
        <w:pStyle w:val="BodyText"/>
        <w:ind w:left="501" w:hanging="501"/>
        <w:rPr>
          <w:rFonts w:ascii="Arial" w:hAnsi="Arial" w:cs="Arial"/>
          <w:szCs w:val="24"/>
        </w:rPr>
      </w:pPr>
    </w:p>
    <w:p w:rsidR="007E1232" w:rsidRDefault="007E1232" w:rsidP="007E1232">
      <w:pPr>
        <w:pStyle w:val="BodyText"/>
        <w:tabs>
          <w:tab w:val="left" w:pos="709"/>
        </w:tabs>
        <w:spacing w:line="276" w:lineRule="auto"/>
        <w:rPr>
          <w:rFonts w:ascii="Arial" w:hAnsi="Arial" w:cs="Arial"/>
          <w:bCs/>
          <w:szCs w:val="24"/>
        </w:rPr>
      </w:pPr>
      <w:bookmarkStart w:id="5" w:name="_Hlk42086441"/>
      <w:bookmarkStart w:id="6" w:name="_Hlk42086350"/>
      <w:r w:rsidRPr="00B541E9">
        <w:rPr>
          <w:rFonts w:ascii="Arial" w:hAnsi="Arial" w:cs="Arial"/>
          <w:szCs w:val="24"/>
        </w:rPr>
        <w:lastRenderedPageBreak/>
        <w:t>2.</w:t>
      </w:r>
      <w:r>
        <w:rPr>
          <w:rFonts w:ascii="Arial" w:hAnsi="Arial" w:cs="Arial"/>
          <w:szCs w:val="24"/>
        </w:rPr>
        <w:t>5</w:t>
      </w:r>
      <w:r w:rsidRPr="00B541E9">
        <w:rPr>
          <w:rFonts w:ascii="Arial" w:hAnsi="Arial" w:cs="Arial"/>
          <w:szCs w:val="24"/>
        </w:rPr>
        <w:tab/>
      </w:r>
      <w:r>
        <w:rPr>
          <w:rFonts w:ascii="Arial" w:hAnsi="Arial" w:cs="Arial"/>
          <w:szCs w:val="24"/>
        </w:rPr>
        <w:tab/>
      </w:r>
      <w:r w:rsidRPr="00B541E9">
        <w:rPr>
          <w:rFonts w:ascii="Arial" w:hAnsi="Arial" w:cs="Arial"/>
          <w:bCs/>
          <w:szCs w:val="24"/>
        </w:rPr>
        <w:t xml:space="preserve">To undertake educational work and actively engage with the local community, </w:t>
      </w:r>
      <w:r>
        <w:rPr>
          <w:rFonts w:ascii="Arial" w:hAnsi="Arial" w:cs="Arial"/>
          <w:bCs/>
          <w:szCs w:val="24"/>
        </w:rPr>
        <w:tab/>
      </w:r>
      <w:r w:rsidRPr="00B541E9">
        <w:rPr>
          <w:rFonts w:ascii="Arial" w:hAnsi="Arial" w:cs="Arial"/>
          <w:bCs/>
          <w:szCs w:val="24"/>
        </w:rPr>
        <w:t xml:space="preserve">including local businesses, community groups, associations and schools, promoting </w:t>
      </w:r>
      <w:r>
        <w:rPr>
          <w:rFonts w:ascii="Arial" w:hAnsi="Arial" w:cs="Arial"/>
          <w:bCs/>
          <w:szCs w:val="24"/>
        </w:rPr>
        <w:tab/>
      </w:r>
      <w:r w:rsidRPr="00B541E9">
        <w:rPr>
          <w:rFonts w:ascii="Arial" w:hAnsi="Arial" w:cs="Arial"/>
          <w:bCs/>
          <w:szCs w:val="24"/>
        </w:rPr>
        <w:t>environmental awareness and responsibility</w:t>
      </w:r>
      <w:r>
        <w:rPr>
          <w:rFonts w:ascii="Arial" w:hAnsi="Arial" w:cs="Arial"/>
          <w:bCs/>
          <w:szCs w:val="24"/>
        </w:rPr>
        <w:t>.</w:t>
      </w:r>
    </w:p>
    <w:bookmarkEnd w:id="5"/>
    <w:p w:rsidR="007E1232" w:rsidRDefault="007E1232" w:rsidP="007E1232">
      <w:pPr>
        <w:pStyle w:val="BodyText"/>
        <w:tabs>
          <w:tab w:val="left" w:pos="709"/>
        </w:tabs>
        <w:spacing w:line="276" w:lineRule="auto"/>
        <w:rPr>
          <w:rFonts w:ascii="Arial" w:hAnsi="Arial" w:cs="Arial"/>
          <w:bCs/>
          <w:szCs w:val="24"/>
        </w:rPr>
      </w:pPr>
    </w:p>
    <w:p w:rsidR="007E1232" w:rsidRPr="00B541E9" w:rsidRDefault="007E1232" w:rsidP="00193031">
      <w:pPr>
        <w:pStyle w:val="BodyText"/>
        <w:tabs>
          <w:tab w:val="left" w:pos="709"/>
        </w:tabs>
        <w:spacing w:line="276" w:lineRule="auto"/>
        <w:rPr>
          <w:rFonts w:ascii="Arial" w:hAnsi="Arial" w:cs="Arial"/>
          <w:szCs w:val="24"/>
        </w:rPr>
      </w:pPr>
      <w:r w:rsidRPr="00B541E9">
        <w:rPr>
          <w:rFonts w:ascii="Arial" w:hAnsi="Arial" w:cs="Arial"/>
          <w:szCs w:val="24"/>
        </w:rPr>
        <w:t>2.</w:t>
      </w:r>
      <w:r>
        <w:rPr>
          <w:rFonts w:ascii="Arial" w:hAnsi="Arial" w:cs="Arial"/>
          <w:szCs w:val="24"/>
        </w:rPr>
        <w:t>6</w:t>
      </w:r>
      <w:r w:rsidRPr="00B541E9">
        <w:rPr>
          <w:rFonts w:ascii="Arial" w:hAnsi="Arial" w:cs="Arial"/>
          <w:szCs w:val="24"/>
        </w:rPr>
        <w:tab/>
      </w:r>
      <w:r>
        <w:rPr>
          <w:rFonts w:ascii="Arial" w:hAnsi="Arial" w:cs="Arial"/>
          <w:szCs w:val="24"/>
        </w:rPr>
        <w:tab/>
      </w:r>
      <w:bookmarkEnd w:id="6"/>
      <w:r w:rsidRPr="00B541E9">
        <w:rPr>
          <w:rFonts w:ascii="Arial" w:hAnsi="Arial" w:cs="Arial"/>
          <w:szCs w:val="24"/>
        </w:rPr>
        <w:t xml:space="preserve">To carry out environmental enforcement to include fly tips, stop and search </w:t>
      </w:r>
      <w:r>
        <w:rPr>
          <w:rFonts w:ascii="Arial" w:hAnsi="Arial" w:cs="Arial"/>
          <w:szCs w:val="24"/>
        </w:rPr>
        <w:tab/>
      </w:r>
      <w:r w:rsidRPr="00B541E9">
        <w:rPr>
          <w:rFonts w:ascii="Arial" w:hAnsi="Arial" w:cs="Arial"/>
          <w:szCs w:val="24"/>
        </w:rPr>
        <w:t xml:space="preserve">exercises, graffiti, fly-posting, nuisance and abandoned vehicles, public space </w:t>
      </w:r>
      <w:r>
        <w:rPr>
          <w:rFonts w:ascii="Arial" w:hAnsi="Arial" w:cs="Arial"/>
          <w:szCs w:val="24"/>
        </w:rPr>
        <w:tab/>
      </w:r>
      <w:r w:rsidRPr="00B541E9">
        <w:rPr>
          <w:rFonts w:ascii="Arial" w:hAnsi="Arial" w:cs="Arial"/>
          <w:szCs w:val="24"/>
        </w:rPr>
        <w:t xml:space="preserve">protection orders and trade waste, fixed Penalty Notices (FPN’s), serve formal </w:t>
      </w:r>
      <w:r>
        <w:rPr>
          <w:rFonts w:ascii="Arial" w:hAnsi="Arial" w:cs="Arial"/>
          <w:szCs w:val="24"/>
        </w:rPr>
        <w:tab/>
      </w:r>
      <w:r w:rsidRPr="00B541E9">
        <w:rPr>
          <w:rFonts w:ascii="Arial" w:hAnsi="Arial" w:cs="Arial"/>
          <w:szCs w:val="24"/>
        </w:rPr>
        <w:t xml:space="preserve">notices and issue letters, notices, schedules and other documents as may be </w:t>
      </w:r>
      <w:r>
        <w:rPr>
          <w:rFonts w:ascii="Arial" w:hAnsi="Arial" w:cs="Arial"/>
          <w:szCs w:val="24"/>
        </w:rPr>
        <w:tab/>
      </w:r>
      <w:r w:rsidRPr="00B541E9">
        <w:rPr>
          <w:rFonts w:ascii="Arial" w:hAnsi="Arial" w:cs="Arial"/>
          <w:szCs w:val="24"/>
        </w:rPr>
        <w:t>required</w:t>
      </w:r>
      <w:r>
        <w:rPr>
          <w:rFonts w:ascii="Arial" w:hAnsi="Arial" w:cs="Arial"/>
          <w:szCs w:val="24"/>
        </w:rPr>
        <w:t>.</w:t>
      </w:r>
      <w:r w:rsidRPr="00B541E9">
        <w:rPr>
          <w:rFonts w:ascii="Arial" w:hAnsi="Arial" w:cs="Arial"/>
          <w:szCs w:val="24"/>
        </w:rPr>
        <w:t xml:space="preserve"> </w:t>
      </w:r>
    </w:p>
    <w:p w:rsidR="007E1232" w:rsidRDefault="007E1232" w:rsidP="007E1232">
      <w:pPr>
        <w:pStyle w:val="BodyText"/>
        <w:tabs>
          <w:tab w:val="left" w:pos="709"/>
        </w:tabs>
        <w:spacing w:line="276" w:lineRule="auto"/>
        <w:rPr>
          <w:rFonts w:ascii="Arial" w:hAnsi="Arial" w:cs="Arial"/>
          <w:bCs/>
          <w:szCs w:val="24"/>
        </w:rPr>
      </w:pPr>
    </w:p>
    <w:p w:rsidR="007E1232" w:rsidRPr="00B541E9" w:rsidRDefault="007E1232" w:rsidP="007E1232">
      <w:pPr>
        <w:pStyle w:val="BodyText"/>
        <w:rPr>
          <w:rFonts w:ascii="Arial" w:hAnsi="Arial" w:cs="Arial"/>
          <w:szCs w:val="24"/>
        </w:rPr>
      </w:pPr>
      <w:r w:rsidRPr="00B541E9">
        <w:rPr>
          <w:rFonts w:ascii="Arial" w:hAnsi="Arial" w:cs="Arial"/>
          <w:szCs w:val="24"/>
        </w:rPr>
        <w:t>2.</w:t>
      </w:r>
      <w:r>
        <w:rPr>
          <w:rFonts w:ascii="Arial" w:hAnsi="Arial" w:cs="Arial"/>
          <w:szCs w:val="24"/>
        </w:rPr>
        <w:t>7</w:t>
      </w:r>
      <w:r w:rsidRPr="00B541E9">
        <w:rPr>
          <w:rFonts w:ascii="Arial" w:hAnsi="Arial" w:cs="Arial"/>
          <w:szCs w:val="24"/>
        </w:rPr>
        <w:tab/>
        <w:t xml:space="preserve">To support the legal enforcement process including conducting interviews in </w:t>
      </w:r>
      <w:r>
        <w:rPr>
          <w:rFonts w:ascii="Arial" w:hAnsi="Arial" w:cs="Arial"/>
          <w:szCs w:val="24"/>
        </w:rPr>
        <w:tab/>
      </w:r>
      <w:r w:rsidRPr="00B541E9">
        <w:rPr>
          <w:rFonts w:ascii="Arial" w:hAnsi="Arial" w:cs="Arial"/>
          <w:szCs w:val="24"/>
        </w:rPr>
        <w:t xml:space="preserve">accordance with the Police and Criminal Evidence Act 1984 (PACE), preparing </w:t>
      </w:r>
      <w:r>
        <w:rPr>
          <w:rFonts w:ascii="Arial" w:hAnsi="Arial" w:cs="Arial"/>
          <w:szCs w:val="24"/>
        </w:rPr>
        <w:tab/>
      </w:r>
      <w:r w:rsidRPr="00B541E9">
        <w:rPr>
          <w:rFonts w:ascii="Arial" w:hAnsi="Arial" w:cs="Arial"/>
          <w:szCs w:val="24"/>
        </w:rPr>
        <w:t xml:space="preserve">witness statements and case files with a view to prosecution, attending Court and </w:t>
      </w:r>
      <w:r>
        <w:rPr>
          <w:rFonts w:ascii="Arial" w:hAnsi="Arial" w:cs="Arial"/>
          <w:szCs w:val="24"/>
        </w:rPr>
        <w:tab/>
      </w:r>
      <w:r w:rsidRPr="00B541E9">
        <w:rPr>
          <w:rFonts w:ascii="Arial" w:hAnsi="Arial" w:cs="Arial"/>
          <w:szCs w:val="24"/>
        </w:rPr>
        <w:t>giving evidence as and when required.</w:t>
      </w:r>
    </w:p>
    <w:p w:rsidR="007E1232" w:rsidRDefault="007E1232" w:rsidP="007E1232">
      <w:pPr>
        <w:pStyle w:val="BodyText"/>
        <w:tabs>
          <w:tab w:val="left" w:pos="709"/>
        </w:tabs>
        <w:spacing w:line="276" w:lineRule="auto"/>
        <w:rPr>
          <w:rFonts w:ascii="Arial" w:hAnsi="Arial" w:cs="Arial"/>
          <w:bCs/>
          <w:szCs w:val="24"/>
        </w:rPr>
      </w:pPr>
    </w:p>
    <w:p w:rsidR="007E1232" w:rsidRPr="00B541E9" w:rsidRDefault="007E1232" w:rsidP="007E1232">
      <w:pPr>
        <w:pStyle w:val="BodyText"/>
        <w:ind w:left="501" w:hanging="501"/>
        <w:rPr>
          <w:rFonts w:ascii="Arial" w:hAnsi="Arial" w:cs="Arial"/>
          <w:szCs w:val="24"/>
        </w:rPr>
      </w:pPr>
      <w:r w:rsidRPr="00B541E9">
        <w:rPr>
          <w:rFonts w:ascii="Arial" w:hAnsi="Arial" w:cs="Arial"/>
          <w:szCs w:val="24"/>
        </w:rPr>
        <w:t>2.</w:t>
      </w:r>
      <w:r>
        <w:rPr>
          <w:rFonts w:ascii="Arial" w:hAnsi="Arial" w:cs="Arial"/>
          <w:szCs w:val="24"/>
        </w:rPr>
        <w:t>8</w:t>
      </w:r>
      <w:r w:rsidRPr="00B541E9">
        <w:rPr>
          <w:rFonts w:ascii="Arial" w:hAnsi="Arial" w:cs="Arial"/>
          <w:szCs w:val="24"/>
        </w:rPr>
        <w:tab/>
      </w:r>
      <w:r>
        <w:rPr>
          <w:rFonts w:ascii="Arial" w:hAnsi="Arial" w:cs="Arial"/>
          <w:bCs/>
          <w:szCs w:val="24"/>
        </w:rPr>
        <w:tab/>
      </w:r>
      <w:r w:rsidRPr="00B541E9">
        <w:rPr>
          <w:rFonts w:ascii="Arial" w:hAnsi="Arial" w:cs="Arial"/>
          <w:szCs w:val="24"/>
        </w:rPr>
        <w:t xml:space="preserve">To manage and deploy a range of CCTV Equipment.  </w:t>
      </w:r>
    </w:p>
    <w:p w:rsidR="00CC3924" w:rsidRPr="00B541E9" w:rsidRDefault="00CC3924" w:rsidP="00193031">
      <w:pPr>
        <w:rPr>
          <w:rFonts w:ascii="Arial" w:eastAsia="Times New Roman" w:hAnsi="Arial" w:cs="Arial"/>
          <w:snapToGrid w:val="0"/>
          <w:color w:val="000000"/>
          <w:sz w:val="24"/>
          <w:szCs w:val="24"/>
        </w:rPr>
      </w:pPr>
    </w:p>
    <w:p w:rsidR="00DD061C" w:rsidRPr="00B541E9" w:rsidRDefault="00CC3924" w:rsidP="005B20B1">
      <w:pPr>
        <w:ind w:left="644" w:hanging="644"/>
        <w:rPr>
          <w:rFonts w:ascii="Arial" w:eastAsia="Times New Roman" w:hAnsi="Arial" w:cs="Arial"/>
          <w:b/>
          <w:snapToGrid w:val="0"/>
          <w:sz w:val="24"/>
          <w:szCs w:val="24"/>
        </w:rPr>
      </w:pPr>
      <w:r w:rsidRPr="00B541E9">
        <w:rPr>
          <w:rFonts w:ascii="Arial" w:eastAsia="Times New Roman" w:hAnsi="Arial" w:cs="Arial"/>
          <w:b/>
          <w:snapToGrid w:val="0"/>
          <w:sz w:val="24"/>
          <w:szCs w:val="24"/>
        </w:rPr>
        <w:t>3.</w:t>
      </w:r>
      <w:r w:rsidRPr="00B541E9">
        <w:rPr>
          <w:rFonts w:ascii="Arial" w:eastAsia="Times New Roman" w:hAnsi="Arial" w:cs="Arial"/>
          <w:b/>
          <w:snapToGrid w:val="0"/>
          <w:sz w:val="24"/>
          <w:szCs w:val="24"/>
        </w:rPr>
        <w:tab/>
        <w:t>Other Duties</w:t>
      </w:r>
    </w:p>
    <w:p w:rsidR="005B20B1" w:rsidRPr="00B541E9" w:rsidRDefault="005B20B1" w:rsidP="005B20B1">
      <w:pPr>
        <w:ind w:left="644" w:hanging="644"/>
        <w:rPr>
          <w:rFonts w:ascii="Arial" w:eastAsia="Times New Roman" w:hAnsi="Arial" w:cs="Arial"/>
          <w:snapToGrid w:val="0"/>
          <w:sz w:val="24"/>
          <w:szCs w:val="24"/>
        </w:rPr>
      </w:pPr>
      <w:r w:rsidRPr="00B541E9">
        <w:rPr>
          <w:rFonts w:ascii="Arial" w:eastAsia="Times New Roman" w:hAnsi="Arial" w:cs="Arial"/>
          <w:snapToGrid w:val="0"/>
          <w:sz w:val="24"/>
          <w:szCs w:val="24"/>
        </w:rPr>
        <w:t>3.1</w:t>
      </w:r>
      <w:r w:rsidRPr="00B541E9">
        <w:rPr>
          <w:rFonts w:ascii="Arial" w:eastAsia="Times New Roman" w:hAnsi="Arial" w:cs="Arial"/>
          <w:snapToGrid w:val="0"/>
          <w:sz w:val="24"/>
          <w:szCs w:val="24"/>
        </w:rPr>
        <w:tab/>
        <w:t>To prepare and present data</w:t>
      </w:r>
      <w:r w:rsidR="007E1232">
        <w:rPr>
          <w:rFonts w:ascii="Arial" w:eastAsia="Times New Roman" w:hAnsi="Arial" w:cs="Arial"/>
          <w:snapToGrid w:val="0"/>
          <w:sz w:val="24"/>
          <w:szCs w:val="24"/>
        </w:rPr>
        <w:t xml:space="preserve">, </w:t>
      </w:r>
      <w:r w:rsidRPr="00B541E9">
        <w:rPr>
          <w:rFonts w:ascii="Arial" w:eastAsia="Times New Roman" w:hAnsi="Arial" w:cs="Arial"/>
          <w:snapToGrid w:val="0"/>
          <w:sz w:val="24"/>
          <w:szCs w:val="24"/>
        </w:rPr>
        <w:t>intelligence and information and undertake quality assurance and compliance audits and inspections supporting the operational team to drive improvement</w:t>
      </w:r>
      <w:r w:rsidR="007E1232">
        <w:rPr>
          <w:rFonts w:ascii="Arial" w:eastAsia="Times New Roman" w:hAnsi="Arial" w:cs="Arial"/>
          <w:snapToGrid w:val="0"/>
          <w:sz w:val="24"/>
          <w:szCs w:val="24"/>
        </w:rPr>
        <w:t>.</w:t>
      </w:r>
    </w:p>
    <w:p w:rsidR="005B20B1" w:rsidRPr="00B541E9" w:rsidRDefault="005B20B1" w:rsidP="005B20B1">
      <w:pPr>
        <w:ind w:left="644" w:hanging="644"/>
        <w:rPr>
          <w:rFonts w:ascii="Arial" w:eastAsia="Times New Roman" w:hAnsi="Arial" w:cs="Arial"/>
          <w:snapToGrid w:val="0"/>
          <w:sz w:val="24"/>
          <w:szCs w:val="24"/>
        </w:rPr>
      </w:pPr>
      <w:r w:rsidRPr="00B541E9">
        <w:rPr>
          <w:rFonts w:ascii="Arial" w:eastAsia="Times New Roman" w:hAnsi="Arial" w:cs="Arial"/>
          <w:snapToGrid w:val="0"/>
          <w:sz w:val="24"/>
          <w:szCs w:val="24"/>
        </w:rPr>
        <w:t>3.2</w:t>
      </w:r>
      <w:r w:rsidRPr="00B541E9">
        <w:rPr>
          <w:rFonts w:ascii="Arial" w:eastAsia="Times New Roman" w:hAnsi="Arial" w:cs="Arial"/>
          <w:snapToGrid w:val="0"/>
          <w:sz w:val="24"/>
          <w:szCs w:val="24"/>
        </w:rPr>
        <w:tab/>
        <w:t>To prepare reports for senior officers to assist decision-making and to retain efficient and accurate records in accordance with departmental policy and legislative requirements.</w:t>
      </w:r>
    </w:p>
    <w:p w:rsidR="005B20B1" w:rsidRPr="00B541E9" w:rsidRDefault="005B20B1" w:rsidP="005B20B1">
      <w:pPr>
        <w:ind w:left="644" w:hanging="644"/>
        <w:rPr>
          <w:rFonts w:ascii="Arial" w:eastAsia="Times New Roman" w:hAnsi="Arial" w:cs="Arial"/>
          <w:snapToGrid w:val="0"/>
          <w:sz w:val="24"/>
          <w:szCs w:val="24"/>
        </w:rPr>
      </w:pPr>
      <w:r w:rsidRPr="00B541E9">
        <w:rPr>
          <w:rFonts w:ascii="Arial" w:eastAsia="Times New Roman" w:hAnsi="Arial" w:cs="Arial"/>
          <w:snapToGrid w:val="0"/>
          <w:sz w:val="24"/>
          <w:szCs w:val="24"/>
        </w:rPr>
        <w:t>3.3</w:t>
      </w:r>
      <w:r w:rsidRPr="00B541E9">
        <w:rPr>
          <w:rFonts w:ascii="Arial" w:eastAsia="Times New Roman" w:hAnsi="Arial" w:cs="Arial"/>
          <w:snapToGrid w:val="0"/>
          <w:sz w:val="24"/>
          <w:szCs w:val="24"/>
        </w:rPr>
        <w:tab/>
        <w:t>To use creative skills to develop new solutions to problems as and when they arise including with Partner agencies and with an understanding of the different needs and expectations of service users</w:t>
      </w:r>
      <w:r w:rsidR="007E1232">
        <w:rPr>
          <w:rFonts w:ascii="Arial" w:eastAsia="Times New Roman" w:hAnsi="Arial" w:cs="Arial"/>
          <w:snapToGrid w:val="0"/>
          <w:sz w:val="24"/>
          <w:szCs w:val="24"/>
        </w:rPr>
        <w:t>.</w:t>
      </w:r>
    </w:p>
    <w:p w:rsidR="005B20B1" w:rsidRPr="00B541E9" w:rsidRDefault="005B20B1" w:rsidP="005B20B1">
      <w:pPr>
        <w:ind w:left="644" w:hanging="644"/>
        <w:rPr>
          <w:rFonts w:ascii="Arial" w:eastAsia="Times New Roman" w:hAnsi="Arial" w:cs="Arial"/>
          <w:snapToGrid w:val="0"/>
          <w:sz w:val="24"/>
          <w:szCs w:val="24"/>
        </w:rPr>
      </w:pPr>
      <w:r w:rsidRPr="00B541E9">
        <w:rPr>
          <w:rFonts w:ascii="Arial" w:eastAsia="Times New Roman" w:hAnsi="Arial" w:cs="Arial"/>
          <w:snapToGrid w:val="0"/>
          <w:sz w:val="24"/>
          <w:szCs w:val="24"/>
        </w:rPr>
        <w:t>3.4</w:t>
      </w:r>
      <w:r w:rsidRPr="00B541E9">
        <w:rPr>
          <w:rFonts w:ascii="Arial" w:eastAsia="Times New Roman" w:hAnsi="Arial" w:cs="Arial"/>
          <w:snapToGrid w:val="0"/>
          <w:sz w:val="24"/>
          <w:szCs w:val="24"/>
        </w:rPr>
        <w:tab/>
        <w:t>Negotiating and persuading skills to ensure customers, partners and service users and colleagues operate in a particular way</w:t>
      </w:r>
      <w:r w:rsidR="007E1232">
        <w:rPr>
          <w:rFonts w:ascii="Arial" w:eastAsia="Times New Roman" w:hAnsi="Arial" w:cs="Arial"/>
          <w:snapToGrid w:val="0"/>
          <w:sz w:val="24"/>
          <w:szCs w:val="24"/>
        </w:rPr>
        <w:t>.</w:t>
      </w:r>
    </w:p>
    <w:p w:rsidR="005B20B1" w:rsidRPr="00B541E9" w:rsidRDefault="005B20B1" w:rsidP="005B20B1">
      <w:pPr>
        <w:ind w:left="644" w:hanging="644"/>
        <w:rPr>
          <w:rFonts w:ascii="Arial" w:eastAsia="Times New Roman" w:hAnsi="Arial" w:cs="Arial"/>
          <w:snapToGrid w:val="0"/>
          <w:sz w:val="24"/>
          <w:szCs w:val="24"/>
        </w:rPr>
      </w:pPr>
      <w:r w:rsidRPr="00B541E9">
        <w:rPr>
          <w:rFonts w:ascii="Arial" w:eastAsia="Times New Roman" w:hAnsi="Arial" w:cs="Arial"/>
          <w:snapToGrid w:val="0"/>
          <w:sz w:val="24"/>
          <w:szCs w:val="24"/>
        </w:rPr>
        <w:t>3.5</w:t>
      </w:r>
      <w:r w:rsidRPr="00B541E9">
        <w:rPr>
          <w:rFonts w:ascii="Arial" w:eastAsia="Times New Roman" w:hAnsi="Arial" w:cs="Arial"/>
          <w:snapToGrid w:val="0"/>
          <w:sz w:val="24"/>
          <w:szCs w:val="24"/>
        </w:rPr>
        <w:tab/>
        <w:t>Deal with sensitive matters or challenging or hostile behaviour from customers.</w:t>
      </w:r>
    </w:p>
    <w:p w:rsidR="005B20B1" w:rsidRPr="00B541E9" w:rsidRDefault="005B20B1" w:rsidP="005B20B1">
      <w:pPr>
        <w:ind w:left="644" w:hanging="644"/>
        <w:rPr>
          <w:rFonts w:ascii="Arial" w:eastAsia="Times New Roman" w:hAnsi="Arial" w:cs="Arial"/>
          <w:snapToGrid w:val="0"/>
          <w:sz w:val="24"/>
          <w:szCs w:val="24"/>
        </w:rPr>
      </w:pPr>
      <w:r w:rsidRPr="00B541E9">
        <w:rPr>
          <w:rFonts w:ascii="Arial" w:eastAsia="Times New Roman" w:hAnsi="Arial" w:cs="Arial"/>
          <w:snapToGrid w:val="0"/>
          <w:sz w:val="24"/>
          <w:szCs w:val="24"/>
        </w:rPr>
        <w:t>3.6</w:t>
      </w:r>
      <w:r w:rsidRPr="00B541E9">
        <w:rPr>
          <w:rFonts w:ascii="Arial" w:eastAsia="Times New Roman" w:hAnsi="Arial" w:cs="Arial"/>
          <w:snapToGrid w:val="0"/>
          <w:sz w:val="24"/>
          <w:szCs w:val="24"/>
        </w:rPr>
        <w:tab/>
        <w:t>Work independently to set timescales and workload.  Deliver delegated actions, at times under minimal supervision whilst allowing time for initiative.  Working on difficult and unusual problems and within the framework of regulations and procedures.</w:t>
      </w:r>
    </w:p>
    <w:p w:rsidR="005B20B1" w:rsidRPr="00B541E9" w:rsidRDefault="005B20B1" w:rsidP="005B20B1">
      <w:pPr>
        <w:ind w:left="644" w:hanging="644"/>
        <w:rPr>
          <w:rFonts w:ascii="Arial" w:eastAsia="Times New Roman" w:hAnsi="Arial" w:cs="Arial"/>
          <w:snapToGrid w:val="0"/>
          <w:sz w:val="24"/>
          <w:szCs w:val="24"/>
        </w:rPr>
      </w:pPr>
      <w:r w:rsidRPr="00B541E9">
        <w:rPr>
          <w:rFonts w:ascii="Arial" w:eastAsia="Times New Roman" w:hAnsi="Arial" w:cs="Arial"/>
          <w:snapToGrid w:val="0"/>
          <w:sz w:val="24"/>
          <w:szCs w:val="24"/>
        </w:rPr>
        <w:t>3.7</w:t>
      </w:r>
      <w:r w:rsidRPr="00B541E9">
        <w:rPr>
          <w:rFonts w:ascii="Arial" w:eastAsia="Times New Roman" w:hAnsi="Arial" w:cs="Arial"/>
          <w:snapToGrid w:val="0"/>
          <w:sz w:val="24"/>
          <w:szCs w:val="24"/>
        </w:rPr>
        <w:tab/>
        <w:t>To comply with the principles and requirements of Council in relation to the Data Protection Act 2018 and GDPR in relation to the management of Council records and information and respect the privacy of personal information held by the Council and the Freedom of Information Act 2000.</w:t>
      </w:r>
    </w:p>
    <w:p w:rsidR="005B20B1" w:rsidRPr="00B541E9" w:rsidRDefault="005B20B1" w:rsidP="00DA4AC9">
      <w:pPr>
        <w:ind w:left="644" w:hanging="644"/>
        <w:rPr>
          <w:rFonts w:ascii="Arial" w:eastAsia="Times New Roman" w:hAnsi="Arial" w:cs="Arial"/>
          <w:snapToGrid w:val="0"/>
          <w:sz w:val="24"/>
          <w:szCs w:val="24"/>
        </w:rPr>
      </w:pPr>
      <w:r w:rsidRPr="00B541E9">
        <w:rPr>
          <w:rFonts w:ascii="Arial" w:eastAsia="Times New Roman" w:hAnsi="Arial" w:cs="Arial"/>
          <w:snapToGrid w:val="0"/>
          <w:sz w:val="24"/>
          <w:szCs w:val="24"/>
        </w:rPr>
        <w:t>3.8</w:t>
      </w:r>
      <w:r w:rsidRPr="00B541E9">
        <w:rPr>
          <w:rFonts w:ascii="Arial" w:eastAsia="Times New Roman" w:hAnsi="Arial" w:cs="Arial"/>
          <w:snapToGrid w:val="0"/>
          <w:sz w:val="24"/>
          <w:szCs w:val="24"/>
        </w:rPr>
        <w:tab/>
        <w:t>Carry out duties with full regard to the Council’s Equality policies, Code of Conduct, health and Safety and all other Council policies.</w:t>
      </w:r>
    </w:p>
    <w:p w:rsidR="005B20B1" w:rsidRDefault="005B20B1" w:rsidP="005B20B1">
      <w:pPr>
        <w:ind w:left="644" w:hanging="644"/>
        <w:rPr>
          <w:rFonts w:ascii="Arial" w:eastAsia="Times New Roman" w:hAnsi="Arial" w:cs="Arial"/>
          <w:snapToGrid w:val="0"/>
          <w:sz w:val="24"/>
          <w:szCs w:val="24"/>
        </w:rPr>
      </w:pPr>
      <w:r w:rsidRPr="00B541E9">
        <w:rPr>
          <w:rFonts w:ascii="Arial" w:eastAsia="Times New Roman" w:hAnsi="Arial" w:cs="Arial"/>
          <w:snapToGrid w:val="0"/>
          <w:sz w:val="24"/>
          <w:szCs w:val="24"/>
        </w:rPr>
        <w:lastRenderedPageBreak/>
        <w:t>3.9</w:t>
      </w:r>
      <w:r w:rsidRPr="00B541E9">
        <w:rPr>
          <w:rFonts w:ascii="Arial" w:eastAsia="Times New Roman" w:hAnsi="Arial" w:cs="Arial"/>
          <w:snapToGrid w:val="0"/>
          <w:sz w:val="24"/>
          <w:szCs w:val="24"/>
        </w:rPr>
        <w:tab/>
        <w:t>The applicant must have able to meet the requirements of the post and have access to a vehicle.</w:t>
      </w:r>
    </w:p>
    <w:p w:rsidR="004B1F63" w:rsidRPr="003479FF" w:rsidRDefault="004B1F63" w:rsidP="004B1F63">
      <w:pPr>
        <w:rPr>
          <w:rFonts w:ascii="Arial" w:hAnsi="Arial" w:cs="Arial"/>
          <w:sz w:val="24"/>
          <w:szCs w:val="24"/>
        </w:rPr>
      </w:pPr>
      <w:r>
        <w:rPr>
          <w:rFonts w:ascii="Arial" w:hAnsi="Arial" w:cs="Arial"/>
          <w:sz w:val="24"/>
          <w:szCs w:val="24"/>
        </w:rPr>
        <w:t>3.10</w:t>
      </w:r>
      <w:r>
        <w:rPr>
          <w:rFonts w:ascii="Arial" w:hAnsi="Arial" w:cs="Arial"/>
          <w:sz w:val="24"/>
          <w:szCs w:val="24"/>
        </w:rPr>
        <w:tab/>
        <w:t xml:space="preserve">A </w:t>
      </w:r>
      <w:r w:rsidRPr="003479FF">
        <w:rPr>
          <w:rFonts w:ascii="Arial" w:hAnsi="Arial" w:cs="Arial"/>
          <w:sz w:val="24"/>
          <w:szCs w:val="24"/>
        </w:rPr>
        <w:t>commitment to continuous improvement.</w:t>
      </w:r>
    </w:p>
    <w:p w:rsidR="004B1F63" w:rsidRDefault="004B1F63" w:rsidP="004B1F63">
      <w:pPr>
        <w:rPr>
          <w:rFonts w:ascii="Arial" w:hAnsi="Arial" w:cs="Arial"/>
          <w:sz w:val="24"/>
          <w:szCs w:val="24"/>
        </w:rPr>
      </w:pPr>
      <w:r>
        <w:rPr>
          <w:rFonts w:ascii="Arial" w:hAnsi="Arial" w:cs="Arial"/>
          <w:sz w:val="24"/>
          <w:szCs w:val="24"/>
        </w:rPr>
        <w:t>3.11</w:t>
      </w:r>
      <w:r>
        <w:rPr>
          <w:rFonts w:ascii="Arial" w:hAnsi="Arial" w:cs="Arial"/>
          <w:sz w:val="24"/>
          <w:szCs w:val="24"/>
        </w:rPr>
        <w:tab/>
      </w:r>
      <w:r w:rsidRPr="003479FF">
        <w:rPr>
          <w:rFonts w:ascii="Arial" w:hAnsi="Arial" w:cs="Arial"/>
          <w:sz w:val="24"/>
          <w:szCs w:val="24"/>
        </w:rPr>
        <w:t xml:space="preserve">To promote and champion a positive organisation-wide culture that reflects the </w:t>
      </w:r>
      <w:r w:rsidR="0040791D">
        <w:rPr>
          <w:rFonts w:ascii="Arial" w:hAnsi="Arial" w:cs="Arial"/>
          <w:sz w:val="24"/>
          <w:szCs w:val="24"/>
        </w:rPr>
        <w:tab/>
      </w:r>
      <w:r w:rsidRPr="003479FF">
        <w:rPr>
          <w:rFonts w:ascii="Arial" w:hAnsi="Arial" w:cs="Arial"/>
          <w:sz w:val="24"/>
          <w:szCs w:val="24"/>
        </w:rPr>
        <w:t>Council’s values</w:t>
      </w:r>
      <w:r>
        <w:rPr>
          <w:rFonts w:ascii="Arial" w:hAnsi="Arial" w:cs="Arial"/>
          <w:sz w:val="24"/>
          <w:szCs w:val="24"/>
        </w:rPr>
        <w:t>.</w:t>
      </w:r>
    </w:p>
    <w:p w:rsidR="0040791D" w:rsidRDefault="005B20B1" w:rsidP="00DA4AC9">
      <w:pPr>
        <w:ind w:left="644" w:hanging="644"/>
        <w:rPr>
          <w:rFonts w:ascii="Arial" w:eastAsia="Times New Roman" w:hAnsi="Arial" w:cs="Arial"/>
          <w:snapToGrid w:val="0"/>
          <w:sz w:val="24"/>
          <w:szCs w:val="24"/>
        </w:rPr>
      </w:pPr>
      <w:r w:rsidRPr="00B541E9">
        <w:rPr>
          <w:rFonts w:ascii="Arial" w:eastAsia="Times New Roman" w:hAnsi="Arial" w:cs="Arial"/>
          <w:snapToGrid w:val="0"/>
          <w:sz w:val="24"/>
          <w:szCs w:val="24"/>
        </w:rPr>
        <w:t>3.1</w:t>
      </w:r>
      <w:r w:rsidR="004B1F63">
        <w:rPr>
          <w:rFonts w:ascii="Arial" w:eastAsia="Times New Roman" w:hAnsi="Arial" w:cs="Arial"/>
          <w:snapToGrid w:val="0"/>
          <w:sz w:val="24"/>
          <w:szCs w:val="24"/>
        </w:rPr>
        <w:t>2</w:t>
      </w:r>
      <w:r w:rsidRPr="00B541E9">
        <w:rPr>
          <w:rFonts w:ascii="Arial" w:eastAsia="Times New Roman" w:hAnsi="Arial" w:cs="Arial"/>
          <w:snapToGrid w:val="0"/>
          <w:sz w:val="24"/>
          <w:szCs w:val="24"/>
        </w:rPr>
        <w:tab/>
        <w:t>The above duties and responsibilities are not exhaustive and may vary without</w:t>
      </w:r>
      <w:r w:rsidR="0040791D">
        <w:rPr>
          <w:rFonts w:ascii="Arial" w:eastAsia="Times New Roman" w:hAnsi="Arial" w:cs="Arial"/>
          <w:snapToGrid w:val="0"/>
          <w:sz w:val="24"/>
          <w:szCs w:val="24"/>
        </w:rPr>
        <w:tab/>
      </w:r>
      <w:r w:rsidR="0040791D">
        <w:rPr>
          <w:rFonts w:ascii="Arial" w:eastAsia="Times New Roman" w:hAnsi="Arial" w:cs="Arial"/>
          <w:snapToGrid w:val="0"/>
          <w:sz w:val="24"/>
          <w:szCs w:val="24"/>
        </w:rPr>
        <w:tab/>
      </w:r>
      <w:r w:rsidRPr="00B541E9">
        <w:rPr>
          <w:rFonts w:ascii="Arial" w:eastAsia="Times New Roman" w:hAnsi="Arial" w:cs="Arial"/>
          <w:snapToGrid w:val="0"/>
          <w:sz w:val="24"/>
          <w:szCs w:val="24"/>
        </w:rPr>
        <w:t xml:space="preserve"> changing the character of the job or level of </w:t>
      </w:r>
      <w:r w:rsidR="00DA4AC9" w:rsidRPr="00B541E9">
        <w:rPr>
          <w:rFonts w:ascii="Arial" w:eastAsia="Times New Roman" w:hAnsi="Arial" w:cs="Arial"/>
          <w:snapToGrid w:val="0"/>
          <w:sz w:val="24"/>
          <w:szCs w:val="24"/>
        </w:rPr>
        <w:t>responsibility.</w:t>
      </w:r>
    </w:p>
    <w:p w:rsidR="0040791D" w:rsidRDefault="0040791D" w:rsidP="00DA4AC9">
      <w:pPr>
        <w:ind w:left="644" w:hanging="644"/>
        <w:rPr>
          <w:rFonts w:ascii="Arial" w:eastAsia="Times New Roman" w:hAnsi="Arial" w:cs="Arial"/>
          <w:snapToGrid w:val="0"/>
          <w:sz w:val="24"/>
          <w:szCs w:val="24"/>
        </w:rPr>
      </w:pPr>
    </w:p>
    <w:p w:rsidR="0040791D" w:rsidRDefault="0040791D" w:rsidP="00DA4AC9">
      <w:pPr>
        <w:ind w:left="644" w:hanging="644"/>
        <w:rPr>
          <w:rFonts w:ascii="Arial" w:eastAsia="Times New Roman" w:hAnsi="Arial" w:cs="Arial"/>
          <w:snapToGrid w:val="0"/>
          <w:sz w:val="24"/>
          <w:szCs w:val="24"/>
        </w:rPr>
      </w:pPr>
    </w:p>
    <w:p w:rsidR="0040791D" w:rsidRDefault="0040791D" w:rsidP="00DA4AC9">
      <w:pPr>
        <w:ind w:left="644" w:hanging="644"/>
        <w:rPr>
          <w:rFonts w:ascii="Arial" w:eastAsia="Times New Roman" w:hAnsi="Arial" w:cs="Arial"/>
          <w:snapToGrid w:val="0"/>
          <w:sz w:val="24"/>
          <w:szCs w:val="24"/>
        </w:rPr>
      </w:pPr>
      <w:r>
        <w:rPr>
          <w:rFonts w:ascii="Arial" w:eastAsia="Times New Roman" w:hAnsi="Arial" w:cs="Arial"/>
          <w:snapToGrid w:val="0"/>
          <w:sz w:val="24"/>
          <w:szCs w:val="24"/>
        </w:rPr>
        <w:t>June 2020</w:t>
      </w:r>
    </w:p>
    <w:p w:rsidR="00B541E9" w:rsidRDefault="00B541E9" w:rsidP="00193031">
      <w:pPr>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Default="00B541E9" w:rsidP="00DA4AC9">
      <w:pPr>
        <w:ind w:left="644" w:hanging="644"/>
        <w:rPr>
          <w:rFonts w:ascii="Arial" w:eastAsia="Times New Roman" w:hAnsi="Arial" w:cs="Arial"/>
          <w:snapToGrid w:val="0"/>
          <w:sz w:val="24"/>
          <w:szCs w:val="24"/>
        </w:rPr>
      </w:pPr>
    </w:p>
    <w:p w:rsidR="00B541E9" w:rsidRPr="00B541E9" w:rsidRDefault="00B541E9" w:rsidP="00DA4AC9">
      <w:pPr>
        <w:ind w:left="644" w:hanging="644"/>
        <w:rPr>
          <w:rFonts w:ascii="Arial" w:eastAsia="Times New Roman" w:hAnsi="Arial" w:cs="Arial"/>
          <w:snapToGrid w:val="0"/>
          <w:sz w:val="24"/>
          <w:szCs w:val="24"/>
        </w:rPr>
      </w:pPr>
    </w:p>
    <w:p w:rsidR="00105FBB" w:rsidRPr="00B541E9" w:rsidRDefault="00105FBB" w:rsidP="00105FBB">
      <w:pPr>
        <w:spacing w:after="0" w:line="240" w:lineRule="auto"/>
        <w:ind w:left="720" w:hanging="720"/>
        <w:jc w:val="right"/>
        <w:rPr>
          <w:rFonts w:ascii="Arial" w:eastAsia="Times New Roman" w:hAnsi="Arial" w:cs="Arial"/>
          <w:b/>
          <w:bCs/>
          <w:snapToGrid w:val="0"/>
          <w:color w:val="000000"/>
          <w:sz w:val="24"/>
          <w:szCs w:val="24"/>
        </w:rPr>
      </w:pPr>
      <w:r w:rsidRPr="00B541E9">
        <w:rPr>
          <w:noProof/>
          <w:sz w:val="24"/>
          <w:szCs w:val="24"/>
          <w:lang w:eastAsia="en-GB"/>
        </w:rPr>
        <w:drawing>
          <wp:inline distT="0" distB="0" distL="0" distR="0" wp14:anchorId="05EE3881" wp14:editId="1EFA6DFA">
            <wp:extent cx="1800225" cy="952500"/>
            <wp:effectExtent l="0" t="0" r="9525"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105FBB" w:rsidRPr="00B541E9" w:rsidRDefault="00105FBB" w:rsidP="00105FBB">
      <w:pPr>
        <w:spacing w:after="0" w:line="240" w:lineRule="auto"/>
        <w:ind w:left="720" w:hanging="720"/>
        <w:jc w:val="right"/>
        <w:rPr>
          <w:rFonts w:ascii="Arial" w:eastAsia="Times New Roman" w:hAnsi="Arial" w:cs="Arial"/>
          <w:b/>
          <w:bCs/>
          <w:snapToGrid w:val="0"/>
          <w:color w:val="000000"/>
          <w:sz w:val="24"/>
          <w:szCs w:val="24"/>
        </w:rPr>
      </w:pPr>
    </w:p>
    <w:p w:rsidR="00F3591C" w:rsidRPr="00B541E9" w:rsidRDefault="00F3591C" w:rsidP="00F3591C">
      <w:pPr>
        <w:spacing w:after="0" w:line="240" w:lineRule="auto"/>
        <w:ind w:left="720" w:hanging="720"/>
        <w:rPr>
          <w:rFonts w:ascii="Arial" w:eastAsia="Times New Roman" w:hAnsi="Arial" w:cs="Arial"/>
          <w:b/>
          <w:bCs/>
          <w:snapToGrid w:val="0"/>
          <w:color w:val="000000"/>
          <w:sz w:val="24"/>
          <w:szCs w:val="24"/>
        </w:rPr>
      </w:pPr>
      <w:r w:rsidRPr="00B541E9">
        <w:rPr>
          <w:rFonts w:ascii="Arial" w:eastAsia="Times New Roman" w:hAnsi="Arial" w:cs="Arial"/>
          <w:b/>
          <w:bCs/>
          <w:snapToGrid w:val="0"/>
          <w:color w:val="000000"/>
          <w:sz w:val="24"/>
          <w:szCs w:val="24"/>
        </w:rPr>
        <w:t>Person Specification</w:t>
      </w:r>
    </w:p>
    <w:p w:rsidR="00F3591C" w:rsidRPr="00B541E9" w:rsidRDefault="00F3591C" w:rsidP="00F3591C">
      <w:pPr>
        <w:spacing w:after="0" w:line="240" w:lineRule="auto"/>
        <w:ind w:left="720" w:hanging="720"/>
        <w:rPr>
          <w:rFonts w:ascii="Arial" w:eastAsia="Times New Roman" w:hAnsi="Arial" w:cs="Arial"/>
          <w:b/>
          <w:bCs/>
          <w:snapToGrid w:val="0"/>
          <w:color w:val="000000"/>
          <w:sz w:val="24"/>
          <w:szCs w:val="24"/>
        </w:rPr>
      </w:pPr>
    </w:p>
    <w:p w:rsidR="00F3591C" w:rsidRPr="00B541E9" w:rsidRDefault="00F3591C" w:rsidP="00F3591C">
      <w:pPr>
        <w:spacing w:after="0" w:line="240" w:lineRule="auto"/>
        <w:ind w:left="720" w:hanging="720"/>
        <w:rPr>
          <w:rFonts w:ascii="Arial" w:eastAsia="Times New Roman" w:hAnsi="Arial" w:cs="Arial"/>
          <w:bCs/>
          <w:snapToGrid w:val="0"/>
          <w:color w:val="000000"/>
          <w:sz w:val="24"/>
          <w:szCs w:val="24"/>
        </w:rPr>
      </w:pPr>
      <w:r w:rsidRPr="00B541E9">
        <w:rPr>
          <w:rFonts w:ascii="Arial" w:eastAsia="Times New Roman" w:hAnsi="Arial" w:cs="Arial"/>
          <w:b/>
          <w:bCs/>
          <w:snapToGrid w:val="0"/>
          <w:color w:val="000000"/>
          <w:sz w:val="24"/>
          <w:szCs w:val="24"/>
        </w:rPr>
        <w:t>Job Title:</w:t>
      </w:r>
      <w:r w:rsidRPr="00B541E9">
        <w:rPr>
          <w:rFonts w:ascii="Arial" w:eastAsia="Times New Roman" w:hAnsi="Arial" w:cs="Arial"/>
          <w:b/>
          <w:bCs/>
          <w:snapToGrid w:val="0"/>
          <w:color w:val="000000"/>
          <w:sz w:val="24"/>
          <w:szCs w:val="24"/>
        </w:rPr>
        <w:tab/>
      </w:r>
      <w:r w:rsidRPr="00B541E9">
        <w:rPr>
          <w:rFonts w:ascii="Arial" w:eastAsia="Times New Roman" w:hAnsi="Arial" w:cs="Arial"/>
          <w:b/>
          <w:bCs/>
          <w:snapToGrid w:val="0"/>
          <w:color w:val="000000"/>
          <w:sz w:val="24"/>
          <w:szCs w:val="24"/>
        </w:rPr>
        <w:tab/>
      </w:r>
      <w:r w:rsidRPr="00B541E9">
        <w:rPr>
          <w:rFonts w:ascii="Arial" w:eastAsia="Times New Roman" w:hAnsi="Arial" w:cs="Arial"/>
          <w:b/>
          <w:bCs/>
          <w:snapToGrid w:val="0"/>
          <w:color w:val="000000"/>
          <w:sz w:val="24"/>
          <w:szCs w:val="24"/>
        </w:rPr>
        <w:tab/>
      </w:r>
      <w:r w:rsidRPr="00B541E9">
        <w:rPr>
          <w:rFonts w:ascii="Arial" w:eastAsia="Times New Roman" w:hAnsi="Arial" w:cs="Arial"/>
          <w:bCs/>
          <w:snapToGrid w:val="0"/>
          <w:color w:val="000000"/>
          <w:sz w:val="24"/>
          <w:szCs w:val="24"/>
        </w:rPr>
        <w:t xml:space="preserve">Environmental Enforcement </w:t>
      </w:r>
      <w:r w:rsidR="001F00AC" w:rsidRPr="00B541E9">
        <w:rPr>
          <w:rFonts w:ascii="Arial" w:eastAsia="Times New Roman" w:hAnsi="Arial" w:cs="Arial"/>
          <w:bCs/>
          <w:snapToGrid w:val="0"/>
          <w:color w:val="000000"/>
          <w:sz w:val="24"/>
          <w:szCs w:val="24"/>
        </w:rPr>
        <w:t>Officer</w:t>
      </w:r>
      <w:r w:rsidRPr="00B541E9">
        <w:rPr>
          <w:rFonts w:ascii="Arial" w:eastAsia="Times New Roman" w:hAnsi="Arial" w:cs="Arial"/>
          <w:bCs/>
          <w:snapToGrid w:val="0"/>
          <w:color w:val="000000"/>
          <w:sz w:val="24"/>
          <w:szCs w:val="24"/>
        </w:rPr>
        <w:t xml:space="preserve"> </w:t>
      </w:r>
    </w:p>
    <w:p w:rsidR="00F3591C" w:rsidRPr="00B541E9" w:rsidRDefault="00F3591C" w:rsidP="00F3591C">
      <w:pPr>
        <w:spacing w:after="0" w:line="240" w:lineRule="auto"/>
        <w:ind w:left="720" w:hanging="720"/>
        <w:rPr>
          <w:rFonts w:ascii="Arial" w:eastAsia="Times New Roman" w:hAnsi="Arial" w:cs="Arial"/>
          <w:b/>
          <w:bCs/>
          <w:snapToGrid w:val="0"/>
          <w:color w:val="000000"/>
          <w:sz w:val="24"/>
          <w:szCs w:val="24"/>
        </w:rPr>
      </w:pPr>
    </w:p>
    <w:p w:rsidR="001F00AC" w:rsidRPr="00B541E9" w:rsidRDefault="00F3591C" w:rsidP="001F00AC">
      <w:pPr>
        <w:spacing w:after="0" w:line="240" w:lineRule="auto"/>
        <w:ind w:left="720" w:hanging="720"/>
        <w:rPr>
          <w:rFonts w:ascii="Arial" w:eastAsia="Times New Roman" w:hAnsi="Arial" w:cs="Arial"/>
          <w:b/>
          <w:bCs/>
          <w:snapToGrid w:val="0"/>
          <w:color w:val="000000"/>
          <w:sz w:val="24"/>
          <w:szCs w:val="24"/>
        </w:rPr>
      </w:pPr>
      <w:r w:rsidRPr="00B541E9">
        <w:rPr>
          <w:rFonts w:ascii="Arial" w:eastAsia="Times New Roman" w:hAnsi="Arial" w:cs="Arial"/>
          <w:b/>
          <w:bCs/>
          <w:snapToGrid w:val="0"/>
          <w:color w:val="000000"/>
          <w:sz w:val="24"/>
          <w:szCs w:val="24"/>
        </w:rPr>
        <w:t>Salary Grade:</w:t>
      </w:r>
      <w:r w:rsidRPr="00B541E9">
        <w:rPr>
          <w:rFonts w:ascii="Arial" w:eastAsia="Times New Roman" w:hAnsi="Arial" w:cs="Arial"/>
          <w:b/>
          <w:bCs/>
          <w:snapToGrid w:val="0"/>
          <w:color w:val="000000"/>
          <w:sz w:val="24"/>
          <w:szCs w:val="24"/>
        </w:rPr>
        <w:tab/>
      </w:r>
      <w:r w:rsidRPr="00B541E9">
        <w:rPr>
          <w:rFonts w:ascii="Arial" w:eastAsia="Times New Roman" w:hAnsi="Arial" w:cs="Arial"/>
          <w:b/>
          <w:bCs/>
          <w:snapToGrid w:val="0"/>
          <w:color w:val="000000"/>
          <w:sz w:val="24"/>
          <w:szCs w:val="24"/>
        </w:rPr>
        <w:tab/>
      </w:r>
      <w:r w:rsidR="00B541E9" w:rsidRPr="00193031">
        <w:rPr>
          <w:rFonts w:ascii="Arial" w:eastAsia="Times New Roman" w:hAnsi="Arial" w:cs="Arial"/>
          <w:snapToGrid w:val="0"/>
          <w:color w:val="000000"/>
          <w:sz w:val="24"/>
          <w:szCs w:val="24"/>
        </w:rPr>
        <w:t>Gr</w:t>
      </w:r>
      <w:r w:rsidR="004B1F63" w:rsidRPr="00193031">
        <w:rPr>
          <w:rFonts w:ascii="Arial" w:eastAsia="Times New Roman" w:hAnsi="Arial" w:cs="Arial"/>
          <w:snapToGrid w:val="0"/>
          <w:color w:val="000000"/>
          <w:sz w:val="24"/>
          <w:szCs w:val="24"/>
        </w:rPr>
        <w:t>a</w:t>
      </w:r>
      <w:r w:rsidR="00B541E9" w:rsidRPr="00193031">
        <w:rPr>
          <w:rFonts w:ascii="Arial" w:eastAsia="Times New Roman" w:hAnsi="Arial" w:cs="Arial"/>
          <w:snapToGrid w:val="0"/>
          <w:color w:val="000000"/>
          <w:sz w:val="24"/>
          <w:szCs w:val="24"/>
        </w:rPr>
        <w:t>de 6</w:t>
      </w:r>
      <w:r w:rsidR="00B541E9" w:rsidRPr="00B541E9">
        <w:rPr>
          <w:rFonts w:ascii="Arial" w:eastAsia="Times New Roman" w:hAnsi="Arial" w:cs="Arial"/>
          <w:b/>
          <w:bCs/>
          <w:snapToGrid w:val="0"/>
          <w:color w:val="000000"/>
          <w:sz w:val="24"/>
          <w:szCs w:val="24"/>
        </w:rPr>
        <w:t xml:space="preserve"> </w:t>
      </w:r>
    </w:p>
    <w:p w:rsidR="001F00AC" w:rsidRPr="00B541E9" w:rsidRDefault="001F00AC" w:rsidP="001F00AC">
      <w:pPr>
        <w:spacing w:after="0" w:line="240" w:lineRule="auto"/>
        <w:ind w:left="720" w:hanging="720"/>
        <w:rPr>
          <w:rFonts w:ascii="Arial" w:eastAsia="Times New Roman" w:hAnsi="Arial" w:cs="Arial"/>
          <w:b/>
          <w:bCs/>
          <w:snapToGrid w:val="0"/>
          <w:color w:val="000000"/>
          <w:sz w:val="24"/>
          <w:szCs w:val="24"/>
        </w:rPr>
      </w:pPr>
    </w:p>
    <w:p w:rsidR="001F00AC" w:rsidRPr="00B541E9" w:rsidRDefault="001F00AC" w:rsidP="00193031">
      <w:pPr>
        <w:rPr>
          <w:rFonts w:ascii="Arial" w:eastAsia="Times New Roman" w:hAnsi="Arial" w:cs="Arial"/>
          <w:b/>
          <w:bCs/>
          <w:snapToGrid w:val="0"/>
          <w:color w:val="000000"/>
          <w:sz w:val="24"/>
          <w:szCs w:val="24"/>
        </w:rPr>
      </w:pPr>
      <w:r w:rsidRPr="00B541E9">
        <w:rPr>
          <w:rFonts w:ascii="Arial" w:eastAsia="Times New Roman" w:hAnsi="Arial" w:cs="Arial"/>
          <w:b/>
          <w:bCs/>
          <w:snapToGrid w:val="0"/>
          <w:color w:val="000000"/>
          <w:sz w:val="24"/>
          <w:szCs w:val="24"/>
        </w:rPr>
        <w:t>SCP:</w:t>
      </w:r>
      <w:r w:rsidRPr="00B541E9">
        <w:rPr>
          <w:rFonts w:ascii="Arial" w:eastAsia="Times New Roman" w:hAnsi="Arial" w:cs="Arial"/>
          <w:b/>
          <w:bCs/>
          <w:snapToGrid w:val="0"/>
          <w:color w:val="000000"/>
          <w:sz w:val="24"/>
          <w:szCs w:val="24"/>
        </w:rPr>
        <w:tab/>
      </w:r>
      <w:r w:rsidRPr="00B541E9">
        <w:rPr>
          <w:rFonts w:ascii="Arial" w:eastAsia="Times New Roman" w:hAnsi="Arial" w:cs="Arial"/>
          <w:b/>
          <w:bCs/>
          <w:snapToGrid w:val="0"/>
          <w:color w:val="000000"/>
          <w:sz w:val="24"/>
          <w:szCs w:val="24"/>
        </w:rPr>
        <w:tab/>
      </w:r>
      <w:r w:rsidRPr="00B541E9">
        <w:rPr>
          <w:rFonts w:ascii="Arial" w:eastAsia="Times New Roman" w:hAnsi="Arial" w:cs="Arial"/>
          <w:b/>
          <w:bCs/>
          <w:snapToGrid w:val="0"/>
          <w:color w:val="000000"/>
          <w:sz w:val="24"/>
          <w:szCs w:val="24"/>
        </w:rPr>
        <w:tab/>
      </w:r>
      <w:r w:rsidRPr="00B541E9">
        <w:rPr>
          <w:rFonts w:ascii="Arial" w:eastAsia="Times New Roman" w:hAnsi="Arial" w:cs="Arial"/>
          <w:b/>
          <w:bCs/>
          <w:snapToGrid w:val="0"/>
          <w:color w:val="000000"/>
          <w:sz w:val="24"/>
          <w:szCs w:val="24"/>
        </w:rPr>
        <w:tab/>
      </w:r>
      <w:r w:rsidR="00B541E9" w:rsidRPr="00B541E9">
        <w:rPr>
          <w:rFonts w:ascii="Arial" w:hAnsi="Arial" w:cs="Arial"/>
          <w:bCs/>
          <w:sz w:val="24"/>
          <w:szCs w:val="24"/>
          <w:lang w:val="en"/>
        </w:rPr>
        <w:t xml:space="preserve">SCP 22-25  </w:t>
      </w:r>
    </w:p>
    <w:p w:rsidR="00F3591C" w:rsidRDefault="00F3591C" w:rsidP="00F3591C">
      <w:pPr>
        <w:spacing w:after="0" w:line="240" w:lineRule="auto"/>
        <w:ind w:left="720" w:hanging="720"/>
        <w:rPr>
          <w:rFonts w:ascii="Arial" w:eastAsia="Times New Roman" w:hAnsi="Arial" w:cs="Arial"/>
          <w:bCs/>
          <w:snapToGrid w:val="0"/>
          <w:color w:val="000000"/>
          <w:sz w:val="24"/>
          <w:szCs w:val="24"/>
        </w:rPr>
      </w:pPr>
      <w:r w:rsidRPr="00B541E9">
        <w:rPr>
          <w:rFonts w:ascii="Arial" w:eastAsia="Times New Roman" w:hAnsi="Arial" w:cs="Arial"/>
          <w:b/>
          <w:bCs/>
          <w:snapToGrid w:val="0"/>
          <w:color w:val="000000"/>
          <w:sz w:val="24"/>
          <w:szCs w:val="24"/>
        </w:rPr>
        <w:t>Directorate:</w:t>
      </w:r>
      <w:r w:rsidRPr="00B541E9">
        <w:rPr>
          <w:rFonts w:ascii="Arial" w:eastAsia="Times New Roman" w:hAnsi="Arial" w:cs="Arial"/>
          <w:b/>
          <w:bCs/>
          <w:snapToGrid w:val="0"/>
          <w:color w:val="000000"/>
          <w:sz w:val="24"/>
          <w:szCs w:val="24"/>
        </w:rPr>
        <w:tab/>
      </w:r>
      <w:r w:rsidRPr="00B541E9">
        <w:rPr>
          <w:rFonts w:ascii="Arial" w:eastAsia="Times New Roman" w:hAnsi="Arial" w:cs="Arial"/>
          <w:b/>
          <w:bCs/>
          <w:snapToGrid w:val="0"/>
          <w:color w:val="000000"/>
          <w:sz w:val="24"/>
          <w:szCs w:val="24"/>
        </w:rPr>
        <w:tab/>
      </w:r>
      <w:r w:rsidRPr="00B541E9">
        <w:rPr>
          <w:rFonts w:ascii="Arial" w:eastAsia="Times New Roman" w:hAnsi="Arial" w:cs="Arial"/>
          <w:b/>
          <w:bCs/>
          <w:snapToGrid w:val="0"/>
          <w:color w:val="000000"/>
          <w:sz w:val="24"/>
          <w:szCs w:val="24"/>
        </w:rPr>
        <w:tab/>
      </w:r>
      <w:r w:rsidRPr="00B541E9">
        <w:rPr>
          <w:rFonts w:ascii="Arial" w:eastAsia="Times New Roman" w:hAnsi="Arial" w:cs="Arial"/>
          <w:bCs/>
          <w:snapToGrid w:val="0"/>
          <w:color w:val="000000"/>
          <w:sz w:val="24"/>
          <w:szCs w:val="24"/>
        </w:rPr>
        <w:t>Neighbourhoods</w:t>
      </w:r>
    </w:p>
    <w:p w:rsidR="0040791D" w:rsidRPr="00B541E9" w:rsidRDefault="0040791D" w:rsidP="00F3591C">
      <w:pPr>
        <w:spacing w:after="0" w:line="240" w:lineRule="auto"/>
        <w:ind w:left="720" w:hanging="720"/>
        <w:rPr>
          <w:rFonts w:ascii="Arial" w:eastAsia="Times New Roman" w:hAnsi="Arial" w:cs="Arial"/>
          <w:b/>
          <w:bCs/>
          <w:snapToGrid w:val="0"/>
          <w:color w:val="000000"/>
          <w:sz w:val="24"/>
          <w:szCs w:val="24"/>
        </w:rPr>
      </w:pPr>
    </w:p>
    <w:p w:rsidR="00F3591C" w:rsidRDefault="00F3591C" w:rsidP="00F3591C">
      <w:pPr>
        <w:spacing w:after="0" w:line="240" w:lineRule="auto"/>
        <w:ind w:left="720" w:hanging="720"/>
        <w:rPr>
          <w:rFonts w:ascii="Arial" w:eastAsia="Times New Roman" w:hAnsi="Arial" w:cs="Arial"/>
          <w:bCs/>
          <w:snapToGrid w:val="0"/>
          <w:color w:val="000000"/>
          <w:sz w:val="24"/>
          <w:szCs w:val="24"/>
        </w:rPr>
      </w:pPr>
      <w:r w:rsidRPr="00B541E9">
        <w:rPr>
          <w:rFonts w:ascii="Arial" w:eastAsia="Times New Roman" w:hAnsi="Arial" w:cs="Arial"/>
          <w:b/>
          <w:bCs/>
          <w:snapToGrid w:val="0"/>
          <w:color w:val="000000"/>
          <w:sz w:val="24"/>
          <w:szCs w:val="24"/>
        </w:rPr>
        <w:t>Service:</w:t>
      </w:r>
      <w:r w:rsidRPr="00B541E9">
        <w:rPr>
          <w:rFonts w:ascii="Arial" w:eastAsia="Times New Roman" w:hAnsi="Arial" w:cs="Arial"/>
          <w:b/>
          <w:bCs/>
          <w:snapToGrid w:val="0"/>
          <w:color w:val="000000"/>
          <w:sz w:val="24"/>
          <w:szCs w:val="24"/>
        </w:rPr>
        <w:tab/>
      </w:r>
      <w:r w:rsidRPr="00B541E9">
        <w:rPr>
          <w:rFonts w:ascii="Arial" w:eastAsia="Times New Roman" w:hAnsi="Arial" w:cs="Arial"/>
          <w:b/>
          <w:bCs/>
          <w:snapToGrid w:val="0"/>
          <w:color w:val="000000"/>
          <w:sz w:val="24"/>
          <w:szCs w:val="24"/>
        </w:rPr>
        <w:tab/>
      </w:r>
      <w:r w:rsidRPr="00B541E9">
        <w:rPr>
          <w:rFonts w:ascii="Arial" w:eastAsia="Times New Roman" w:hAnsi="Arial" w:cs="Arial"/>
          <w:b/>
          <w:bCs/>
          <w:snapToGrid w:val="0"/>
          <w:color w:val="000000"/>
          <w:sz w:val="24"/>
          <w:szCs w:val="24"/>
        </w:rPr>
        <w:tab/>
      </w:r>
      <w:r w:rsidRPr="00B541E9">
        <w:rPr>
          <w:rFonts w:ascii="Arial" w:eastAsia="Times New Roman" w:hAnsi="Arial" w:cs="Arial"/>
          <w:bCs/>
          <w:snapToGrid w:val="0"/>
          <w:color w:val="000000"/>
          <w:sz w:val="24"/>
          <w:szCs w:val="24"/>
        </w:rPr>
        <w:t xml:space="preserve">Community Resilience </w:t>
      </w:r>
    </w:p>
    <w:p w:rsidR="0040791D" w:rsidRPr="00B541E9" w:rsidRDefault="0040791D" w:rsidP="00F3591C">
      <w:pPr>
        <w:spacing w:after="0" w:line="240" w:lineRule="auto"/>
        <w:ind w:left="720" w:hanging="720"/>
        <w:rPr>
          <w:rFonts w:ascii="Arial" w:eastAsia="Times New Roman" w:hAnsi="Arial" w:cs="Arial"/>
          <w:bCs/>
          <w:snapToGrid w:val="0"/>
          <w:color w:val="000000"/>
          <w:sz w:val="24"/>
          <w:szCs w:val="24"/>
        </w:rPr>
      </w:pPr>
    </w:p>
    <w:p w:rsidR="00F3591C" w:rsidRPr="00B541E9" w:rsidRDefault="00F3591C" w:rsidP="00B541E9">
      <w:pPr>
        <w:spacing w:after="0" w:line="240" w:lineRule="auto"/>
        <w:ind w:left="720" w:hanging="720"/>
        <w:rPr>
          <w:rFonts w:ascii="Arial" w:eastAsia="Times New Roman" w:hAnsi="Arial" w:cs="Arial"/>
          <w:bCs/>
          <w:snapToGrid w:val="0"/>
          <w:color w:val="000000"/>
          <w:sz w:val="24"/>
          <w:szCs w:val="24"/>
        </w:rPr>
      </w:pPr>
      <w:r w:rsidRPr="00B541E9">
        <w:rPr>
          <w:rFonts w:ascii="Arial" w:eastAsia="Times New Roman" w:hAnsi="Arial" w:cs="Arial"/>
          <w:b/>
          <w:bCs/>
          <w:snapToGrid w:val="0"/>
          <w:color w:val="000000"/>
          <w:sz w:val="24"/>
          <w:szCs w:val="24"/>
        </w:rPr>
        <w:t>Responsible To:</w:t>
      </w:r>
      <w:r w:rsidRPr="00B541E9">
        <w:rPr>
          <w:rFonts w:ascii="Arial" w:eastAsia="Times New Roman" w:hAnsi="Arial" w:cs="Arial"/>
          <w:b/>
          <w:bCs/>
          <w:snapToGrid w:val="0"/>
          <w:color w:val="000000"/>
          <w:sz w:val="24"/>
          <w:szCs w:val="24"/>
        </w:rPr>
        <w:tab/>
      </w:r>
      <w:r w:rsidR="004B1F63">
        <w:rPr>
          <w:rFonts w:ascii="Arial" w:eastAsia="Times New Roman" w:hAnsi="Arial" w:cs="Arial"/>
          <w:b/>
          <w:bCs/>
          <w:snapToGrid w:val="0"/>
          <w:color w:val="000000"/>
          <w:sz w:val="24"/>
          <w:szCs w:val="24"/>
        </w:rPr>
        <w:tab/>
      </w:r>
      <w:r w:rsidR="00B541E9" w:rsidRPr="00193031">
        <w:rPr>
          <w:rFonts w:ascii="Arial" w:eastAsia="Times New Roman" w:hAnsi="Arial" w:cs="Arial"/>
          <w:bCs/>
          <w:snapToGrid w:val="0"/>
          <w:color w:val="000000"/>
          <w:sz w:val="24"/>
          <w:szCs w:val="24"/>
        </w:rPr>
        <w:t>Env</w:t>
      </w:r>
      <w:r w:rsidRPr="00B541E9">
        <w:rPr>
          <w:rFonts w:ascii="Arial" w:eastAsia="Times New Roman" w:hAnsi="Arial" w:cs="Arial"/>
          <w:bCs/>
          <w:snapToGrid w:val="0"/>
          <w:color w:val="000000"/>
          <w:sz w:val="24"/>
          <w:szCs w:val="24"/>
        </w:rPr>
        <w:t>ironmental Enforcement Manager</w:t>
      </w:r>
    </w:p>
    <w:p w:rsidR="00EA4201" w:rsidRPr="00B541E9" w:rsidRDefault="00EA4201" w:rsidP="00DD061C">
      <w:pPr>
        <w:spacing w:after="0" w:line="240" w:lineRule="auto"/>
        <w:ind w:left="720" w:hanging="720"/>
        <w:rPr>
          <w:b/>
          <w:bCs/>
          <w:iCs/>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2268"/>
      </w:tblGrid>
      <w:tr w:rsidR="00EA4201" w:rsidRPr="00B541E9" w:rsidTr="00EA4201">
        <w:trPr>
          <w:trHeight w:val="655"/>
        </w:trPr>
        <w:tc>
          <w:tcPr>
            <w:tcW w:w="75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4201" w:rsidRPr="00B541E9" w:rsidRDefault="00EA4201" w:rsidP="00EA4201">
            <w:pPr>
              <w:spacing w:after="0" w:line="240" w:lineRule="auto"/>
              <w:rPr>
                <w:rFonts w:ascii="Arial" w:hAnsi="Arial" w:cs="Arial"/>
                <w:b/>
                <w:sz w:val="24"/>
                <w:szCs w:val="24"/>
              </w:rPr>
            </w:pPr>
            <w:r w:rsidRPr="00B541E9">
              <w:rPr>
                <w:rFonts w:ascii="Arial" w:hAnsi="Arial" w:cs="Arial"/>
                <w:b/>
                <w:sz w:val="24"/>
                <w:szCs w:val="24"/>
              </w:rPr>
              <w:t>Essential Requirements</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4201" w:rsidRPr="00B541E9" w:rsidRDefault="00EA4201" w:rsidP="00EA4201">
            <w:pPr>
              <w:spacing w:after="0" w:line="240" w:lineRule="auto"/>
              <w:rPr>
                <w:rFonts w:ascii="Arial" w:hAnsi="Arial" w:cs="Arial"/>
                <w:b/>
                <w:sz w:val="24"/>
                <w:szCs w:val="24"/>
              </w:rPr>
            </w:pPr>
            <w:r w:rsidRPr="00B541E9">
              <w:rPr>
                <w:rFonts w:ascii="Arial" w:hAnsi="Arial" w:cs="Arial"/>
                <w:b/>
                <w:sz w:val="24"/>
                <w:szCs w:val="24"/>
              </w:rPr>
              <w:t>Method of Assessment</w:t>
            </w:r>
          </w:p>
        </w:tc>
      </w:tr>
      <w:tr w:rsidR="00EA4201" w:rsidRPr="00B541E9" w:rsidTr="00EA4201">
        <w:tc>
          <w:tcPr>
            <w:tcW w:w="7512" w:type="dxa"/>
            <w:tcBorders>
              <w:top w:val="single" w:sz="4" w:space="0" w:color="auto"/>
              <w:left w:val="single" w:sz="4" w:space="0" w:color="auto"/>
              <w:bottom w:val="single" w:sz="4" w:space="0" w:color="auto"/>
              <w:right w:val="single" w:sz="4" w:space="0" w:color="auto"/>
            </w:tcBorders>
            <w:hideMark/>
          </w:tcPr>
          <w:p w:rsidR="00DD061C" w:rsidRPr="00B541E9" w:rsidRDefault="00DD061C" w:rsidP="00DD061C">
            <w:pPr>
              <w:rPr>
                <w:rFonts w:ascii="Arial" w:hAnsi="Arial" w:cs="Arial"/>
                <w:b/>
                <w:sz w:val="24"/>
                <w:szCs w:val="24"/>
              </w:rPr>
            </w:pPr>
            <w:r w:rsidRPr="00B541E9">
              <w:rPr>
                <w:rFonts w:ascii="Arial" w:hAnsi="Arial" w:cs="Arial"/>
                <w:b/>
                <w:sz w:val="24"/>
                <w:szCs w:val="24"/>
              </w:rPr>
              <w:t>Experience/Education/Training</w:t>
            </w:r>
          </w:p>
          <w:p w:rsidR="005B20B1" w:rsidRPr="00B541E9" w:rsidRDefault="005B20B1" w:rsidP="005B20B1">
            <w:pPr>
              <w:pStyle w:val="ListParagraph"/>
              <w:numPr>
                <w:ilvl w:val="0"/>
                <w:numId w:val="19"/>
              </w:numPr>
              <w:spacing w:after="0" w:line="240" w:lineRule="auto"/>
              <w:rPr>
                <w:rFonts w:ascii="Arial" w:hAnsi="Arial" w:cs="Arial"/>
                <w:sz w:val="24"/>
                <w:szCs w:val="24"/>
              </w:rPr>
            </w:pPr>
            <w:r w:rsidRPr="00B541E9">
              <w:rPr>
                <w:rFonts w:ascii="Arial" w:hAnsi="Arial" w:cs="Arial"/>
                <w:sz w:val="24"/>
                <w:szCs w:val="24"/>
              </w:rPr>
              <w:t>Relevant qualification (e.g. BTEC, national diploma) or have relevant experience, preferably within the enforcement environment.</w:t>
            </w:r>
          </w:p>
          <w:p w:rsidR="005B20B1" w:rsidRPr="00B541E9" w:rsidRDefault="005B20B1" w:rsidP="005B20B1">
            <w:pPr>
              <w:pStyle w:val="ListParagraph"/>
              <w:numPr>
                <w:ilvl w:val="0"/>
                <w:numId w:val="19"/>
              </w:numPr>
              <w:spacing w:after="0" w:line="240" w:lineRule="auto"/>
              <w:rPr>
                <w:rFonts w:ascii="Arial" w:hAnsi="Arial" w:cs="Arial"/>
                <w:sz w:val="24"/>
                <w:szCs w:val="24"/>
              </w:rPr>
            </w:pPr>
            <w:r w:rsidRPr="00B541E9">
              <w:rPr>
                <w:rFonts w:ascii="Arial" w:hAnsi="Arial" w:cs="Arial"/>
                <w:sz w:val="24"/>
                <w:szCs w:val="24"/>
              </w:rPr>
              <w:t>Experience of performing the responsibilities of this post including educating and enforcing against individuals in an enforcement environment.</w:t>
            </w:r>
          </w:p>
          <w:p w:rsidR="005B20B1" w:rsidRPr="00B541E9" w:rsidRDefault="005B20B1" w:rsidP="005B20B1">
            <w:pPr>
              <w:pStyle w:val="ListParagraph"/>
              <w:numPr>
                <w:ilvl w:val="0"/>
                <w:numId w:val="19"/>
              </w:numPr>
              <w:spacing w:after="0" w:line="240" w:lineRule="auto"/>
              <w:rPr>
                <w:rFonts w:ascii="Arial" w:hAnsi="Arial" w:cs="Arial"/>
                <w:sz w:val="24"/>
                <w:szCs w:val="24"/>
              </w:rPr>
            </w:pPr>
            <w:r w:rsidRPr="00B541E9">
              <w:rPr>
                <w:rFonts w:ascii="Arial" w:hAnsi="Arial" w:cs="Arial"/>
                <w:sz w:val="24"/>
                <w:szCs w:val="24"/>
              </w:rPr>
              <w:t>Knowledge and experience of environmental enforcement legislation including Clean Neighbourhoods and Environment Act 2005, ASB Police &amp; Crime Act 2014 and Environmental Protection Act 1990.</w:t>
            </w:r>
          </w:p>
          <w:p w:rsidR="005B20B1" w:rsidRPr="00B541E9" w:rsidRDefault="005B20B1" w:rsidP="005B20B1">
            <w:pPr>
              <w:pStyle w:val="ListParagraph"/>
              <w:numPr>
                <w:ilvl w:val="0"/>
                <w:numId w:val="19"/>
              </w:numPr>
              <w:spacing w:after="0" w:line="240" w:lineRule="auto"/>
              <w:rPr>
                <w:rFonts w:ascii="Arial" w:hAnsi="Arial" w:cs="Arial"/>
                <w:sz w:val="24"/>
                <w:szCs w:val="24"/>
              </w:rPr>
            </w:pPr>
            <w:r w:rsidRPr="00B541E9">
              <w:rPr>
                <w:rFonts w:ascii="Arial" w:hAnsi="Arial" w:cs="Arial"/>
                <w:sz w:val="24"/>
                <w:szCs w:val="24"/>
              </w:rPr>
              <w:t>Full U</w:t>
            </w:r>
            <w:r w:rsidR="0040791D">
              <w:rPr>
                <w:rFonts w:ascii="Arial" w:hAnsi="Arial" w:cs="Arial"/>
                <w:sz w:val="24"/>
                <w:szCs w:val="24"/>
              </w:rPr>
              <w:t>K</w:t>
            </w:r>
            <w:r w:rsidRPr="00B541E9">
              <w:rPr>
                <w:rFonts w:ascii="Arial" w:hAnsi="Arial" w:cs="Arial"/>
                <w:sz w:val="24"/>
                <w:szCs w:val="24"/>
              </w:rPr>
              <w:t xml:space="preserve"> driving licence </w:t>
            </w:r>
          </w:p>
          <w:p w:rsidR="005B20B1" w:rsidRPr="00B541E9" w:rsidRDefault="005B20B1" w:rsidP="005B20B1">
            <w:pPr>
              <w:pStyle w:val="ListParagraph"/>
              <w:spacing w:after="0"/>
              <w:rPr>
                <w:rFonts w:ascii="Arial" w:hAnsi="Arial" w:cs="Arial"/>
                <w:sz w:val="24"/>
                <w:szCs w:val="24"/>
              </w:rPr>
            </w:pPr>
          </w:p>
          <w:p w:rsidR="00EA4201" w:rsidRPr="00B541E9" w:rsidRDefault="00EA4201" w:rsidP="00DD061C">
            <w:pPr>
              <w:spacing w:after="0" w:line="240" w:lineRule="auto"/>
              <w:ind w:left="72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A4201" w:rsidRPr="00B541E9" w:rsidRDefault="00EA4201" w:rsidP="00EA4201">
            <w:pPr>
              <w:spacing w:after="0" w:line="240" w:lineRule="auto"/>
              <w:rPr>
                <w:rFonts w:ascii="Arial" w:hAnsi="Arial" w:cs="Arial"/>
                <w:sz w:val="24"/>
                <w:szCs w:val="24"/>
              </w:rPr>
            </w:pPr>
            <w:r w:rsidRPr="00B541E9">
              <w:rPr>
                <w:rFonts w:ascii="Arial" w:hAnsi="Arial" w:cs="Arial"/>
                <w:sz w:val="24"/>
                <w:szCs w:val="24"/>
              </w:rPr>
              <w:t>Application Form/ Interview</w:t>
            </w:r>
          </w:p>
        </w:tc>
      </w:tr>
      <w:tr w:rsidR="00D869D9" w:rsidRPr="00B541E9" w:rsidTr="00EA4201">
        <w:tc>
          <w:tcPr>
            <w:tcW w:w="7512" w:type="dxa"/>
            <w:tcBorders>
              <w:top w:val="single" w:sz="4" w:space="0" w:color="auto"/>
              <w:left w:val="single" w:sz="4" w:space="0" w:color="auto"/>
              <w:bottom w:val="single" w:sz="4" w:space="0" w:color="auto"/>
              <w:right w:val="single" w:sz="4" w:space="0" w:color="auto"/>
            </w:tcBorders>
          </w:tcPr>
          <w:p w:rsidR="005B20B1" w:rsidRPr="00B541E9" w:rsidRDefault="005B20B1" w:rsidP="005B20B1">
            <w:pPr>
              <w:spacing w:after="0"/>
              <w:rPr>
                <w:rFonts w:ascii="Arial" w:hAnsi="Arial" w:cs="Arial"/>
                <w:b/>
                <w:sz w:val="24"/>
                <w:szCs w:val="24"/>
              </w:rPr>
            </w:pPr>
            <w:r w:rsidRPr="00B541E9">
              <w:rPr>
                <w:rFonts w:ascii="Arial" w:hAnsi="Arial" w:cs="Arial"/>
                <w:b/>
                <w:sz w:val="24"/>
                <w:szCs w:val="24"/>
              </w:rPr>
              <w:t>Skills, Knowledge and Ability</w:t>
            </w:r>
          </w:p>
          <w:p w:rsidR="005B20B1" w:rsidRPr="00B541E9" w:rsidRDefault="005B20B1" w:rsidP="005B20B1">
            <w:pPr>
              <w:pStyle w:val="ListParagraph"/>
              <w:numPr>
                <w:ilvl w:val="0"/>
                <w:numId w:val="22"/>
              </w:numPr>
              <w:spacing w:after="0" w:line="240" w:lineRule="auto"/>
              <w:rPr>
                <w:rFonts w:ascii="Arial" w:hAnsi="Arial" w:cs="Arial"/>
                <w:sz w:val="24"/>
                <w:szCs w:val="24"/>
              </w:rPr>
            </w:pPr>
            <w:r w:rsidRPr="00B541E9">
              <w:rPr>
                <w:rFonts w:ascii="Arial" w:hAnsi="Arial" w:cs="Arial"/>
                <w:sz w:val="24"/>
                <w:szCs w:val="24"/>
              </w:rPr>
              <w:t xml:space="preserve">Knowledge, or the ability to develop knowledge, of all aspects of environmental enforcement to offer technical support and ensure compliance with policies and procedures. </w:t>
            </w:r>
          </w:p>
          <w:p w:rsidR="005B20B1" w:rsidRPr="00B541E9" w:rsidRDefault="005B20B1" w:rsidP="005B20B1">
            <w:pPr>
              <w:numPr>
                <w:ilvl w:val="0"/>
                <w:numId w:val="21"/>
              </w:numPr>
              <w:spacing w:after="0" w:line="240" w:lineRule="auto"/>
              <w:rPr>
                <w:rFonts w:ascii="Arial" w:hAnsi="Arial" w:cs="Arial"/>
                <w:sz w:val="24"/>
                <w:szCs w:val="24"/>
              </w:rPr>
            </w:pPr>
            <w:r w:rsidRPr="00B541E9">
              <w:rPr>
                <w:rFonts w:ascii="Arial" w:hAnsi="Arial" w:cs="Arial"/>
                <w:sz w:val="24"/>
                <w:szCs w:val="24"/>
              </w:rPr>
              <w:lastRenderedPageBreak/>
              <w:t>Good communication skills that demonstrates the ability to listen, understand, interpret, report and respond to the issues that arise in environmental enforcement.</w:t>
            </w:r>
          </w:p>
          <w:p w:rsidR="005B20B1" w:rsidRPr="00B541E9" w:rsidRDefault="005B20B1" w:rsidP="005B20B1">
            <w:pPr>
              <w:numPr>
                <w:ilvl w:val="0"/>
                <w:numId w:val="21"/>
              </w:numPr>
              <w:spacing w:after="0" w:line="240" w:lineRule="auto"/>
              <w:rPr>
                <w:rFonts w:ascii="Arial" w:hAnsi="Arial" w:cs="Arial"/>
                <w:sz w:val="24"/>
                <w:szCs w:val="24"/>
              </w:rPr>
            </w:pPr>
            <w:r w:rsidRPr="00B541E9">
              <w:rPr>
                <w:rFonts w:ascii="Arial" w:hAnsi="Arial" w:cs="Arial"/>
                <w:sz w:val="24"/>
                <w:szCs w:val="24"/>
              </w:rPr>
              <w:t>Able to persuade, negotiate and influence effectively, whilst seeking and considering the views of others.</w:t>
            </w:r>
          </w:p>
          <w:p w:rsidR="005B20B1" w:rsidRPr="00B541E9" w:rsidRDefault="005B20B1" w:rsidP="005B20B1">
            <w:pPr>
              <w:numPr>
                <w:ilvl w:val="0"/>
                <w:numId w:val="21"/>
              </w:numPr>
              <w:spacing w:after="0" w:line="240" w:lineRule="auto"/>
              <w:rPr>
                <w:rFonts w:ascii="Arial" w:hAnsi="Arial" w:cs="Arial"/>
                <w:sz w:val="24"/>
                <w:szCs w:val="24"/>
              </w:rPr>
            </w:pPr>
            <w:r w:rsidRPr="00B541E9">
              <w:rPr>
                <w:rFonts w:ascii="Arial" w:hAnsi="Arial" w:cs="Arial"/>
                <w:sz w:val="24"/>
                <w:szCs w:val="24"/>
              </w:rPr>
              <w:t>Able to effectively use a PC to prepare documents, record information, input data and update and extract data from IT systems.</w:t>
            </w:r>
          </w:p>
          <w:p w:rsidR="005B20B1" w:rsidRPr="00B541E9" w:rsidRDefault="005B20B1" w:rsidP="005B20B1">
            <w:pPr>
              <w:numPr>
                <w:ilvl w:val="0"/>
                <w:numId w:val="21"/>
              </w:numPr>
              <w:spacing w:after="0" w:line="240" w:lineRule="auto"/>
              <w:rPr>
                <w:rFonts w:ascii="Arial" w:hAnsi="Arial" w:cs="Arial"/>
                <w:sz w:val="24"/>
                <w:szCs w:val="24"/>
              </w:rPr>
            </w:pPr>
            <w:r w:rsidRPr="00B541E9">
              <w:rPr>
                <w:rFonts w:ascii="Arial" w:hAnsi="Arial" w:cs="Arial"/>
                <w:sz w:val="24"/>
                <w:szCs w:val="24"/>
              </w:rPr>
              <w:t>Able to provide excellent customer service and be socially confident and self-assured when meeting new people, and to adapt behaviour to meet the customer or situation.</w:t>
            </w:r>
          </w:p>
          <w:p w:rsidR="005B20B1" w:rsidRPr="00B541E9" w:rsidRDefault="005B20B1" w:rsidP="005B20B1">
            <w:pPr>
              <w:numPr>
                <w:ilvl w:val="0"/>
                <w:numId w:val="21"/>
              </w:numPr>
              <w:spacing w:after="0" w:line="240" w:lineRule="auto"/>
              <w:rPr>
                <w:rFonts w:ascii="Arial" w:hAnsi="Arial" w:cs="Arial"/>
                <w:sz w:val="24"/>
                <w:szCs w:val="24"/>
              </w:rPr>
            </w:pPr>
            <w:r w:rsidRPr="00B541E9">
              <w:rPr>
                <w:rFonts w:ascii="Arial" w:hAnsi="Arial" w:cs="Arial"/>
                <w:sz w:val="24"/>
                <w:szCs w:val="24"/>
              </w:rPr>
              <w:t>Able to work effectively within a busy, fast-paced, team environment, or independently.</w:t>
            </w:r>
          </w:p>
          <w:p w:rsidR="005B20B1" w:rsidRPr="00B541E9" w:rsidRDefault="005B20B1" w:rsidP="005B20B1">
            <w:pPr>
              <w:numPr>
                <w:ilvl w:val="0"/>
                <w:numId w:val="21"/>
              </w:numPr>
              <w:spacing w:after="0" w:line="240" w:lineRule="auto"/>
              <w:rPr>
                <w:rFonts w:ascii="Arial" w:hAnsi="Arial" w:cs="Arial"/>
                <w:sz w:val="24"/>
                <w:szCs w:val="24"/>
              </w:rPr>
            </w:pPr>
            <w:r w:rsidRPr="00B541E9">
              <w:rPr>
                <w:rFonts w:ascii="Arial" w:hAnsi="Arial" w:cs="Arial"/>
                <w:sz w:val="24"/>
                <w:szCs w:val="24"/>
              </w:rPr>
              <w:t xml:space="preserve">Organisational skills that demonstrate the ability to work </w:t>
            </w:r>
            <w:r w:rsidR="004B1F63">
              <w:rPr>
                <w:rFonts w:ascii="Arial" w:hAnsi="Arial" w:cs="Arial"/>
                <w:sz w:val="24"/>
                <w:szCs w:val="24"/>
              </w:rPr>
              <w:t>to competing deadlines</w:t>
            </w:r>
            <w:r w:rsidRPr="00B541E9">
              <w:rPr>
                <w:rFonts w:ascii="Arial" w:hAnsi="Arial" w:cs="Arial"/>
                <w:sz w:val="24"/>
                <w:szCs w:val="24"/>
              </w:rPr>
              <w:t>, show attention to detail, make decisions and reach conclusions to changing circumstances and deadlines to achieve agreed outcomes.</w:t>
            </w:r>
          </w:p>
          <w:p w:rsidR="005B20B1" w:rsidRPr="00B541E9" w:rsidRDefault="005B20B1" w:rsidP="005B20B1">
            <w:pPr>
              <w:numPr>
                <w:ilvl w:val="0"/>
                <w:numId w:val="21"/>
              </w:numPr>
              <w:spacing w:after="0" w:line="240" w:lineRule="auto"/>
              <w:rPr>
                <w:rFonts w:ascii="Arial" w:hAnsi="Arial" w:cs="Arial"/>
                <w:sz w:val="24"/>
                <w:szCs w:val="24"/>
              </w:rPr>
            </w:pPr>
            <w:r w:rsidRPr="00B541E9">
              <w:rPr>
                <w:rFonts w:ascii="Arial" w:hAnsi="Arial" w:cs="Arial"/>
                <w:sz w:val="24"/>
                <w:szCs w:val="24"/>
              </w:rPr>
              <w:t>Able to work with facts, figures and numerical data.</w:t>
            </w:r>
          </w:p>
          <w:p w:rsidR="005B20B1" w:rsidRPr="00B541E9" w:rsidRDefault="005B20B1" w:rsidP="005B20B1">
            <w:pPr>
              <w:numPr>
                <w:ilvl w:val="0"/>
                <w:numId w:val="21"/>
              </w:numPr>
              <w:spacing w:after="0" w:line="240" w:lineRule="auto"/>
              <w:rPr>
                <w:rFonts w:ascii="Arial" w:hAnsi="Arial" w:cs="Arial"/>
                <w:sz w:val="24"/>
                <w:szCs w:val="24"/>
              </w:rPr>
            </w:pPr>
            <w:r w:rsidRPr="00B541E9">
              <w:rPr>
                <w:rFonts w:ascii="Arial" w:hAnsi="Arial" w:cs="Arial"/>
                <w:sz w:val="24"/>
                <w:szCs w:val="24"/>
              </w:rPr>
              <w:t>Able to take a balanced approach to both a varied or repetitious work load.</w:t>
            </w:r>
          </w:p>
          <w:p w:rsidR="005B20B1" w:rsidRPr="00B541E9" w:rsidRDefault="005B20B1" w:rsidP="005B20B1">
            <w:pPr>
              <w:numPr>
                <w:ilvl w:val="0"/>
                <w:numId w:val="21"/>
              </w:numPr>
              <w:spacing w:after="0" w:line="240" w:lineRule="auto"/>
              <w:rPr>
                <w:rFonts w:ascii="Arial" w:hAnsi="Arial" w:cs="Arial"/>
                <w:sz w:val="24"/>
                <w:szCs w:val="24"/>
              </w:rPr>
            </w:pPr>
            <w:r w:rsidRPr="00B541E9">
              <w:rPr>
                <w:rFonts w:ascii="Arial" w:hAnsi="Arial" w:cs="Arial"/>
                <w:sz w:val="24"/>
                <w:szCs w:val="24"/>
              </w:rPr>
              <w:t>Able to deal with confrontational situations in a professional manner and respond accordingly</w:t>
            </w:r>
            <w:r w:rsidR="0040791D">
              <w:rPr>
                <w:rFonts w:ascii="Arial" w:hAnsi="Arial" w:cs="Arial"/>
                <w:sz w:val="24"/>
                <w:szCs w:val="24"/>
              </w:rPr>
              <w:t>.</w:t>
            </w:r>
          </w:p>
          <w:p w:rsidR="005B20B1" w:rsidRPr="00B541E9" w:rsidRDefault="005B20B1" w:rsidP="005B20B1">
            <w:pPr>
              <w:numPr>
                <w:ilvl w:val="0"/>
                <w:numId w:val="21"/>
              </w:numPr>
              <w:spacing w:after="0" w:line="240" w:lineRule="auto"/>
              <w:rPr>
                <w:rFonts w:ascii="Arial" w:hAnsi="Arial" w:cs="Arial"/>
                <w:sz w:val="24"/>
                <w:szCs w:val="24"/>
              </w:rPr>
            </w:pPr>
            <w:r w:rsidRPr="00B541E9">
              <w:rPr>
                <w:rFonts w:ascii="Arial" w:hAnsi="Arial" w:cs="Arial"/>
                <w:sz w:val="24"/>
                <w:szCs w:val="24"/>
              </w:rPr>
              <w:t>Knowledge of Fixed Penalty Notices/local authority regulatory enforcement</w:t>
            </w:r>
            <w:r w:rsidR="0040791D">
              <w:rPr>
                <w:rFonts w:ascii="Arial" w:hAnsi="Arial" w:cs="Arial"/>
                <w:sz w:val="24"/>
                <w:szCs w:val="24"/>
              </w:rPr>
              <w:t>.</w:t>
            </w:r>
          </w:p>
          <w:p w:rsidR="00D869D9" w:rsidRPr="00B541E9" w:rsidRDefault="00D869D9" w:rsidP="005B20B1">
            <w:pPr>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869D9" w:rsidRPr="00B541E9" w:rsidRDefault="00D869D9" w:rsidP="005B20B1">
            <w:pPr>
              <w:spacing w:after="0" w:line="240" w:lineRule="auto"/>
              <w:rPr>
                <w:rFonts w:ascii="Arial" w:hAnsi="Arial" w:cs="Arial"/>
                <w:sz w:val="24"/>
                <w:szCs w:val="24"/>
              </w:rPr>
            </w:pPr>
            <w:r w:rsidRPr="00B541E9">
              <w:rPr>
                <w:rFonts w:ascii="Arial" w:hAnsi="Arial" w:cs="Arial"/>
                <w:sz w:val="24"/>
                <w:szCs w:val="24"/>
              </w:rPr>
              <w:lastRenderedPageBreak/>
              <w:t>Application Form/ Interview</w:t>
            </w:r>
            <w:r w:rsidR="0000546D">
              <w:rPr>
                <w:rFonts w:ascii="Arial" w:hAnsi="Arial" w:cs="Arial"/>
                <w:sz w:val="24"/>
                <w:szCs w:val="24"/>
              </w:rPr>
              <w:t>/Online Assessment</w:t>
            </w:r>
          </w:p>
        </w:tc>
      </w:tr>
      <w:tr w:rsidR="00D869D9" w:rsidRPr="00B541E9" w:rsidTr="00EA4201">
        <w:tc>
          <w:tcPr>
            <w:tcW w:w="7512" w:type="dxa"/>
            <w:tcBorders>
              <w:top w:val="single" w:sz="4" w:space="0" w:color="auto"/>
              <w:left w:val="single" w:sz="4" w:space="0" w:color="auto"/>
              <w:bottom w:val="single" w:sz="4" w:space="0" w:color="auto"/>
              <w:right w:val="single" w:sz="4" w:space="0" w:color="auto"/>
            </w:tcBorders>
            <w:hideMark/>
          </w:tcPr>
          <w:p w:rsidR="00DD061C" w:rsidRPr="00B541E9" w:rsidRDefault="00D869D9" w:rsidP="00DD061C">
            <w:pPr>
              <w:spacing w:after="0" w:line="240" w:lineRule="auto"/>
              <w:rPr>
                <w:rFonts w:ascii="Arial" w:hAnsi="Arial" w:cs="Arial"/>
                <w:b/>
                <w:sz w:val="24"/>
                <w:szCs w:val="24"/>
              </w:rPr>
            </w:pPr>
            <w:r w:rsidRPr="00B541E9">
              <w:rPr>
                <w:rFonts w:ascii="Arial" w:hAnsi="Arial" w:cs="Arial"/>
                <w:b/>
                <w:sz w:val="24"/>
                <w:szCs w:val="24"/>
              </w:rPr>
              <w:t xml:space="preserve">Work related circumstances </w:t>
            </w:r>
          </w:p>
          <w:p w:rsidR="005B20B1" w:rsidRPr="00B541E9" w:rsidRDefault="005B20B1" w:rsidP="005B20B1">
            <w:pPr>
              <w:numPr>
                <w:ilvl w:val="0"/>
                <w:numId w:val="11"/>
              </w:numPr>
              <w:tabs>
                <w:tab w:val="num" w:pos="720"/>
              </w:tabs>
              <w:spacing w:after="0" w:line="240" w:lineRule="auto"/>
              <w:rPr>
                <w:rFonts w:ascii="Arial" w:hAnsi="Arial" w:cs="Arial"/>
                <w:b/>
                <w:sz w:val="24"/>
                <w:szCs w:val="24"/>
              </w:rPr>
            </w:pPr>
            <w:r w:rsidRPr="00B541E9">
              <w:rPr>
                <w:rFonts w:ascii="Arial" w:hAnsi="Arial" w:cs="Arial"/>
                <w:sz w:val="24"/>
                <w:szCs w:val="24"/>
              </w:rPr>
              <w:t>Ability to meet the travel requirements of the post.</w:t>
            </w:r>
          </w:p>
          <w:p w:rsidR="005B20B1" w:rsidRPr="00B541E9" w:rsidRDefault="005B20B1" w:rsidP="005B20B1">
            <w:pPr>
              <w:numPr>
                <w:ilvl w:val="0"/>
                <w:numId w:val="11"/>
              </w:numPr>
              <w:tabs>
                <w:tab w:val="num" w:pos="720"/>
              </w:tabs>
              <w:spacing w:after="0" w:line="240" w:lineRule="auto"/>
              <w:rPr>
                <w:rFonts w:ascii="Arial" w:hAnsi="Arial" w:cs="Arial"/>
                <w:sz w:val="24"/>
                <w:szCs w:val="24"/>
              </w:rPr>
            </w:pPr>
            <w:r w:rsidRPr="00B541E9">
              <w:rPr>
                <w:rFonts w:ascii="Arial" w:hAnsi="Arial" w:cs="Arial"/>
                <w:sz w:val="24"/>
                <w:szCs w:val="24"/>
              </w:rPr>
              <w:t>Ability to work outside of normal working hours to meet the needs of the service.</w:t>
            </w:r>
          </w:p>
          <w:p w:rsidR="005B20B1" w:rsidRPr="00B541E9" w:rsidRDefault="005B20B1" w:rsidP="005B20B1">
            <w:pPr>
              <w:numPr>
                <w:ilvl w:val="0"/>
                <w:numId w:val="11"/>
              </w:numPr>
              <w:tabs>
                <w:tab w:val="num" w:pos="720"/>
              </w:tabs>
              <w:spacing w:after="0" w:line="240" w:lineRule="auto"/>
              <w:rPr>
                <w:rFonts w:ascii="Arial" w:hAnsi="Arial" w:cs="Arial"/>
                <w:sz w:val="24"/>
                <w:szCs w:val="24"/>
              </w:rPr>
            </w:pPr>
            <w:r w:rsidRPr="00B541E9">
              <w:rPr>
                <w:rFonts w:ascii="Arial" w:hAnsi="Arial" w:cs="Arial"/>
                <w:sz w:val="24"/>
                <w:szCs w:val="24"/>
              </w:rPr>
              <w:t>Compliance with health and safety rules, regulations and legislation.</w:t>
            </w:r>
          </w:p>
          <w:p w:rsidR="005B20B1" w:rsidRPr="00B541E9" w:rsidRDefault="005B20B1" w:rsidP="005B20B1">
            <w:pPr>
              <w:numPr>
                <w:ilvl w:val="0"/>
                <w:numId w:val="11"/>
              </w:numPr>
              <w:tabs>
                <w:tab w:val="num" w:pos="720"/>
              </w:tabs>
              <w:spacing w:after="0" w:line="240" w:lineRule="auto"/>
              <w:rPr>
                <w:rFonts w:ascii="Arial" w:hAnsi="Arial" w:cs="Arial"/>
                <w:sz w:val="24"/>
                <w:szCs w:val="24"/>
              </w:rPr>
            </w:pPr>
            <w:r w:rsidRPr="00B541E9">
              <w:rPr>
                <w:rFonts w:ascii="Arial" w:hAnsi="Arial" w:cs="Arial"/>
                <w:sz w:val="24"/>
                <w:szCs w:val="24"/>
              </w:rPr>
              <w:t>Commitment to Equal opportunities.</w:t>
            </w:r>
          </w:p>
          <w:p w:rsidR="005B20B1" w:rsidRPr="00B541E9" w:rsidRDefault="005B20B1" w:rsidP="005B20B1">
            <w:pPr>
              <w:numPr>
                <w:ilvl w:val="0"/>
                <w:numId w:val="11"/>
              </w:numPr>
              <w:tabs>
                <w:tab w:val="num" w:pos="720"/>
              </w:tabs>
              <w:spacing w:after="0" w:line="240" w:lineRule="auto"/>
              <w:rPr>
                <w:rFonts w:ascii="Arial" w:hAnsi="Arial" w:cs="Arial"/>
                <w:sz w:val="24"/>
                <w:szCs w:val="24"/>
              </w:rPr>
            </w:pPr>
            <w:r w:rsidRPr="00B541E9">
              <w:rPr>
                <w:rFonts w:ascii="Arial" w:hAnsi="Arial" w:cs="Arial"/>
                <w:sz w:val="24"/>
                <w:szCs w:val="24"/>
              </w:rPr>
              <w:t>To demonstrate the Council’s values.</w:t>
            </w:r>
          </w:p>
          <w:p w:rsidR="00D869D9" w:rsidRPr="00B541E9" w:rsidRDefault="00D869D9" w:rsidP="00CC3924">
            <w:pPr>
              <w:spacing w:after="0" w:line="240" w:lineRule="auto"/>
              <w:ind w:left="720"/>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869D9" w:rsidRPr="00B541E9" w:rsidRDefault="00D869D9" w:rsidP="00D869D9">
            <w:pPr>
              <w:spacing w:after="0" w:line="240" w:lineRule="auto"/>
              <w:rPr>
                <w:rFonts w:ascii="Arial" w:hAnsi="Arial" w:cs="Arial"/>
                <w:sz w:val="24"/>
                <w:szCs w:val="24"/>
              </w:rPr>
            </w:pPr>
            <w:r w:rsidRPr="00B541E9">
              <w:rPr>
                <w:rFonts w:ascii="Arial" w:hAnsi="Arial" w:cs="Arial"/>
                <w:sz w:val="24"/>
                <w:szCs w:val="24"/>
              </w:rPr>
              <w:t>Application Form/ Interview</w:t>
            </w:r>
          </w:p>
        </w:tc>
      </w:tr>
    </w:tbl>
    <w:p w:rsidR="007124B9" w:rsidRPr="00B541E9" w:rsidRDefault="00EA4201" w:rsidP="000146A4">
      <w:pPr>
        <w:spacing w:after="0" w:line="240" w:lineRule="auto"/>
        <w:rPr>
          <w:rFonts w:ascii="Arial" w:hAnsi="Arial" w:cs="Arial"/>
          <w:sz w:val="24"/>
          <w:szCs w:val="24"/>
        </w:rPr>
      </w:pPr>
      <w:r w:rsidRPr="00B541E9">
        <w:rPr>
          <w:sz w:val="24"/>
          <w:szCs w:val="24"/>
        </w:rPr>
        <w:tab/>
      </w:r>
    </w:p>
    <w:sectPr w:rsidR="007124B9" w:rsidRPr="00B541E9" w:rsidSect="003C26C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8FA" w:rsidRDefault="008508FA" w:rsidP="00BB747E">
      <w:pPr>
        <w:spacing w:after="0" w:line="240" w:lineRule="auto"/>
      </w:pPr>
      <w:r>
        <w:separator/>
      </w:r>
    </w:p>
  </w:endnote>
  <w:endnote w:type="continuationSeparator" w:id="0">
    <w:p w:rsidR="008508FA" w:rsidRDefault="008508FA" w:rsidP="00BB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47E" w:rsidRPr="00BB747E" w:rsidRDefault="005B20B1">
    <w:pPr>
      <w:pStyle w:val="Footer"/>
      <w:rPr>
        <w:rFonts w:ascii="Arial" w:hAnsi="Arial" w:cs="Arial"/>
        <w:sz w:val="20"/>
      </w:rPr>
    </w:pPr>
    <w:r w:rsidRPr="005B20B1">
      <w:rPr>
        <w:rFonts w:ascii="Arial" w:hAnsi="Arial" w:cs="Arial"/>
        <w:sz w:val="20"/>
      </w:rPr>
      <w:t>Environmental Enforcement</w:t>
    </w:r>
    <w:r w:rsidR="001F00AC">
      <w:rPr>
        <w:rFonts w:ascii="Arial" w:hAnsi="Arial" w:cs="Arial"/>
        <w:sz w:val="20"/>
      </w:rPr>
      <w:t xml:space="preserve"> Officer</w:t>
    </w:r>
    <w:r w:rsidRPr="005B20B1">
      <w:rPr>
        <w:rFonts w:ascii="Arial" w:hAnsi="Arial" w:cs="Arial"/>
        <w:b/>
        <w:sz w:val="20"/>
      </w:rPr>
      <w:t xml:space="preserve"> </w:t>
    </w:r>
    <w:r w:rsidR="00BB747E">
      <w:rPr>
        <w:rFonts w:ascii="Arial" w:hAnsi="Arial" w:cs="Arial"/>
        <w:sz w:val="20"/>
      </w:rPr>
      <w:t xml:space="preserve">– </w:t>
    </w:r>
    <w:r w:rsidR="00936E39">
      <w:rPr>
        <w:rFonts w:ascii="Arial" w:hAnsi="Arial" w:cs="Arial"/>
        <w:sz w:val="20"/>
      </w:rPr>
      <w:t>May 2020</w:t>
    </w:r>
    <w:r w:rsidR="00BB747E">
      <w:rPr>
        <w:rFonts w:ascii="Arial" w:hAnsi="Arial" w:cs="Arial"/>
        <w:sz w:val="20"/>
      </w:rPr>
      <w:t xml:space="preserve"> Recruitment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8FA" w:rsidRDefault="008508FA" w:rsidP="00BB747E">
      <w:pPr>
        <w:spacing w:after="0" w:line="240" w:lineRule="auto"/>
      </w:pPr>
      <w:r>
        <w:separator/>
      </w:r>
    </w:p>
  </w:footnote>
  <w:footnote w:type="continuationSeparator" w:id="0">
    <w:p w:rsidR="008508FA" w:rsidRDefault="008508FA" w:rsidP="00BB7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00B"/>
    <w:multiLevelType w:val="hybridMultilevel"/>
    <w:tmpl w:val="FBD4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7662"/>
    <w:multiLevelType w:val="multilevel"/>
    <w:tmpl w:val="A03ED3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C87317"/>
    <w:multiLevelType w:val="multilevel"/>
    <w:tmpl w:val="1E2E4B0A"/>
    <w:lvl w:ilvl="0">
      <w:start w:val="2"/>
      <w:numFmt w:val="decimal"/>
      <w:lvlText w:val="%1"/>
      <w:lvlJc w:val="left"/>
      <w:pPr>
        <w:ind w:left="360" w:hanging="360"/>
      </w:pPr>
      <w:rPr>
        <w:rFonts w:cs="Times New Roman" w:hint="default"/>
      </w:rPr>
    </w:lvl>
    <w:lvl w:ilvl="1">
      <w:start w:val="1"/>
      <w:numFmt w:val="decimal"/>
      <w:lvlText w:val="%1.%2"/>
      <w:lvlJc w:val="left"/>
      <w:pPr>
        <w:ind w:left="50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465168B"/>
    <w:multiLevelType w:val="hybridMultilevel"/>
    <w:tmpl w:val="CBB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863A6"/>
    <w:multiLevelType w:val="hybridMultilevel"/>
    <w:tmpl w:val="3BA4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4300D"/>
    <w:multiLevelType w:val="hybridMultilevel"/>
    <w:tmpl w:val="E598A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73EAD"/>
    <w:multiLevelType w:val="hybridMultilevel"/>
    <w:tmpl w:val="75BC4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1904AF"/>
    <w:multiLevelType w:val="hybridMultilevel"/>
    <w:tmpl w:val="30C0BD86"/>
    <w:lvl w:ilvl="0" w:tplc="803871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44796"/>
    <w:multiLevelType w:val="hybridMultilevel"/>
    <w:tmpl w:val="70F4DD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BDE176F"/>
    <w:multiLevelType w:val="hybridMultilevel"/>
    <w:tmpl w:val="27BE0BF0"/>
    <w:lvl w:ilvl="0" w:tplc="0A2EDD9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C04E3"/>
    <w:multiLevelType w:val="hybridMultilevel"/>
    <w:tmpl w:val="B898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97545"/>
    <w:multiLevelType w:val="hybridMultilevel"/>
    <w:tmpl w:val="66C8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73E83"/>
    <w:multiLevelType w:val="hybridMultilevel"/>
    <w:tmpl w:val="512A4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874BB"/>
    <w:multiLevelType w:val="hybridMultilevel"/>
    <w:tmpl w:val="0500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13C2D"/>
    <w:multiLevelType w:val="hybridMultilevel"/>
    <w:tmpl w:val="2986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F5CA6"/>
    <w:multiLevelType w:val="multilevel"/>
    <w:tmpl w:val="A03ED3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F63361"/>
    <w:multiLevelType w:val="hybridMultilevel"/>
    <w:tmpl w:val="A1AE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E3207"/>
    <w:multiLevelType w:val="singleLevel"/>
    <w:tmpl w:val="652CB4C6"/>
    <w:lvl w:ilvl="0">
      <w:start w:val="1"/>
      <w:numFmt w:val="decimal"/>
      <w:lvlText w:val="%1."/>
      <w:lvlJc w:val="left"/>
      <w:pPr>
        <w:tabs>
          <w:tab w:val="num" w:pos="705"/>
        </w:tabs>
        <w:ind w:left="705" w:hanging="705"/>
      </w:pPr>
      <w:rPr>
        <w:rFonts w:hint="default"/>
      </w:rPr>
    </w:lvl>
  </w:abstractNum>
  <w:abstractNum w:abstractNumId="18" w15:restartNumberingAfterBreak="0">
    <w:nsid w:val="471077DF"/>
    <w:multiLevelType w:val="hybridMultilevel"/>
    <w:tmpl w:val="EAE87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5A7A2D"/>
    <w:multiLevelType w:val="hybridMultilevel"/>
    <w:tmpl w:val="136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D63CC"/>
    <w:multiLevelType w:val="hybridMultilevel"/>
    <w:tmpl w:val="A03A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44B93"/>
    <w:multiLevelType w:val="hybridMultilevel"/>
    <w:tmpl w:val="2C60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2"/>
  </w:num>
  <w:num w:numId="4">
    <w:abstractNumId w:val="12"/>
  </w:num>
  <w:num w:numId="5">
    <w:abstractNumId w:val="13"/>
  </w:num>
  <w:num w:numId="6">
    <w:abstractNumId w:val="7"/>
  </w:num>
  <w:num w:numId="7">
    <w:abstractNumId w:val="19"/>
  </w:num>
  <w:num w:numId="8">
    <w:abstractNumId w:val="8"/>
  </w:num>
  <w:num w:numId="9">
    <w:abstractNumId w:val="21"/>
  </w:num>
  <w:num w:numId="10">
    <w:abstractNumId w:val="6"/>
  </w:num>
  <w:num w:numId="11">
    <w:abstractNumId w:val="18"/>
  </w:num>
  <w:num w:numId="12">
    <w:abstractNumId w:val="10"/>
  </w:num>
  <w:num w:numId="13">
    <w:abstractNumId w:val="0"/>
  </w:num>
  <w:num w:numId="14">
    <w:abstractNumId w:val="5"/>
  </w:num>
  <w:num w:numId="15">
    <w:abstractNumId w:val="9"/>
  </w:num>
  <w:num w:numId="16">
    <w:abstractNumId w:val="14"/>
  </w:num>
  <w:num w:numId="17">
    <w:abstractNumId w:val="1"/>
  </w:num>
  <w:num w:numId="18">
    <w:abstractNumId w:val="2"/>
  </w:num>
  <w:num w:numId="19">
    <w:abstractNumId w:val="11"/>
  </w:num>
  <w:num w:numId="20">
    <w:abstractNumId w:val="3"/>
  </w:num>
  <w:num w:numId="21">
    <w:abstractNumId w:val="4"/>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72"/>
    <w:rsid w:val="0000546D"/>
    <w:rsid w:val="000146A4"/>
    <w:rsid w:val="000715DB"/>
    <w:rsid w:val="00094EA3"/>
    <w:rsid w:val="000F5D33"/>
    <w:rsid w:val="000F6422"/>
    <w:rsid w:val="00105FBB"/>
    <w:rsid w:val="00183CBB"/>
    <w:rsid w:val="00193031"/>
    <w:rsid w:val="001B58E3"/>
    <w:rsid w:val="001F00AC"/>
    <w:rsid w:val="002F7665"/>
    <w:rsid w:val="003A21EF"/>
    <w:rsid w:val="003C26CD"/>
    <w:rsid w:val="0040791D"/>
    <w:rsid w:val="00417BCE"/>
    <w:rsid w:val="004B1F63"/>
    <w:rsid w:val="004D51F0"/>
    <w:rsid w:val="00597FE7"/>
    <w:rsid w:val="005B20B1"/>
    <w:rsid w:val="00622DEA"/>
    <w:rsid w:val="006F4F9A"/>
    <w:rsid w:val="007124B9"/>
    <w:rsid w:val="007E1232"/>
    <w:rsid w:val="008508FA"/>
    <w:rsid w:val="00872117"/>
    <w:rsid w:val="00936E39"/>
    <w:rsid w:val="009B138F"/>
    <w:rsid w:val="00A16D44"/>
    <w:rsid w:val="00A37B61"/>
    <w:rsid w:val="00B02732"/>
    <w:rsid w:val="00B0405F"/>
    <w:rsid w:val="00B541E9"/>
    <w:rsid w:val="00B6389B"/>
    <w:rsid w:val="00BB747E"/>
    <w:rsid w:val="00BD3777"/>
    <w:rsid w:val="00C04163"/>
    <w:rsid w:val="00CC3924"/>
    <w:rsid w:val="00D34650"/>
    <w:rsid w:val="00D869D9"/>
    <w:rsid w:val="00D90BD4"/>
    <w:rsid w:val="00DA4AC9"/>
    <w:rsid w:val="00DD061C"/>
    <w:rsid w:val="00E87694"/>
    <w:rsid w:val="00EA4201"/>
    <w:rsid w:val="00EE7120"/>
    <w:rsid w:val="00F3591C"/>
    <w:rsid w:val="00F40C43"/>
    <w:rsid w:val="00F57AF8"/>
    <w:rsid w:val="00F729DC"/>
    <w:rsid w:val="00F92E2A"/>
    <w:rsid w:val="00FA35E5"/>
    <w:rsid w:val="00FF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FCF4E-C2E5-419F-A161-7DE28DC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572"/>
    <w:rPr>
      <w:rFonts w:ascii="Tahoma" w:hAnsi="Tahoma" w:cs="Tahoma"/>
      <w:sz w:val="16"/>
      <w:szCs w:val="16"/>
    </w:rPr>
  </w:style>
  <w:style w:type="paragraph" w:styleId="ListParagraph">
    <w:name w:val="List Paragraph"/>
    <w:basedOn w:val="Normal"/>
    <w:uiPriority w:val="34"/>
    <w:qFormat/>
    <w:rsid w:val="003C26CD"/>
    <w:pPr>
      <w:ind w:left="720"/>
      <w:contextualSpacing/>
    </w:pPr>
  </w:style>
  <w:style w:type="paragraph" w:styleId="Title">
    <w:name w:val="Title"/>
    <w:basedOn w:val="Normal"/>
    <w:link w:val="TitleChar"/>
    <w:qFormat/>
    <w:rsid w:val="00105FBB"/>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105FBB"/>
    <w:rPr>
      <w:rFonts w:ascii="Times New Roman" w:eastAsia="MS Mincho" w:hAnsi="Times New Roman" w:cs="Times New Roman"/>
      <w:b/>
      <w:bCs/>
      <w:i/>
      <w:iCs/>
      <w:sz w:val="24"/>
      <w:szCs w:val="20"/>
      <w:lang w:val="fr-FR"/>
    </w:rPr>
  </w:style>
  <w:style w:type="paragraph" w:styleId="Header">
    <w:name w:val="header"/>
    <w:basedOn w:val="Normal"/>
    <w:link w:val="HeaderChar"/>
    <w:uiPriority w:val="99"/>
    <w:unhideWhenUsed/>
    <w:rsid w:val="00BB7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7E"/>
  </w:style>
  <w:style w:type="paragraph" w:styleId="Footer">
    <w:name w:val="footer"/>
    <w:basedOn w:val="Normal"/>
    <w:link w:val="FooterChar"/>
    <w:uiPriority w:val="99"/>
    <w:unhideWhenUsed/>
    <w:rsid w:val="00BB7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7E"/>
  </w:style>
  <w:style w:type="paragraph" w:styleId="BodyText">
    <w:name w:val="Body Text"/>
    <w:basedOn w:val="Normal"/>
    <w:link w:val="BodyTextChar"/>
    <w:rsid w:val="00F40C43"/>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F40C43"/>
    <w:rPr>
      <w:rFonts w:ascii="Times New Roman" w:eastAsia="Times New Roman" w:hAnsi="Times New Roman" w:cs="Times New Roman"/>
      <w:snapToGrid w:val="0"/>
      <w:color w:val="000000"/>
      <w:sz w:val="24"/>
      <w:szCs w:val="20"/>
    </w:rPr>
  </w:style>
  <w:style w:type="paragraph" w:customStyle="1" w:styleId="Default">
    <w:name w:val="Default"/>
    <w:rsid w:val="00D869D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D1DA-C514-442A-A506-9E3431CA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Richardson</dc:creator>
  <cp:lastModifiedBy>Lisa Seaman</cp:lastModifiedBy>
  <cp:revision>2</cp:revision>
  <dcterms:created xsi:type="dcterms:W3CDTF">2020-10-09T15:07:00Z</dcterms:created>
  <dcterms:modified xsi:type="dcterms:W3CDTF">2020-10-09T15:07:00Z</dcterms:modified>
</cp:coreProperties>
</file>