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D49" w:rsidRDefault="00395D49">
      <w:pPr>
        <w:spacing w:line="240" w:lineRule="auto"/>
        <w:rPr>
          <w:sz w:val="24"/>
          <w:szCs w:val="24"/>
        </w:rPr>
      </w:pPr>
    </w:p>
    <w:p w:rsidR="00395D49" w:rsidRDefault="0094565C">
      <w:pPr>
        <w:spacing w:line="240" w:lineRule="auto"/>
        <w:jc w:val="center"/>
      </w:pPr>
      <w:r>
        <w:rPr>
          <w:b/>
        </w:rPr>
        <w:t>BURNOPFIELD PRIMARY SCHOOL</w:t>
      </w:r>
    </w:p>
    <w:p w:rsidR="00395D49" w:rsidRDefault="0094565C">
      <w:pPr>
        <w:spacing w:line="240" w:lineRule="auto"/>
        <w:jc w:val="center"/>
      </w:pPr>
      <w:r>
        <w:rPr>
          <w:b/>
        </w:rPr>
        <w:t>CLASS TEACHER FOR YEAR THREE</w:t>
      </w:r>
    </w:p>
    <w:p w:rsidR="00395D49" w:rsidRDefault="0094565C">
      <w:pPr>
        <w:spacing w:line="240" w:lineRule="auto"/>
        <w:jc w:val="center"/>
      </w:pPr>
      <w:r>
        <w:rPr>
          <w:b/>
        </w:rPr>
        <w:t>PERSON SPECIFICATION AND CRITERIA FOR SELECTION</w:t>
      </w:r>
    </w:p>
    <w:p w:rsidR="00395D49" w:rsidRDefault="00395D49">
      <w:pPr>
        <w:spacing w:line="240" w:lineRule="auto"/>
        <w:jc w:val="center"/>
      </w:pPr>
    </w:p>
    <w:p w:rsidR="00395D49" w:rsidRDefault="00395D49">
      <w:pPr>
        <w:spacing w:line="240" w:lineRule="auto"/>
        <w:jc w:val="center"/>
      </w:pPr>
    </w:p>
    <w:tbl>
      <w:tblPr>
        <w:tblStyle w:val="a"/>
        <w:tblW w:w="1015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3795"/>
        <w:gridCol w:w="2760"/>
        <w:gridCol w:w="1305"/>
      </w:tblGrid>
      <w:tr w:rsidR="00395D49">
        <w:trPr>
          <w:trHeight w:val="644"/>
        </w:trPr>
        <w:tc>
          <w:tcPr>
            <w:tcW w:w="2295" w:type="dxa"/>
            <w:shd w:val="clear" w:color="auto" w:fill="BFBFBF"/>
          </w:tcPr>
          <w:p w:rsidR="00395D49" w:rsidRDefault="0094565C">
            <w:pPr>
              <w:spacing w:line="240" w:lineRule="auto"/>
              <w:jc w:val="both"/>
            </w:pPr>
            <w:r>
              <w:rPr>
                <w:b/>
              </w:rPr>
              <w:t>Category</w:t>
            </w:r>
          </w:p>
        </w:tc>
        <w:tc>
          <w:tcPr>
            <w:tcW w:w="3795" w:type="dxa"/>
            <w:shd w:val="clear" w:color="auto" w:fill="BFBFBF"/>
          </w:tcPr>
          <w:p w:rsidR="00395D49" w:rsidRDefault="0094565C">
            <w:pPr>
              <w:spacing w:line="240" w:lineRule="auto"/>
              <w:jc w:val="center"/>
            </w:pPr>
            <w:r>
              <w:rPr>
                <w:b/>
              </w:rPr>
              <w:t>Essential</w:t>
            </w:r>
          </w:p>
        </w:tc>
        <w:tc>
          <w:tcPr>
            <w:tcW w:w="2760" w:type="dxa"/>
            <w:shd w:val="clear" w:color="auto" w:fill="BFBFBF"/>
          </w:tcPr>
          <w:p w:rsidR="00395D49" w:rsidRDefault="0094565C">
            <w:pPr>
              <w:spacing w:line="240" w:lineRule="auto"/>
              <w:jc w:val="center"/>
            </w:pPr>
            <w:r>
              <w:rPr>
                <w:b/>
              </w:rPr>
              <w:t>Desirable</w:t>
            </w:r>
          </w:p>
        </w:tc>
        <w:tc>
          <w:tcPr>
            <w:tcW w:w="1305" w:type="dxa"/>
            <w:shd w:val="clear" w:color="auto" w:fill="BFBFBF"/>
          </w:tcPr>
          <w:p w:rsidR="00395D49" w:rsidRDefault="0094565C">
            <w:pPr>
              <w:spacing w:line="240" w:lineRule="auto"/>
            </w:pPr>
            <w:r>
              <w:rPr>
                <w:b/>
              </w:rPr>
              <w:t>How identified</w:t>
            </w:r>
          </w:p>
        </w:tc>
      </w:tr>
      <w:tr w:rsidR="00395D49">
        <w:trPr>
          <w:trHeight w:val="800"/>
        </w:trPr>
        <w:tc>
          <w:tcPr>
            <w:tcW w:w="2295" w:type="dxa"/>
          </w:tcPr>
          <w:p w:rsidR="00395D49" w:rsidRDefault="0094565C">
            <w:pPr>
              <w:spacing w:line="240" w:lineRule="auto"/>
            </w:pPr>
            <w:r>
              <w:rPr>
                <w:b/>
              </w:rPr>
              <w:t>Application</w:t>
            </w:r>
          </w:p>
        </w:tc>
        <w:tc>
          <w:tcPr>
            <w:tcW w:w="3795" w:type="dxa"/>
          </w:tcPr>
          <w:p w:rsidR="00395D49" w:rsidRDefault="0094565C">
            <w:pPr>
              <w:spacing w:line="240" w:lineRule="auto"/>
            </w:pPr>
            <w:r>
              <w:t>Fully supported in reference.</w:t>
            </w:r>
          </w:p>
          <w:p w:rsidR="00395D49" w:rsidRDefault="0094565C">
            <w:pPr>
              <w:spacing w:line="240" w:lineRule="auto"/>
            </w:pPr>
            <w:proofErr w:type="spellStart"/>
            <w:r>
              <w:t>Well structured</w:t>
            </w:r>
            <w:proofErr w:type="spellEnd"/>
            <w:r>
              <w:t xml:space="preserve"> supporting letter indicating beliefs,</w:t>
            </w:r>
          </w:p>
          <w:p w:rsidR="00395D49" w:rsidRDefault="0094565C">
            <w:pPr>
              <w:spacing w:line="240" w:lineRule="auto"/>
            </w:pPr>
            <w:r>
              <w:t>understanding of important educational issues.</w:t>
            </w:r>
          </w:p>
          <w:p w:rsidR="00395D49" w:rsidRDefault="00395D49">
            <w:pPr>
              <w:spacing w:line="240" w:lineRule="auto"/>
            </w:pPr>
          </w:p>
        </w:tc>
        <w:tc>
          <w:tcPr>
            <w:tcW w:w="2760" w:type="dxa"/>
          </w:tcPr>
          <w:p w:rsidR="00395D49" w:rsidRDefault="00395D49">
            <w:pPr>
              <w:spacing w:line="240" w:lineRule="auto"/>
              <w:jc w:val="center"/>
            </w:pPr>
          </w:p>
        </w:tc>
        <w:tc>
          <w:tcPr>
            <w:tcW w:w="1305" w:type="dxa"/>
          </w:tcPr>
          <w:p w:rsidR="00395D49" w:rsidRDefault="0094565C">
            <w:pPr>
              <w:spacing w:line="240" w:lineRule="auto"/>
            </w:pPr>
            <w:r>
              <w:t>AR</w:t>
            </w:r>
          </w:p>
        </w:tc>
      </w:tr>
      <w:tr w:rsidR="00395D49">
        <w:trPr>
          <w:trHeight w:val="611"/>
        </w:trPr>
        <w:tc>
          <w:tcPr>
            <w:tcW w:w="2295" w:type="dxa"/>
          </w:tcPr>
          <w:p w:rsidR="00395D49" w:rsidRDefault="0094565C">
            <w:pPr>
              <w:spacing w:line="240" w:lineRule="auto"/>
            </w:pPr>
            <w:r>
              <w:rPr>
                <w:b/>
              </w:rPr>
              <w:t>Qualifications</w:t>
            </w:r>
          </w:p>
        </w:tc>
        <w:tc>
          <w:tcPr>
            <w:tcW w:w="3795" w:type="dxa"/>
          </w:tcPr>
          <w:p w:rsidR="00395D49" w:rsidRDefault="0094565C">
            <w:pPr>
              <w:spacing w:line="240" w:lineRule="auto"/>
            </w:pPr>
            <w:r>
              <w:t>Qualified Teacher Status.</w:t>
            </w:r>
          </w:p>
          <w:p w:rsidR="00395D49" w:rsidRDefault="00395D49">
            <w:pPr>
              <w:spacing w:line="240" w:lineRule="auto"/>
            </w:pPr>
          </w:p>
          <w:p w:rsidR="00395D49" w:rsidRDefault="00395D49">
            <w:pPr>
              <w:spacing w:line="240" w:lineRule="auto"/>
            </w:pPr>
          </w:p>
        </w:tc>
        <w:tc>
          <w:tcPr>
            <w:tcW w:w="2760" w:type="dxa"/>
          </w:tcPr>
          <w:p w:rsidR="00395D49" w:rsidRDefault="0094565C">
            <w:pPr>
              <w:spacing w:line="240" w:lineRule="auto"/>
            </w:pPr>
            <w:r>
              <w:t>Evidence of further study or professional qualifications.</w:t>
            </w:r>
          </w:p>
        </w:tc>
        <w:tc>
          <w:tcPr>
            <w:tcW w:w="1305" w:type="dxa"/>
          </w:tcPr>
          <w:p w:rsidR="00395D49" w:rsidRDefault="0094565C">
            <w:pPr>
              <w:spacing w:line="240" w:lineRule="auto"/>
            </w:pPr>
            <w:r>
              <w:t>AR</w:t>
            </w:r>
          </w:p>
          <w:p w:rsidR="00395D49" w:rsidRDefault="00395D49">
            <w:pPr>
              <w:spacing w:line="240" w:lineRule="auto"/>
            </w:pPr>
          </w:p>
        </w:tc>
      </w:tr>
      <w:tr w:rsidR="00395D49">
        <w:trPr>
          <w:trHeight w:val="1411"/>
        </w:trPr>
        <w:tc>
          <w:tcPr>
            <w:tcW w:w="2295" w:type="dxa"/>
          </w:tcPr>
          <w:p w:rsidR="00395D49" w:rsidRDefault="0094565C">
            <w:pPr>
              <w:spacing w:line="240" w:lineRule="auto"/>
            </w:pPr>
            <w:r>
              <w:rPr>
                <w:b/>
              </w:rPr>
              <w:t>Experience</w:t>
            </w:r>
          </w:p>
        </w:tc>
        <w:tc>
          <w:tcPr>
            <w:tcW w:w="3795" w:type="dxa"/>
          </w:tcPr>
          <w:p w:rsidR="00395D49" w:rsidRDefault="0094565C">
            <w:pPr>
              <w:spacing w:line="240" w:lineRule="auto"/>
            </w:pPr>
            <w:r>
              <w:t xml:space="preserve">Ability to demonstrate high standards of classroom practice in either Key Stage One or Key Stage Two </w:t>
            </w:r>
          </w:p>
          <w:p w:rsidR="00395D49" w:rsidRDefault="0094565C">
            <w:pPr>
              <w:spacing w:line="240" w:lineRule="auto"/>
            </w:pPr>
            <w:r>
              <w:t>(from training or current teaching post).</w:t>
            </w:r>
          </w:p>
          <w:p w:rsidR="00395D49" w:rsidRDefault="0094565C">
            <w:pPr>
              <w:spacing w:line="240" w:lineRule="auto"/>
            </w:pPr>
            <w:r>
              <w:t xml:space="preserve">Excellent subject knowledge in English and </w:t>
            </w:r>
            <w:proofErr w:type="spellStart"/>
            <w:r>
              <w:t>Maths</w:t>
            </w:r>
            <w:proofErr w:type="spellEnd"/>
          </w:p>
          <w:p w:rsidR="00395D49" w:rsidRDefault="0094565C">
            <w:pPr>
              <w:spacing w:line="240" w:lineRule="auto"/>
            </w:pPr>
            <w:r>
              <w:t xml:space="preserve">(NQT – Skills Test in English and </w:t>
            </w:r>
            <w:proofErr w:type="spellStart"/>
            <w:r>
              <w:t>Maths</w:t>
            </w:r>
            <w:proofErr w:type="spellEnd"/>
            <w:r>
              <w:t>).</w:t>
            </w:r>
          </w:p>
          <w:p w:rsidR="00395D49" w:rsidRDefault="0094565C">
            <w:pPr>
              <w:spacing w:line="240" w:lineRule="auto"/>
            </w:pPr>
            <w:r>
              <w:t xml:space="preserve">Excellent </w:t>
            </w:r>
            <w:proofErr w:type="spellStart"/>
            <w:r>
              <w:t>behaviour</w:t>
            </w:r>
            <w:proofErr w:type="spellEnd"/>
            <w:r>
              <w:t xml:space="preserve"> management.</w:t>
            </w:r>
          </w:p>
          <w:p w:rsidR="00395D49" w:rsidRDefault="00395D49">
            <w:pPr>
              <w:spacing w:line="240" w:lineRule="auto"/>
            </w:pPr>
          </w:p>
        </w:tc>
        <w:tc>
          <w:tcPr>
            <w:tcW w:w="2760" w:type="dxa"/>
          </w:tcPr>
          <w:p w:rsidR="00395D49" w:rsidRDefault="0094565C">
            <w:pPr>
              <w:spacing w:line="240" w:lineRule="auto"/>
            </w:pPr>
            <w:r>
              <w:t>An interest/experience in teaching and learning styles and the learning environment.</w:t>
            </w:r>
          </w:p>
        </w:tc>
        <w:tc>
          <w:tcPr>
            <w:tcW w:w="1305" w:type="dxa"/>
          </w:tcPr>
          <w:p w:rsidR="00395D49" w:rsidRDefault="0094565C">
            <w:pPr>
              <w:spacing w:line="240" w:lineRule="auto"/>
            </w:pPr>
            <w:r>
              <w:t>AIR</w:t>
            </w:r>
          </w:p>
          <w:p w:rsidR="00395D49" w:rsidRDefault="0094565C">
            <w:pPr>
              <w:spacing w:line="240" w:lineRule="auto"/>
            </w:pPr>
            <w:r>
              <w:t>CO</w:t>
            </w:r>
          </w:p>
        </w:tc>
      </w:tr>
      <w:tr w:rsidR="00395D49">
        <w:trPr>
          <w:trHeight w:val="660"/>
        </w:trPr>
        <w:tc>
          <w:tcPr>
            <w:tcW w:w="2295" w:type="dxa"/>
          </w:tcPr>
          <w:p w:rsidR="00395D49" w:rsidRDefault="0094565C">
            <w:pPr>
              <w:spacing w:line="240" w:lineRule="auto"/>
            </w:pPr>
            <w:r>
              <w:rPr>
                <w:b/>
              </w:rPr>
              <w:t>Professional Development</w:t>
            </w:r>
          </w:p>
        </w:tc>
        <w:tc>
          <w:tcPr>
            <w:tcW w:w="3795" w:type="dxa"/>
          </w:tcPr>
          <w:p w:rsidR="00395D49" w:rsidRDefault="0094565C">
            <w:pPr>
              <w:spacing w:line="240" w:lineRule="auto"/>
            </w:pPr>
            <w:r>
              <w:t>Willingness to attend courses.</w:t>
            </w:r>
          </w:p>
          <w:p w:rsidR="00395D49" w:rsidRDefault="0094565C">
            <w:pPr>
              <w:spacing w:line="240" w:lineRule="auto"/>
            </w:pPr>
            <w:r>
              <w:t>Adherence to Teachers Standards.</w:t>
            </w:r>
          </w:p>
          <w:p w:rsidR="00395D49" w:rsidRDefault="00395D49">
            <w:pPr>
              <w:spacing w:line="240" w:lineRule="auto"/>
            </w:pPr>
          </w:p>
        </w:tc>
        <w:tc>
          <w:tcPr>
            <w:tcW w:w="2760" w:type="dxa"/>
          </w:tcPr>
          <w:p w:rsidR="00395D49" w:rsidRDefault="00395D49">
            <w:pPr>
              <w:spacing w:line="240" w:lineRule="auto"/>
              <w:jc w:val="center"/>
            </w:pPr>
          </w:p>
        </w:tc>
        <w:tc>
          <w:tcPr>
            <w:tcW w:w="1305" w:type="dxa"/>
          </w:tcPr>
          <w:p w:rsidR="00395D49" w:rsidRDefault="0094565C">
            <w:pPr>
              <w:spacing w:line="240" w:lineRule="auto"/>
            </w:pPr>
            <w:r>
              <w:t>AIR</w:t>
            </w:r>
          </w:p>
        </w:tc>
      </w:tr>
      <w:tr w:rsidR="00395D49">
        <w:trPr>
          <w:trHeight w:val="1823"/>
        </w:trPr>
        <w:tc>
          <w:tcPr>
            <w:tcW w:w="2295" w:type="dxa"/>
          </w:tcPr>
          <w:p w:rsidR="00395D49" w:rsidRDefault="0094565C">
            <w:pPr>
              <w:spacing w:line="240" w:lineRule="auto"/>
            </w:pPr>
            <w:r>
              <w:rPr>
                <w:b/>
              </w:rPr>
              <w:t>Special Knowledge</w:t>
            </w:r>
          </w:p>
        </w:tc>
        <w:tc>
          <w:tcPr>
            <w:tcW w:w="3795" w:type="dxa"/>
          </w:tcPr>
          <w:p w:rsidR="00395D49" w:rsidRDefault="0094565C">
            <w:pPr>
              <w:spacing w:line="240" w:lineRule="auto"/>
            </w:pPr>
            <w:r>
              <w:t>Detailed knowledge of the structure and content of the National Curriculum.</w:t>
            </w:r>
          </w:p>
          <w:p w:rsidR="00395D49" w:rsidRDefault="0094565C">
            <w:pPr>
              <w:spacing w:line="240" w:lineRule="auto"/>
            </w:pPr>
            <w:r>
              <w:t>Detailed knowledge of assessment of children and how this informs planning and learning.</w:t>
            </w:r>
          </w:p>
          <w:p w:rsidR="00395D49" w:rsidRDefault="0094565C">
            <w:pPr>
              <w:spacing w:line="240" w:lineRule="auto"/>
            </w:pPr>
            <w:r>
              <w:t>A clear vision and understanding of the needs of primary pupils including Special Needs.</w:t>
            </w:r>
          </w:p>
          <w:p w:rsidR="00395D49" w:rsidRDefault="0094565C">
            <w:pPr>
              <w:spacing w:line="240" w:lineRule="auto"/>
            </w:pPr>
            <w:r>
              <w:t>Awareness of current issues in education.</w:t>
            </w:r>
          </w:p>
          <w:p w:rsidR="00395D49" w:rsidRDefault="0094565C">
            <w:pPr>
              <w:spacing w:line="240" w:lineRule="auto"/>
            </w:pPr>
            <w:r>
              <w:t>Clear understanding of safeguarding.</w:t>
            </w:r>
          </w:p>
        </w:tc>
        <w:tc>
          <w:tcPr>
            <w:tcW w:w="2760" w:type="dxa"/>
          </w:tcPr>
          <w:p w:rsidR="00395D49" w:rsidRDefault="00395D49">
            <w:pPr>
              <w:spacing w:line="240" w:lineRule="auto"/>
            </w:pPr>
          </w:p>
        </w:tc>
        <w:tc>
          <w:tcPr>
            <w:tcW w:w="1305" w:type="dxa"/>
          </w:tcPr>
          <w:p w:rsidR="00395D49" w:rsidRDefault="0094565C">
            <w:pPr>
              <w:spacing w:line="240" w:lineRule="auto"/>
            </w:pPr>
            <w:r>
              <w:t>AIR</w:t>
            </w:r>
          </w:p>
          <w:p w:rsidR="00395D49" w:rsidRDefault="0094565C">
            <w:pPr>
              <w:spacing w:line="240" w:lineRule="auto"/>
            </w:pPr>
            <w:r>
              <w:t>CO</w:t>
            </w:r>
          </w:p>
        </w:tc>
      </w:tr>
      <w:tr w:rsidR="00395D49">
        <w:trPr>
          <w:trHeight w:val="2834"/>
        </w:trPr>
        <w:tc>
          <w:tcPr>
            <w:tcW w:w="2295" w:type="dxa"/>
          </w:tcPr>
          <w:p w:rsidR="00395D49" w:rsidRDefault="0094565C">
            <w:pPr>
              <w:spacing w:line="240" w:lineRule="auto"/>
            </w:pPr>
            <w:r>
              <w:rPr>
                <w:b/>
              </w:rPr>
              <w:lastRenderedPageBreak/>
              <w:t>Personal Attributes</w:t>
            </w:r>
          </w:p>
        </w:tc>
        <w:tc>
          <w:tcPr>
            <w:tcW w:w="3795" w:type="dxa"/>
          </w:tcPr>
          <w:p w:rsidR="00395D49" w:rsidRDefault="0094565C">
            <w:pPr>
              <w:spacing w:line="240" w:lineRule="auto"/>
            </w:pPr>
            <w:r>
              <w:t>Ability to work as part of a team</w:t>
            </w:r>
          </w:p>
          <w:p w:rsidR="00395D49" w:rsidRDefault="0094565C">
            <w:pPr>
              <w:spacing w:line="240" w:lineRule="auto"/>
            </w:pPr>
            <w:r>
              <w:t>Committed and enthusiastic and can demonstrate sensitivity whilst working with others.</w:t>
            </w:r>
          </w:p>
          <w:p w:rsidR="00395D49" w:rsidRDefault="0094565C">
            <w:pPr>
              <w:spacing w:line="240" w:lineRule="auto"/>
            </w:pPr>
            <w:r>
              <w:t>Ability to demonstrate a stimulating and innovative approach, making learning fun.</w:t>
            </w:r>
          </w:p>
          <w:p w:rsidR="00395D49" w:rsidRDefault="0094565C">
            <w:pPr>
              <w:spacing w:line="240" w:lineRule="auto"/>
            </w:pPr>
            <w:r>
              <w:t>Caring attitude towards pupils and parents.</w:t>
            </w:r>
          </w:p>
          <w:p w:rsidR="00395D49" w:rsidRDefault="0094565C">
            <w:pPr>
              <w:spacing w:line="240" w:lineRule="auto"/>
            </w:pPr>
            <w:bookmarkStart w:id="0" w:name="_GoBack"/>
            <w:bookmarkEnd w:id="0"/>
            <w:r>
              <w:t>Evidence of being able to build and sustain effective working relationships with all members of the school community.</w:t>
            </w:r>
          </w:p>
          <w:p w:rsidR="00395D49" w:rsidRDefault="0094565C">
            <w:pPr>
              <w:spacing w:line="240" w:lineRule="auto"/>
            </w:pPr>
            <w:proofErr w:type="spellStart"/>
            <w:r>
              <w:t>Organisational</w:t>
            </w:r>
            <w:proofErr w:type="spellEnd"/>
            <w:r>
              <w:t xml:space="preserve"> skills.</w:t>
            </w:r>
          </w:p>
          <w:p w:rsidR="00395D49" w:rsidRDefault="0094565C">
            <w:pPr>
              <w:spacing w:line="240" w:lineRule="auto"/>
            </w:pPr>
            <w:r>
              <w:t>Hardworking.</w:t>
            </w:r>
          </w:p>
          <w:p w:rsidR="00395D49" w:rsidRDefault="0094565C">
            <w:pPr>
              <w:spacing w:line="240" w:lineRule="auto"/>
            </w:pPr>
            <w:r>
              <w:t xml:space="preserve">Sense of </w:t>
            </w:r>
            <w:proofErr w:type="spellStart"/>
            <w:r>
              <w:t>humour</w:t>
            </w:r>
            <w:proofErr w:type="spellEnd"/>
            <w:r>
              <w:t>!!</w:t>
            </w:r>
          </w:p>
        </w:tc>
        <w:tc>
          <w:tcPr>
            <w:tcW w:w="2760" w:type="dxa"/>
          </w:tcPr>
          <w:p w:rsidR="00395D49" w:rsidRDefault="0094565C">
            <w:pPr>
              <w:spacing w:line="240" w:lineRule="auto"/>
            </w:pPr>
            <w:r>
              <w:t xml:space="preserve">Willingness to take part in </w:t>
            </w:r>
            <w:proofErr w:type="spellStart"/>
            <w:r>
              <w:t>extra curricular</w:t>
            </w:r>
            <w:proofErr w:type="spellEnd"/>
            <w:r>
              <w:t xml:space="preserve"> activities. </w:t>
            </w:r>
          </w:p>
          <w:p w:rsidR="00395D49" w:rsidRDefault="0094565C">
            <w:pPr>
              <w:spacing w:line="240" w:lineRule="auto"/>
            </w:pPr>
            <w:r>
              <w:t>An awareness of the wider professional role of teachers.</w:t>
            </w:r>
          </w:p>
        </w:tc>
        <w:tc>
          <w:tcPr>
            <w:tcW w:w="1305" w:type="dxa"/>
          </w:tcPr>
          <w:p w:rsidR="00395D49" w:rsidRDefault="0094565C">
            <w:pPr>
              <w:spacing w:line="240" w:lineRule="auto"/>
            </w:pPr>
            <w:r>
              <w:t>AIR</w:t>
            </w:r>
          </w:p>
          <w:p w:rsidR="00395D49" w:rsidRDefault="0094565C">
            <w:pPr>
              <w:spacing w:line="240" w:lineRule="auto"/>
            </w:pPr>
            <w:r>
              <w:t>CO</w:t>
            </w:r>
          </w:p>
        </w:tc>
      </w:tr>
    </w:tbl>
    <w:p w:rsidR="00395D49" w:rsidRDefault="00395D49">
      <w:pPr>
        <w:spacing w:line="240" w:lineRule="auto"/>
        <w:rPr>
          <w:b/>
        </w:rPr>
      </w:pPr>
    </w:p>
    <w:p w:rsidR="00395D49" w:rsidRDefault="0094565C">
      <w:pPr>
        <w:spacing w:line="240" w:lineRule="auto"/>
        <w:rPr>
          <w:b/>
        </w:rPr>
      </w:pPr>
      <w:r>
        <w:rPr>
          <w:b/>
        </w:rPr>
        <w:t xml:space="preserve">How identified:           </w:t>
      </w:r>
    </w:p>
    <w:p w:rsidR="00395D49" w:rsidRDefault="0094565C">
      <w:pPr>
        <w:spacing w:line="240" w:lineRule="auto"/>
        <w:rPr>
          <w:b/>
        </w:rPr>
      </w:pPr>
      <w:r>
        <w:rPr>
          <w:b/>
        </w:rPr>
        <w:t xml:space="preserve">A - </w:t>
      </w:r>
      <w:r>
        <w:t>application form</w:t>
      </w:r>
      <w:r>
        <w:rPr>
          <w:b/>
        </w:rPr>
        <w:t xml:space="preserve">          </w:t>
      </w:r>
    </w:p>
    <w:p w:rsidR="00395D49" w:rsidRDefault="0094565C">
      <w:pPr>
        <w:spacing w:line="240" w:lineRule="auto"/>
        <w:rPr>
          <w:b/>
        </w:rPr>
      </w:pPr>
      <w:r>
        <w:rPr>
          <w:b/>
        </w:rPr>
        <w:t xml:space="preserve">I - </w:t>
      </w:r>
      <w:r>
        <w:t xml:space="preserve">interview  </w:t>
      </w:r>
      <w:r>
        <w:rPr>
          <w:b/>
        </w:rPr>
        <w:t xml:space="preserve">              </w:t>
      </w:r>
    </w:p>
    <w:p w:rsidR="00395D49" w:rsidRDefault="0094565C">
      <w:pPr>
        <w:spacing w:line="240" w:lineRule="auto"/>
        <w:rPr>
          <w:b/>
        </w:rPr>
      </w:pPr>
      <w:r>
        <w:rPr>
          <w:b/>
        </w:rPr>
        <w:t xml:space="preserve">R - </w:t>
      </w:r>
      <w:r>
        <w:t xml:space="preserve">reference </w:t>
      </w:r>
      <w:r>
        <w:rPr>
          <w:b/>
        </w:rPr>
        <w:t xml:space="preserve">                  </w:t>
      </w:r>
    </w:p>
    <w:p w:rsidR="00395D49" w:rsidRDefault="0094565C">
      <w:pPr>
        <w:spacing w:line="240" w:lineRule="auto"/>
      </w:pPr>
      <w:r>
        <w:rPr>
          <w:b/>
        </w:rPr>
        <w:t xml:space="preserve">CO - </w:t>
      </w:r>
      <w:r>
        <w:t>classroom observation</w:t>
      </w:r>
    </w:p>
    <w:p w:rsidR="00395D49" w:rsidRDefault="00395D49">
      <w:pPr>
        <w:spacing w:line="240" w:lineRule="auto"/>
        <w:jc w:val="both"/>
        <w:rPr>
          <w:sz w:val="24"/>
          <w:szCs w:val="24"/>
        </w:rPr>
      </w:pPr>
    </w:p>
    <w:sectPr w:rsidR="00395D49">
      <w:headerReference w:type="default" r:id="rId6"/>
      <w:footerReference w:type="default" r:id="rId7"/>
      <w:pgSz w:w="11906" w:h="16838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FC" w:rsidRDefault="0094565C">
      <w:pPr>
        <w:spacing w:line="240" w:lineRule="auto"/>
      </w:pPr>
      <w:r>
        <w:separator/>
      </w:r>
    </w:p>
  </w:endnote>
  <w:endnote w:type="continuationSeparator" w:id="0">
    <w:p w:rsidR="009338FC" w:rsidRDefault="00945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49" w:rsidRDefault="0094565C"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-933449</wp:posOffset>
          </wp:positionH>
          <wp:positionV relativeFrom="paragraph">
            <wp:posOffset>-466724</wp:posOffset>
          </wp:positionV>
          <wp:extent cx="7643310" cy="685612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91019" b="2626"/>
                  <a:stretch>
                    <a:fillRect/>
                  </a:stretch>
                </pic:blipFill>
                <pic:spPr>
                  <a:xfrm>
                    <a:off x="0" y="0"/>
                    <a:ext cx="7643310" cy="6856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FC" w:rsidRDefault="0094565C">
      <w:pPr>
        <w:spacing w:line="240" w:lineRule="auto"/>
      </w:pPr>
      <w:r>
        <w:separator/>
      </w:r>
    </w:p>
  </w:footnote>
  <w:footnote w:type="continuationSeparator" w:id="0">
    <w:p w:rsidR="009338FC" w:rsidRDefault="009456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D49" w:rsidRDefault="0094565C">
    <w:r>
      <w:rPr>
        <w:noProof/>
        <w:lang w:val="en-GB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-930111</wp:posOffset>
          </wp:positionH>
          <wp:positionV relativeFrom="paragraph">
            <wp:posOffset>161925</wp:posOffset>
          </wp:positionV>
          <wp:extent cx="7591425" cy="144780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2391" b="84041"/>
                  <a:stretch>
                    <a:fillRect/>
                  </a:stretch>
                </pic:blipFill>
                <pic:spPr>
                  <a:xfrm>
                    <a:off x="0" y="0"/>
                    <a:ext cx="7591425" cy="144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49"/>
    <w:rsid w:val="00395D49"/>
    <w:rsid w:val="0080572B"/>
    <w:rsid w:val="009338FC"/>
    <w:rsid w:val="0094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C959"/>
  <w15:docId w15:val="{9F31F0EC-C1C9-427B-A379-AE753285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1658</Characters>
  <Application>Microsoft Office Word</Application>
  <DocSecurity>4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Nicholson</dc:creator>
  <cp:lastModifiedBy>Angela Nicholson</cp:lastModifiedBy>
  <cp:revision>2</cp:revision>
  <dcterms:created xsi:type="dcterms:W3CDTF">2020-10-09T14:42:00Z</dcterms:created>
  <dcterms:modified xsi:type="dcterms:W3CDTF">2020-10-09T14:42:00Z</dcterms:modified>
</cp:coreProperties>
</file>