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5D279B1C"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bookmarkStart w:id="0" w:name="_GoBack"/>
      <w:bookmarkEnd w:id="0"/>
      <w:proofErr w:type="gramStart"/>
      <w:r w:rsidRPr="00AB5278">
        <w:rPr>
          <w:rFonts w:ascii="Futura Bk BT" w:eastAsia="Times New Roman" w:hAnsi="Futura Bk BT" w:cs="Segoe UI"/>
          <w:color w:val="212529"/>
          <w:lang w:eastAsia="en-GB"/>
        </w:rPr>
        <w:t>is</w:t>
      </w:r>
      <w:proofErr w:type="gramEnd"/>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9A37D1"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 xml:space="preserve">their </w:t>
      </w:r>
      <w:proofErr w:type="gramStart"/>
      <w:r w:rsidR="00814A98" w:rsidRPr="005E41A6">
        <w:rPr>
          <w:rFonts w:ascii="Futura Bk BT" w:eastAsia="Times New Roman" w:hAnsi="Futura Bk BT" w:cs="Segoe UI"/>
          <w:color w:val="212529"/>
          <w:lang w:eastAsia="en-GB"/>
        </w:rPr>
        <w:t>final destination</w:t>
      </w:r>
      <w:proofErr w:type="gramEnd"/>
      <w:r w:rsidR="00814A98" w:rsidRPr="005E41A6">
        <w:rPr>
          <w:rFonts w:ascii="Futura Bk BT" w:eastAsia="Times New Roman" w:hAnsi="Futura Bk BT" w:cs="Segoe UI"/>
          <w:color w:val="212529"/>
          <w:lang w:eastAsia="en-GB"/>
        </w:rPr>
        <w:t>.</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5023E2BB"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9A37D1">
        <w:rPr>
          <w:rFonts w:ascii="Futura Md BT" w:eastAsia="Times New Roman" w:hAnsi="Futura Md BT" w:cs="Segoe UI"/>
          <w:b/>
          <w:color w:val="212529"/>
          <w:sz w:val="44"/>
          <w:lang w:eastAsia="en-GB"/>
        </w:rPr>
        <w:t>Production Supervisor ST/STRU/Rail</w:t>
      </w:r>
    </w:p>
    <w:p w14:paraId="09D93EC2" w14:textId="77777777" w:rsidR="009A37D1" w:rsidRPr="009A37D1" w:rsidRDefault="009A37D1" w:rsidP="009A37D1">
      <w:pPr>
        <w:rPr>
          <w:rFonts w:ascii="Futura Bk BT" w:hAnsi="Futura Bk BT" w:cs="Futura Md BT"/>
          <w:bCs/>
          <w:color w:val="000000"/>
        </w:rPr>
      </w:pPr>
      <w:r w:rsidRPr="009A37D1">
        <w:rPr>
          <w:rFonts w:ascii="Futura Bk BT" w:eastAsia="Times New Roman" w:hAnsi="Futura Bk BT" w:cs="Segoe UI"/>
          <w:bCs/>
          <w:color w:val="212529"/>
          <w:lang w:eastAsia="en-GB"/>
        </w:rPr>
        <w:t xml:space="preserve">You will </w:t>
      </w:r>
      <w:r w:rsidRPr="009A37D1">
        <w:rPr>
          <w:rFonts w:ascii="Futura Bk BT" w:hAnsi="Futura Bk BT" w:cs="Futura Md BT"/>
          <w:bCs/>
          <w:color w:val="000000"/>
        </w:rPr>
        <w:t>lead Infrastructure Works in ensuring that on site activities are undertaken in accordance with all necessary safety, environmental, quality and engineering standards.</w:t>
      </w:r>
    </w:p>
    <w:p w14:paraId="6E494415" w14:textId="77777777" w:rsidR="009A37D1" w:rsidRPr="009A37D1" w:rsidRDefault="009A37D1" w:rsidP="009A37D1">
      <w:pPr>
        <w:rPr>
          <w:rFonts w:ascii="Futura Bk BT" w:hAnsi="Futura Bk BT" w:cs="Futura Md BT"/>
          <w:bCs/>
          <w:color w:val="000000"/>
        </w:rPr>
      </w:pPr>
      <w:r w:rsidRPr="009A37D1">
        <w:rPr>
          <w:rFonts w:ascii="Futura Bk BT" w:hAnsi="Futura Bk BT" w:cs="Futura Md BT"/>
          <w:bCs/>
          <w:color w:val="000000"/>
        </w:rPr>
        <w:t>You will be responsible for decision making in relation to health and safety and other Nexus standards whilst managing staff or onsite contractors.</w:t>
      </w:r>
    </w:p>
    <w:p w14:paraId="0BC5CEE5" w14:textId="77777777" w:rsidR="009A37D1" w:rsidRPr="009A37D1" w:rsidRDefault="009A37D1" w:rsidP="009A37D1">
      <w:pPr>
        <w:rPr>
          <w:rFonts w:ascii="Futura Bk BT" w:hAnsi="Futura Bk BT" w:cs="Futura Md BT"/>
          <w:bCs/>
          <w:color w:val="000000"/>
        </w:rPr>
      </w:pPr>
      <w:r w:rsidRPr="009A37D1">
        <w:rPr>
          <w:rFonts w:ascii="Futura Bk BT" w:hAnsi="Futura Bk BT" w:cs="Futura Md BT"/>
          <w:bCs/>
          <w:color w:val="000000"/>
        </w:rPr>
        <w:t>You will be responsible for ensuring specified work, including maintenance, renewal and repair is out in the identified locations throughout the network.</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1FC38BEB" w14:textId="22D84269" w:rsidR="009A37D1" w:rsidRDefault="0065394B" w:rsidP="009A37D1">
      <w:pPr>
        <w:rPr>
          <w:rFonts w:ascii="Futura Bk BT" w:hAnsi="Futura Bk BT" w:cs="Futura Md BT"/>
          <w:color w:val="000000"/>
          <w:szCs w:val="48"/>
        </w:rPr>
      </w:pPr>
      <w:r>
        <w:rPr>
          <w:rFonts w:ascii="Futura Bk BT" w:hAnsi="Futura Bk BT"/>
        </w:rPr>
        <w:t xml:space="preserve">We are looking for </w:t>
      </w:r>
      <w:r w:rsidR="009A37D1">
        <w:rPr>
          <w:rFonts w:ascii="Futura Bk BT" w:hAnsi="Futura Bk BT"/>
        </w:rPr>
        <w:t>someone with a</w:t>
      </w:r>
      <w:r w:rsidR="009A37D1">
        <w:rPr>
          <w:rFonts w:ascii="Futura Bk BT" w:hAnsi="Futura Bk BT" w:cs="Futura Md BT"/>
          <w:color w:val="000000"/>
          <w:szCs w:val="48"/>
        </w:rPr>
        <w:t xml:space="preserve"> BTEC or ONC or be working towards HNC in a relevant Engineering discipline.</w:t>
      </w:r>
    </w:p>
    <w:p w14:paraId="5AB56B69" w14:textId="5D78692B" w:rsidR="00EF4E2F" w:rsidRPr="009A37D1" w:rsidRDefault="009A37D1" w:rsidP="009A37D1">
      <w:pPr>
        <w:rPr>
          <w:rFonts w:ascii="Futura Bk BT" w:hAnsi="Futura Bk BT" w:cs="Futura Md BT"/>
          <w:color w:val="000000"/>
          <w:szCs w:val="48"/>
        </w:rPr>
      </w:pPr>
      <w:r>
        <w:rPr>
          <w:rFonts w:ascii="Futura Bk BT" w:hAnsi="Futura Bk BT" w:cs="Futura Md BT"/>
          <w:color w:val="000000"/>
          <w:szCs w:val="48"/>
        </w:rPr>
        <w:t>Knowledge of the rail industry is essential as is a current driving licence.</w:t>
      </w: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2837A9E4"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9A37D1">
        <w:rPr>
          <w:rFonts w:ascii="Futura Bk BT" w:hAnsi="Futura Bk BT"/>
          <w:szCs w:val="24"/>
          <w:lang w:eastAsia="en-GB"/>
        </w:rPr>
        <w:t>25,685 to £38,532 pa plus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4021276"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9A37D1">
        <w:rPr>
          <w:rFonts w:ascii="Futura Bk BT" w:hAnsi="Futura Bk BT"/>
          <w:b/>
          <w:bCs/>
        </w:rPr>
        <w:t>6.5% to 8.5%</w:t>
      </w:r>
      <w:r w:rsidRPr="002E07F0">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0089AC60" w14:textId="43F4AE94" w:rsidR="00AB5278" w:rsidRPr="005778C7" w:rsidRDefault="00AB5278" w:rsidP="00AB5278">
      <w:pPr>
        <w:spacing w:line="276" w:lineRule="auto"/>
        <w:jc w:val="both"/>
        <w:rPr>
          <w:rFonts w:ascii="Futura Md BT" w:hAnsi="Futura Md BT"/>
          <w:b/>
          <w:bCs/>
          <w:color w:val="212529"/>
          <w:sz w:val="44"/>
        </w:rPr>
      </w:pPr>
    </w:p>
    <w:p w14:paraId="5B77AD51" w14:textId="334F23AD" w:rsidR="00CC3BE1" w:rsidRPr="005778C7" w:rsidRDefault="00041933" w:rsidP="00CC3BE1">
      <w:pPr>
        <w:rPr>
          <w:rFonts w:ascii="Futura Bk BT" w:eastAsia="Times New Roman" w:hAnsi="Futura Bk BT" w:cs="Segoe UI"/>
          <w:b/>
          <w:bCs/>
          <w:color w:val="212529"/>
          <w:lang w:eastAsia="en-GB"/>
        </w:rPr>
      </w:pPr>
      <w:r w:rsidRPr="005778C7">
        <w:rPr>
          <w:rFonts w:ascii="Futura Md BT" w:hAnsi="Futura Md BT"/>
          <w:b/>
          <w:bCs/>
          <w:color w:val="212529"/>
          <w:sz w:val="44"/>
        </w:rPr>
        <w:br w:type="page"/>
      </w:r>
    </w:p>
    <w:p w14:paraId="47C0FFAB" w14:textId="68F437CD" w:rsidR="007C6428" w:rsidRPr="007C6428" w:rsidRDefault="007C6428" w:rsidP="007C6428">
      <w:pPr>
        <w:shd w:val="clear" w:color="auto" w:fill="FFFFFF"/>
        <w:spacing w:after="0" w:line="276" w:lineRule="auto"/>
        <w:jc w:val="both"/>
        <w:rPr>
          <w:rFonts w:ascii="Futura Bk BT" w:hAnsi="Futura Bk BT"/>
          <w:color w:val="212529"/>
        </w:rPr>
      </w:pPr>
      <w:r>
        <w:rPr>
          <w:rFonts w:ascii="Futura Bk BT" w:eastAsia="Times New Roman" w:hAnsi="Futura Bk BT" w:cs="Segoe UI"/>
          <w:color w:val="212529"/>
          <w:lang w:eastAsia="en-GB"/>
        </w:rPr>
        <w:lastRenderedPageBreak/>
        <w:t>.</w:t>
      </w:r>
    </w:p>
    <w:p w14:paraId="521D22A7" w14:textId="77777777" w:rsidR="007C6428" w:rsidRDefault="007C6428" w:rsidP="005118DC">
      <w:pPr>
        <w:shd w:val="clear" w:color="auto" w:fill="FFFFFF"/>
        <w:spacing w:after="0" w:line="276" w:lineRule="auto"/>
        <w:jc w:val="both"/>
        <w:rPr>
          <w:rStyle w:val="Hyperlink"/>
          <w:rFonts w:ascii="Futura Bk BT" w:eastAsia="Times New Roman" w:hAnsi="Futura Bk BT" w:cs="Segoe UI"/>
          <w:lang w:eastAsia="en-GB"/>
        </w:rPr>
      </w:pPr>
    </w:p>
    <w:p w14:paraId="3F2AB258" w14:textId="1665D44C" w:rsidR="00BF3717" w:rsidRDefault="00BF3717" w:rsidP="00BF3717">
      <w:pPr>
        <w:tabs>
          <w:tab w:val="left" w:pos="1134"/>
          <w:tab w:val="left" w:pos="3969"/>
        </w:tabs>
        <w:spacing w:after="0"/>
        <w:ind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5166240F" w14:textId="77777777" w:rsidR="009A37D1" w:rsidRDefault="009A37D1" w:rsidP="009A37D1">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Download an information pack from nexus.org.uk or email </w:t>
      </w:r>
      <w:hyperlink r:id="rId6" w:history="1">
        <w:r>
          <w:rPr>
            <w:rStyle w:val="Hyperlink"/>
            <w:rFonts w:ascii="Futura Bk BT" w:eastAsia="Times New Roman" w:hAnsi="Futura Bk BT" w:cs="Segoe UI"/>
            <w:lang w:eastAsia="en-GB"/>
          </w:rPr>
          <w:t>recruitment@nexus.org.uk</w:t>
        </w:r>
      </w:hyperlink>
    </w:p>
    <w:p w14:paraId="7C0D988C" w14:textId="7E0773B9" w:rsidR="00835D2D" w:rsidRDefault="00EF4E2F" w:rsidP="00835D2D">
      <w:pPr>
        <w:shd w:val="clear" w:color="auto" w:fill="FFFFFF"/>
        <w:spacing w:after="0" w:line="276" w:lineRule="auto"/>
        <w:jc w:val="both"/>
        <w:rPr>
          <w:rStyle w:val="Hyperlink"/>
          <w:rFonts w:ascii="Futura Bk BT" w:eastAsia="Times New Roman" w:hAnsi="Futura Bk BT" w:cs="Segoe UI"/>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9A37D1">
        <w:rPr>
          <w:rFonts w:ascii="Futura Md BT" w:hAnsi="Futura Md BT"/>
          <w:b/>
          <w:color w:val="212529"/>
          <w:sz w:val="28"/>
          <w:szCs w:val="28"/>
        </w:rPr>
        <w:t>25</w:t>
      </w:r>
      <w:r w:rsidR="009A37D1" w:rsidRPr="009A37D1">
        <w:rPr>
          <w:rFonts w:ascii="Futura Md BT" w:hAnsi="Futura Md BT"/>
          <w:b/>
          <w:color w:val="212529"/>
          <w:sz w:val="28"/>
          <w:szCs w:val="28"/>
          <w:vertAlign w:val="superscript"/>
        </w:rPr>
        <w:t>th</w:t>
      </w:r>
      <w:r w:rsidR="009A37D1">
        <w:rPr>
          <w:rFonts w:ascii="Futura Md BT" w:hAnsi="Futura Md BT"/>
          <w:b/>
          <w:color w:val="212529"/>
          <w:sz w:val="28"/>
          <w:szCs w:val="28"/>
        </w:rPr>
        <w:t xml:space="preserve"> October 2020</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2543DAD3" w14:textId="69CD36F9" w:rsidR="00835D2D" w:rsidRDefault="00835D2D" w:rsidP="009A37D1">
      <w:pPr>
        <w:tabs>
          <w:tab w:val="left" w:pos="1134"/>
        </w:tabs>
        <w:ind w:right="-192"/>
        <w:jc w:val="both"/>
        <w:rPr>
          <w:rFonts w:ascii="Futura Bk BT" w:eastAsia="Times New Roman" w:hAnsi="Futura Bk BT" w:cs="Segoe UI"/>
          <w:color w:val="212529"/>
          <w:lang w:eastAsia="en-GB"/>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r w:rsidR="009A37D1">
        <w:rPr>
          <w:rFonts w:ascii="Futura Bk BT" w:eastAsia="Times New Roman" w:hAnsi="Futura Bk BT" w:cs="Segoe UI"/>
          <w:color w:val="212529"/>
          <w:lang w:eastAsia="en-GB"/>
        </w:rPr>
        <w:t>.</w:t>
      </w:r>
    </w:p>
    <w:p w14:paraId="00C2D21E" w14:textId="77777777" w:rsidR="009A37D1" w:rsidRDefault="009A37D1" w:rsidP="009A37D1">
      <w:pPr>
        <w:tabs>
          <w:tab w:val="left" w:pos="1134"/>
        </w:tabs>
        <w:ind w:right="-192"/>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2"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3"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4"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78A4E5DB">
            <wp:extent cx="1073150" cy="4286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0" cy="42862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37D1"/>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470682611">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cruitment@nexus.org.uk" TargetMode="External"/><Relationship Id="rId5" Type="http://schemas.openxmlformats.org/officeDocument/2006/relationships/image" Target="media/image1.jpeg"/><Relationship Id="rId15"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6</cp:revision>
  <cp:lastPrinted>2019-07-18T12:40:00Z</cp:lastPrinted>
  <dcterms:created xsi:type="dcterms:W3CDTF">2020-09-25T09:39:00Z</dcterms:created>
  <dcterms:modified xsi:type="dcterms:W3CDTF">2020-09-28T11:46:00Z</dcterms:modified>
</cp:coreProperties>
</file>