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6C53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E4C41D" wp14:editId="64448073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7B5B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360D054F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C918AD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6687CCC4" w14:textId="118A1A48" w:rsidR="00B038D0" w:rsidRPr="00B038D0" w:rsidRDefault="004571E2" w:rsidP="003D2495">
      <w:pPr>
        <w:ind w:left="3600" w:hanging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 w:rsidR="005B3127">
        <w:rPr>
          <w:rFonts w:ascii="Arial" w:hAnsi="Arial" w:cs="Arial"/>
          <w:b/>
          <w:sz w:val="24"/>
          <w:szCs w:val="24"/>
        </w:rPr>
        <w:t>Caseworker (</w:t>
      </w:r>
      <w:r w:rsidR="00FA224F">
        <w:rPr>
          <w:rFonts w:ascii="Arial" w:hAnsi="Arial" w:cs="Arial"/>
          <w:b/>
          <w:sz w:val="24"/>
          <w:szCs w:val="24"/>
        </w:rPr>
        <w:t>Benefits Support</w:t>
      </w:r>
      <w:r w:rsidR="005B312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2495">
        <w:rPr>
          <w:rFonts w:ascii="Arial" w:hAnsi="Arial" w:cs="Arial"/>
          <w:b/>
          <w:sz w:val="24"/>
          <w:szCs w:val="24"/>
        </w:rPr>
        <w:t>– Financial Safeguarding Team</w:t>
      </w:r>
    </w:p>
    <w:p w14:paraId="02C76EAC" w14:textId="0EBC1C7C" w:rsidR="006C36C3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EE22C4">
        <w:rPr>
          <w:rFonts w:ascii="Arial" w:hAnsi="Arial" w:cs="Arial"/>
          <w:b/>
          <w:sz w:val="24"/>
          <w:szCs w:val="24"/>
        </w:rPr>
        <w:t xml:space="preserve">Grade </w:t>
      </w:r>
      <w:r w:rsidR="005B3127">
        <w:rPr>
          <w:rFonts w:ascii="Arial" w:hAnsi="Arial" w:cs="Arial"/>
          <w:b/>
          <w:sz w:val="24"/>
          <w:szCs w:val="24"/>
        </w:rPr>
        <w:t>4</w:t>
      </w:r>
    </w:p>
    <w:p w14:paraId="37ED6C70" w14:textId="0493784D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5B3127">
        <w:rPr>
          <w:rFonts w:ascii="Arial" w:hAnsi="Arial" w:cs="Arial"/>
          <w:b/>
          <w:sz w:val="24"/>
          <w:szCs w:val="24"/>
        </w:rPr>
        <w:t>12-17</w:t>
      </w:r>
    </w:p>
    <w:p w14:paraId="2A65E81F" w14:textId="5FD522A1" w:rsidR="006C36C3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5B3127">
        <w:rPr>
          <w:rFonts w:ascii="Arial" w:hAnsi="Arial" w:cs="Arial"/>
          <w:b/>
          <w:sz w:val="24"/>
          <w:szCs w:val="24"/>
        </w:rPr>
        <w:t>Regulation and Technical</w:t>
      </w:r>
    </w:p>
    <w:p w14:paraId="2286B92B" w14:textId="236D62BD" w:rsidR="006C36C3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5B3127">
        <w:rPr>
          <w:rFonts w:ascii="Arial" w:hAnsi="Arial" w:cs="Arial"/>
          <w:b/>
          <w:sz w:val="24"/>
          <w:szCs w:val="24"/>
        </w:rPr>
        <w:t>RT3</w:t>
      </w:r>
    </w:p>
    <w:p w14:paraId="257A5A2C" w14:textId="6CA83A3D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5B3127">
        <w:rPr>
          <w:rFonts w:ascii="Arial" w:hAnsi="Arial" w:cs="Arial"/>
          <w:b/>
          <w:sz w:val="24"/>
          <w:szCs w:val="24"/>
        </w:rPr>
        <w:t>Neighbourhoods</w:t>
      </w:r>
      <w:r w:rsidR="003D2495">
        <w:rPr>
          <w:rFonts w:ascii="Arial" w:hAnsi="Arial" w:cs="Arial"/>
          <w:b/>
          <w:sz w:val="24"/>
          <w:szCs w:val="24"/>
        </w:rPr>
        <w:t xml:space="preserve"> Directorate</w:t>
      </w:r>
    </w:p>
    <w:p w14:paraId="61E2229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C311D4">
        <w:rPr>
          <w:rFonts w:ascii="Arial" w:hAnsi="Arial" w:cs="Arial"/>
          <w:b/>
          <w:sz w:val="24"/>
          <w:szCs w:val="24"/>
        </w:rPr>
        <w:t>Job Ref No: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</w:p>
    <w:p w14:paraId="3B57296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843C74">
        <w:rPr>
          <w:rFonts w:ascii="Arial" w:hAnsi="Arial" w:cs="Arial"/>
          <w:b/>
          <w:sz w:val="24"/>
          <w:szCs w:val="24"/>
        </w:rPr>
        <w:t>Work Environment:</w:t>
      </w:r>
      <w:r w:rsidR="00843C74" w:rsidRPr="00843C74">
        <w:rPr>
          <w:rFonts w:ascii="Arial" w:hAnsi="Arial" w:cs="Arial"/>
          <w:b/>
          <w:sz w:val="24"/>
          <w:szCs w:val="24"/>
        </w:rPr>
        <w:tab/>
      </w:r>
      <w:r w:rsidR="00843C74" w:rsidRPr="00843C74">
        <w:rPr>
          <w:rFonts w:ascii="Arial" w:hAnsi="Arial" w:cs="Arial"/>
          <w:b/>
          <w:sz w:val="24"/>
          <w:szCs w:val="24"/>
        </w:rPr>
        <w:tab/>
        <w:t>Agile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14:paraId="19DBD64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Senior Case</w:t>
      </w:r>
      <w:r w:rsidR="00222B5A">
        <w:rPr>
          <w:rFonts w:ascii="Arial" w:hAnsi="Arial" w:cs="Arial"/>
          <w:b/>
          <w:sz w:val="24"/>
          <w:szCs w:val="24"/>
        </w:rPr>
        <w:t xml:space="preserve"> W</w:t>
      </w:r>
      <w:r w:rsidR="00E93225">
        <w:rPr>
          <w:rFonts w:ascii="Arial" w:hAnsi="Arial" w:cs="Arial"/>
          <w:b/>
          <w:sz w:val="24"/>
          <w:szCs w:val="24"/>
        </w:rPr>
        <w:t>orker/Team Manager</w:t>
      </w:r>
    </w:p>
    <w:p w14:paraId="21B8C37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E93225">
        <w:rPr>
          <w:rFonts w:ascii="Arial" w:hAnsi="Arial" w:cs="Arial"/>
          <w:b/>
          <w:sz w:val="24"/>
          <w:szCs w:val="24"/>
        </w:rPr>
        <w:tab/>
      </w:r>
      <w:r w:rsidR="00E93225">
        <w:rPr>
          <w:rFonts w:ascii="Arial" w:hAnsi="Arial" w:cs="Arial"/>
          <w:b/>
          <w:sz w:val="24"/>
          <w:szCs w:val="24"/>
        </w:rPr>
        <w:tab/>
        <w:t>N/A</w:t>
      </w:r>
    </w:p>
    <w:p w14:paraId="482FFD0E" w14:textId="77777777" w:rsidR="00222B5A" w:rsidRDefault="00222B5A" w:rsidP="0022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0BE4D7" w14:textId="77777777" w:rsidR="00B038D0" w:rsidRDefault="00B038D0" w:rsidP="0022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0756F562" w14:textId="77777777" w:rsidR="00222B5A" w:rsidRPr="000317BF" w:rsidRDefault="00222B5A" w:rsidP="00222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106C05" w14:textId="415CF093" w:rsidR="006C36C3" w:rsidRPr="0096324F" w:rsidRDefault="006C36C3" w:rsidP="006C36C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To provide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6C36C3">
        <w:rPr>
          <w:rFonts w:ascii="Arial" w:hAnsi="Arial" w:cs="Arial"/>
          <w:sz w:val="24"/>
          <w:szCs w:val="24"/>
        </w:rPr>
        <w:t xml:space="preserve">specialist </w:t>
      </w:r>
      <w:r>
        <w:rPr>
          <w:rFonts w:ascii="Arial" w:hAnsi="Arial" w:cs="Arial"/>
          <w:sz w:val="24"/>
          <w:szCs w:val="24"/>
        </w:rPr>
        <w:t>benefits</w:t>
      </w:r>
      <w:r w:rsidRPr="006C36C3">
        <w:rPr>
          <w:rFonts w:ascii="Arial" w:hAnsi="Arial" w:cs="Arial"/>
          <w:sz w:val="24"/>
          <w:szCs w:val="24"/>
        </w:rPr>
        <w:t xml:space="preserve"> support to the </w:t>
      </w:r>
      <w:r>
        <w:rPr>
          <w:rFonts w:ascii="Arial" w:hAnsi="Arial" w:cs="Arial"/>
          <w:sz w:val="24"/>
          <w:szCs w:val="24"/>
        </w:rPr>
        <w:t xml:space="preserve">Financial Safeguarding Team and </w:t>
      </w:r>
      <w:r w:rsidR="00CB14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</w:t>
      </w:r>
      <w:r w:rsidR="00CB14BD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C</w:t>
      </w:r>
      <w:r w:rsidR="00CB14BD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F</w:t>
      </w:r>
      <w:r w:rsidR="00CB14BD">
        <w:rPr>
          <w:rFonts w:ascii="Arial" w:hAnsi="Arial" w:cs="Arial"/>
          <w:sz w:val="24"/>
          <w:szCs w:val="24"/>
        </w:rPr>
        <w:t xml:space="preserve">inancial </w:t>
      </w:r>
      <w:r w:rsidRPr="0096324F">
        <w:rPr>
          <w:rFonts w:ascii="Arial" w:hAnsi="Arial" w:cs="Arial"/>
          <w:sz w:val="24"/>
          <w:szCs w:val="24"/>
        </w:rPr>
        <w:t>A</w:t>
      </w:r>
      <w:r w:rsidR="00CB14BD" w:rsidRPr="0096324F">
        <w:rPr>
          <w:rFonts w:ascii="Arial" w:hAnsi="Arial" w:cs="Arial"/>
          <w:sz w:val="24"/>
          <w:szCs w:val="24"/>
        </w:rPr>
        <w:t xml:space="preserve">ssessment </w:t>
      </w:r>
      <w:r w:rsidRPr="0096324F">
        <w:rPr>
          <w:rFonts w:ascii="Arial" w:hAnsi="Arial" w:cs="Arial"/>
          <w:sz w:val="24"/>
          <w:szCs w:val="24"/>
        </w:rPr>
        <w:t>T</w:t>
      </w:r>
      <w:r w:rsidR="00CB14BD" w:rsidRPr="0096324F">
        <w:rPr>
          <w:rFonts w:ascii="Arial" w:hAnsi="Arial" w:cs="Arial"/>
          <w:sz w:val="24"/>
          <w:szCs w:val="24"/>
        </w:rPr>
        <w:t>eam</w:t>
      </w:r>
      <w:r w:rsidRPr="0096324F">
        <w:rPr>
          <w:rFonts w:ascii="Arial" w:hAnsi="Arial" w:cs="Arial"/>
          <w:sz w:val="24"/>
          <w:szCs w:val="24"/>
        </w:rPr>
        <w:t xml:space="preserve"> in relation to COP/Appointee customers</w:t>
      </w:r>
      <w:r w:rsidR="0096324F">
        <w:rPr>
          <w:rFonts w:ascii="Arial" w:hAnsi="Arial" w:cs="Arial"/>
          <w:sz w:val="24"/>
          <w:szCs w:val="24"/>
        </w:rPr>
        <w:t>,</w:t>
      </w:r>
      <w:r w:rsidRPr="0096324F">
        <w:rPr>
          <w:rFonts w:ascii="Arial" w:hAnsi="Arial" w:cs="Arial"/>
          <w:sz w:val="24"/>
          <w:szCs w:val="24"/>
        </w:rPr>
        <w:t xml:space="preserve"> </w:t>
      </w:r>
      <w:r w:rsidR="00A7607E" w:rsidRPr="0096324F">
        <w:rPr>
          <w:rFonts w:ascii="Arial" w:hAnsi="Arial" w:cs="Arial"/>
          <w:sz w:val="24"/>
          <w:szCs w:val="24"/>
        </w:rPr>
        <w:t>to maximise customer income</w:t>
      </w:r>
    </w:p>
    <w:p w14:paraId="52A9BCFD" w14:textId="285B83D9" w:rsidR="006C36C3" w:rsidRPr="0096324F" w:rsidRDefault="006C36C3" w:rsidP="006C36C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324F">
        <w:rPr>
          <w:rFonts w:ascii="Arial" w:hAnsi="Arial" w:cs="Arial"/>
          <w:sz w:val="24"/>
          <w:szCs w:val="24"/>
        </w:rPr>
        <w:t xml:space="preserve">To </w:t>
      </w:r>
      <w:r w:rsidR="00A7607E" w:rsidRPr="0096324F">
        <w:rPr>
          <w:rFonts w:ascii="Arial" w:hAnsi="Arial" w:cs="Arial"/>
          <w:sz w:val="24"/>
          <w:szCs w:val="24"/>
        </w:rPr>
        <w:t xml:space="preserve">submit welfare benefit claims on behalf of customers and </w:t>
      </w:r>
      <w:r w:rsidRPr="0096324F">
        <w:rPr>
          <w:rFonts w:ascii="Arial" w:hAnsi="Arial" w:cs="Arial"/>
          <w:sz w:val="24"/>
          <w:szCs w:val="24"/>
        </w:rPr>
        <w:t>escalate any complex benefits issues appropriately</w:t>
      </w:r>
      <w:r w:rsidR="00A7607E" w:rsidRPr="0096324F">
        <w:rPr>
          <w:rFonts w:ascii="Arial" w:hAnsi="Arial" w:cs="Arial"/>
          <w:sz w:val="24"/>
          <w:szCs w:val="24"/>
        </w:rPr>
        <w:t>.</w:t>
      </w:r>
    </w:p>
    <w:p w14:paraId="0835BB93" w14:textId="77777777" w:rsidR="006C36C3" w:rsidRDefault="006C36C3" w:rsidP="00B038D0">
      <w:pPr>
        <w:rPr>
          <w:rFonts w:ascii="Arial" w:hAnsi="Arial" w:cs="Arial"/>
          <w:b/>
          <w:sz w:val="24"/>
          <w:szCs w:val="24"/>
        </w:rPr>
      </w:pPr>
    </w:p>
    <w:p w14:paraId="1069BCD7" w14:textId="77777777" w:rsidR="00B038D0" w:rsidRPr="000317BF" w:rsidRDefault="00B038D0" w:rsidP="00B038D0">
      <w:pPr>
        <w:rPr>
          <w:rFonts w:ascii="Arial" w:hAnsi="Arial" w:cs="Arial"/>
          <w:b/>
          <w:sz w:val="24"/>
          <w:szCs w:val="24"/>
        </w:rPr>
      </w:pPr>
      <w:r w:rsidRPr="000317BF">
        <w:rPr>
          <w:rFonts w:ascii="Arial" w:hAnsi="Arial" w:cs="Arial"/>
          <w:b/>
          <w:sz w:val="24"/>
          <w:szCs w:val="24"/>
        </w:rPr>
        <w:t>Key Responsibilities:</w:t>
      </w:r>
    </w:p>
    <w:p w14:paraId="437E44AF" w14:textId="77777777" w:rsidR="00E93225" w:rsidRPr="000317BF" w:rsidRDefault="00E93225" w:rsidP="00814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DCE31" w14:textId="7D898818" w:rsidR="006C36C3" w:rsidRPr="0096324F" w:rsidRDefault="006C36C3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324F">
        <w:rPr>
          <w:rFonts w:ascii="Arial" w:hAnsi="Arial" w:cs="Arial"/>
          <w:sz w:val="24"/>
          <w:szCs w:val="24"/>
        </w:rPr>
        <w:t xml:space="preserve">To maintain </w:t>
      </w:r>
      <w:r w:rsidR="00A7607E" w:rsidRPr="0096324F">
        <w:rPr>
          <w:rFonts w:ascii="Arial" w:hAnsi="Arial" w:cs="Arial"/>
          <w:sz w:val="24"/>
          <w:szCs w:val="24"/>
        </w:rPr>
        <w:t xml:space="preserve">knowledge and experience of Welfare Benefits, also including </w:t>
      </w:r>
      <w:r w:rsidRPr="0096324F">
        <w:rPr>
          <w:rFonts w:ascii="Arial" w:hAnsi="Arial" w:cs="Arial"/>
          <w:sz w:val="24"/>
          <w:szCs w:val="24"/>
        </w:rPr>
        <w:t>the rules and regulations of all means tested social security benefits and keep up to date with Welfare Reform</w:t>
      </w:r>
    </w:p>
    <w:p w14:paraId="0CF686B8" w14:textId="182AB00D" w:rsidR="00A7607E" w:rsidRPr="0096324F" w:rsidRDefault="00A7607E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6324F">
        <w:rPr>
          <w:rFonts w:ascii="Arial" w:hAnsi="Arial" w:cs="Arial"/>
          <w:sz w:val="24"/>
          <w:szCs w:val="24"/>
        </w:rPr>
        <w:t xml:space="preserve">Ability to develop knowledge and awareness of Court of Protection, Appointeeship and Safeguarding </w:t>
      </w:r>
    </w:p>
    <w:p w14:paraId="1A55BD08" w14:textId="34C26AA8" w:rsidR="00510908" w:rsidRDefault="002100EE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lastRenderedPageBreak/>
        <w:t>Ensur</w:t>
      </w:r>
      <w:r w:rsidR="006C36C3">
        <w:rPr>
          <w:rFonts w:ascii="Arial" w:hAnsi="Arial" w:cs="Arial"/>
          <w:sz w:val="24"/>
          <w:szCs w:val="24"/>
        </w:rPr>
        <w:t>e</w:t>
      </w:r>
      <w:r w:rsidRPr="006C36C3">
        <w:rPr>
          <w:rFonts w:ascii="Arial" w:hAnsi="Arial" w:cs="Arial"/>
          <w:sz w:val="24"/>
          <w:szCs w:val="24"/>
        </w:rPr>
        <w:t xml:space="preserve"> compli</w:t>
      </w:r>
      <w:r w:rsidR="006C36C3" w:rsidRPr="006C36C3">
        <w:rPr>
          <w:rFonts w:ascii="Arial" w:hAnsi="Arial" w:cs="Arial"/>
          <w:sz w:val="24"/>
          <w:szCs w:val="24"/>
        </w:rPr>
        <w:t xml:space="preserve">ance with statutory, regulatory </w:t>
      </w:r>
      <w:r w:rsidR="00CB14BD" w:rsidRPr="006C36C3">
        <w:rPr>
          <w:rFonts w:ascii="Arial" w:hAnsi="Arial" w:cs="Arial"/>
          <w:sz w:val="24"/>
          <w:szCs w:val="24"/>
        </w:rPr>
        <w:t>and legislative</w:t>
      </w:r>
      <w:r w:rsidRPr="006C36C3">
        <w:rPr>
          <w:rFonts w:ascii="Arial" w:hAnsi="Arial" w:cs="Arial"/>
          <w:sz w:val="24"/>
          <w:szCs w:val="24"/>
        </w:rPr>
        <w:t xml:space="preserve"> </w:t>
      </w:r>
      <w:r w:rsidR="006C36C3" w:rsidRPr="006C36C3">
        <w:rPr>
          <w:rFonts w:ascii="Arial" w:hAnsi="Arial" w:cs="Arial"/>
          <w:sz w:val="24"/>
          <w:szCs w:val="24"/>
        </w:rPr>
        <w:t xml:space="preserve">requirement in relation to customers benefit claims and claimant responsibilities including </w:t>
      </w:r>
      <w:r w:rsidR="006C36C3">
        <w:rPr>
          <w:rFonts w:ascii="Arial" w:hAnsi="Arial" w:cs="Arial"/>
          <w:sz w:val="24"/>
          <w:szCs w:val="24"/>
        </w:rPr>
        <w:t xml:space="preserve">relevant claims, </w:t>
      </w:r>
      <w:r w:rsidR="006C36C3" w:rsidRPr="006C36C3">
        <w:rPr>
          <w:rFonts w:ascii="Arial" w:hAnsi="Arial" w:cs="Arial"/>
          <w:sz w:val="24"/>
          <w:szCs w:val="24"/>
        </w:rPr>
        <w:t>change in circumstances and</w:t>
      </w:r>
      <w:r w:rsidR="006C36C3">
        <w:rPr>
          <w:rFonts w:ascii="Arial" w:hAnsi="Arial" w:cs="Arial"/>
          <w:sz w:val="24"/>
          <w:szCs w:val="24"/>
        </w:rPr>
        <w:t xml:space="preserve"> benefit</w:t>
      </w:r>
      <w:r w:rsidR="006C36C3" w:rsidRPr="006C36C3">
        <w:rPr>
          <w:rFonts w:ascii="Arial" w:hAnsi="Arial" w:cs="Arial"/>
          <w:sz w:val="24"/>
          <w:szCs w:val="24"/>
        </w:rPr>
        <w:t xml:space="preserve"> reviews</w:t>
      </w:r>
      <w:r w:rsidR="006C36C3">
        <w:rPr>
          <w:rFonts w:ascii="Arial" w:hAnsi="Arial" w:cs="Arial"/>
          <w:sz w:val="24"/>
          <w:szCs w:val="24"/>
        </w:rPr>
        <w:t xml:space="preserve"> forms issued by DWP etc</w:t>
      </w:r>
    </w:p>
    <w:p w14:paraId="6BB1EA74" w14:textId="1E1CB860" w:rsidR="006C36C3" w:rsidRDefault="006C36C3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Effective prioritisation, planning and organisation of own workload in line with established priorities in order to meet targets, deadlines and customer requirements</w:t>
      </w:r>
    </w:p>
    <w:p w14:paraId="4ED9F53E" w14:textId="4399D6CC" w:rsidR="003C718F" w:rsidRDefault="003C718F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Responsibility for monitoring customer applications for Universal Credit and managing customer accounts</w:t>
      </w:r>
    </w:p>
    <w:p w14:paraId="237C549C" w14:textId="44D9AB29" w:rsidR="006C36C3" w:rsidRDefault="00F4378A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Liaison with Department of Work and Pensions </w:t>
      </w:r>
      <w:r w:rsidR="006C36C3">
        <w:rPr>
          <w:rFonts w:ascii="Arial" w:hAnsi="Arial" w:cs="Arial"/>
          <w:sz w:val="24"/>
          <w:szCs w:val="24"/>
        </w:rPr>
        <w:t>as necessary</w:t>
      </w:r>
    </w:p>
    <w:p w14:paraId="4BA3EC10" w14:textId="77777777" w:rsidR="00A7607E" w:rsidRDefault="00A7607E" w:rsidP="00A7607E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of benefits</w:t>
      </w:r>
      <w:r w:rsidRPr="006C36C3">
        <w:rPr>
          <w:rFonts w:ascii="Arial" w:hAnsi="Arial" w:cs="Arial"/>
          <w:sz w:val="24"/>
          <w:szCs w:val="24"/>
        </w:rPr>
        <w:t xml:space="preserve"> under and overpayment</w:t>
      </w:r>
      <w:r>
        <w:rPr>
          <w:rFonts w:ascii="Arial" w:hAnsi="Arial" w:cs="Arial"/>
          <w:sz w:val="24"/>
          <w:szCs w:val="24"/>
        </w:rPr>
        <w:t>s</w:t>
      </w:r>
    </w:p>
    <w:p w14:paraId="73C6B0DF" w14:textId="77777777" w:rsidR="006C36C3" w:rsidRDefault="00E93225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Provide relevant and accurate </w:t>
      </w:r>
      <w:r w:rsidR="002100EE" w:rsidRPr="006C36C3">
        <w:rPr>
          <w:rFonts w:ascii="Arial" w:hAnsi="Arial" w:cs="Arial"/>
          <w:sz w:val="24"/>
          <w:szCs w:val="24"/>
        </w:rPr>
        <w:t xml:space="preserve">information, advice and guidance </w:t>
      </w:r>
      <w:r w:rsidRPr="006C36C3">
        <w:rPr>
          <w:rFonts w:ascii="Arial" w:hAnsi="Arial" w:cs="Arial"/>
          <w:sz w:val="24"/>
          <w:szCs w:val="24"/>
        </w:rPr>
        <w:t xml:space="preserve">to customers, colleagues and partner </w:t>
      </w:r>
      <w:r w:rsidR="00056F9E" w:rsidRPr="006C36C3">
        <w:rPr>
          <w:rFonts w:ascii="Arial" w:hAnsi="Arial" w:cs="Arial"/>
          <w:sz w:val="24"/>
          <w:szCs w:val="24"/>
        </w:rPr>
        <w:t>organisation</w:t>
      </w:r>
      <w:r w:rsidRPr="006C36C3">
        <w:rPr>
          <w:rFonts w:ascii="Arial" w:hAnsi="Arial" w:cs="Arial"/>
          <w:sz w:val="24"/>
          <w:szCs w:val="24"/>
        </w:rPr>
        <w:t>s</w:t>
      </w:r>
      <w:r w:rsidR="002100EE" w:rsidRPr="006C36C3">
        <w:rPr>
          <w:rFonts w:ascii="Arial" w:hAnsi="Arial" w:cs="Arial"/>
          <w:sz w:val="24"/>
          <w:szCs w:val="24"/>
        </w:rPr>
        <w:t xml:space="preserve"> in </w:t>
      </w:r>
      <w:r w:rsidR="00E77F6C" w:rsidRPr="006C36C3">
        <w:rPr>
          <w:rFonts w:ascii="Arial" w:hAnsi="Arial" w:cs="Arial"/>
          <w:sz w:val="24"/>
          <w:szCs w:val="24"/>
        </w:rPr>
        <w:t xml:space="preserve">a timely manner and in </w:t>
      </w:r>
      <w:r w:rsidR="002100EE" w:rsidRPr="006C36C3">
        <w:rPr>
          <w:rFonts w:ascii="Arial" w:hAnsi="Arial" w:cs="Arial"/>
          <w:sz w:val="24"/>
          <w:szCs w:val="24"/>
        </w:rPr>
        <w:t>accordance with legislation, regulations, policies and procedures</w:t>
      </w:r>
      <w:r w:rsidR="00E77F6C" w:rsidRPr="006C36C3">
        <w:rPr>
          <w:rFonts w:ascii="Arial" w:hAnsi="Arial" w:cs="Arial"/>
          <w:sz w:val="24"/>
          <w:szCs w:val="24"/>
        </w:rPr>
        <w:t xml:space="preserve"> relating to </w:t>
      </w:r>
      <w:r w:rsidR="00F4378A" w:rsidRPr="006C36C3">
        <w:rPr>
          <w:rFonts w:ascii="Arial" w:hAnsi="Arial" w:cs="Arial"/>
          <w:sz w:val="24"/>
          <w:szCs w:val="24"/>
        </w:rPr>
        <w:t>social care financial assessments and benefits.</w:t>
      </w:r>
      <w:r w:rsidR="00E77F6C" w:rsidRPr="006C36C3">
        <w:rPr>
          <w:rFonts w:ascii="Arial" w:hAnsi="Arial" w:cs="Arial"/>
          <w:sz w:val="24"/>
          <w:szCs w:val="24"/>
        </w:rPr>
        <w:t xml:space="preserve">  Also provide advice, guidance and support to other team members, sharing knowledge and best practice</w:t>
      </w:r>
      <w:r w:rsidR="002100EE" w:rsidRPr="006C36C3">
        <w:rPr>
          <w:rFonts w:ascii="Arial" w:hAnsi="Arial" w:cs="Arial"/>
          <w:sz w:val="24"/>
          <w:szCs w:val="24"/>
        </w:rPr>
        <w:t>.</w:t>
      </w:r>
    </w:p>
    <w:p w14:paraId="287C50CD" w14:textId="77777777" w:rsidR="006C36C3" w:rsidRDefault="002100EE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Respond to customer requests, queries and co</w:t>
      </w:r>
      <w:r w:rsidR="006C36C3" w:rsidRPr="006C36C3">
        <w:rPr>
          <w:rFonts w:ascii="Arial" w:hAnsi="Arial" w:cs="Arial"/>
          <w:sz w:val="24"/>
          <w:szCs w:val="24"/>
        </w:rPr>
        <w:t xml:space="preserve">mplaints, collating information </w:t>
      </w:r>
      <w:r w:rsidRPr="006C36C3">
        <w:rPr>
          <w:rFonts w:ascii="Arial" w:hAnsi="Arial" w:cs="Arial"/>
          <w:sz w:val="24"/>
          <w:szCs w:val="24"/>
        </w:rPr>
        <w:t xml:space="preserve">and ensuring any problems or issues are resolved promptly.  Ability to demonstrate an effective response to customer needs, </w:t>
      </w:r>
      <w:r w:rsidR="00E77F6C" w:rsidRPr="006C36C3">
        <w:rPr>
          <w:rFonts w:ascii="Arial" w:hAnsi="Arial" w:cs="Arial"/>
          <w:sz w:val="24"/>
          <w:szCs w:val="24"/>
        </w:rPr>
        <w:t xml:space="preserve">keeping customers informed, </w:t>
      </w:r>
      <w:r w:rsidR="00510908" w:rsidRPr="006C36C3">
        <w:rPr>
          <w:rFonts w:ascii="Arial" w:hAnsi="Arial" w:cs="Arial"/>
          <w:sz w:val="24"/>
          <w:szCs w:val="24"/>
        </w:rPr>
        <w:t xml:space="preserve">managing customer expectation and </w:t>
      </w:r>
      <w:r w:rsidRPr="006C36C3">
        <w:rPr>
          <w:rFonts w:ascii="Arial" w:hAnsi="Arial" w:cs="Arial"/>
          <w:sz w:val="24"/>
          <w:szCs w:val="24"/>
        </w:rPr>
        <w:t xml:space="preserve">ensuring positive feedback. </w:t>
      </w:r>
    </w:p>
    <w:p w14:paraId="29524C33" w14:textId="77777777" w:rsidR="00CB14BD" w:rsidRDefault="00CB14BD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Analyse and review </w:t>
      </w:r>
      <w:r w:rsidR="002100EE" w:rsidRPr="006C36C3">
        <w:rPr>
          <w:rFonts w:ascii="Arial" w:hAnsi="Arial" w:cs="Arial"/>
          <w:sz w:val="24"/>
          <w:szCs w:val="24"/>
        </w:rPr>
        <w:t xml:space="preserve">information by </w:t>
      </w:r>
      <w:r w:rsidR="00510908" w:rsidRPr="006C36C3">
        <w:rPr>
          <w:rFonts w:ascii="Arial" w:hAnsi="Arial" w:cs="Arial"/>
          <w:sz w:val="24"/>
          <w:szCs w:val="24"/>
        </w:rPr>
        <w:t xml:space="preserve">accurately </w:t>
      </w:r>
      <w:r w:rsidR="002100EE" w:rsidRPr="006C36C3">
        <w:rPr>
          <w:rFonts w:ascii="Arial" w:hAnsi="Arial" w:cs="Arial"/>
          <w:sz w:val="24"/>
          <w:szCs w:val="24"/>
        </w:rPr>
        <w:t>maintaining records and producing reports when requested</w:t>
      </w:r>
      <w:r w:rsidR="00222B5A" w:rsidRPr="006C36C3">
        <w:rPr>
          <w:rFonts w:ascii="Arial" w:hAnsi="Arial" w:cs="Arial"/>
          <w:sz w:val="24"/>
          <w:szCs w:val="24"/>
        </w:rPr>
        <w:t xml:space="preserve"> for various data sets</w:t>
      </w:r>
      <w:r w:rsidR="002100EE" w:rsidRPr="006C36C3">
        <w:rPr>
          <w:rFonts w:ascii="Arial" w:hAnsi="Arial" w:cs="Arial"/>
          <w:sz w:val="24"/>
          <w:szCs w:val="24"/>
        </w:rPr>
        <w:t xml:space="preserve">.  </w:t>
      </w:r>
    </w:p>
    <w:p w14:paraId="14302EA6" w14:textId="77777777" w:rsidR="00CB14BD" w:rsidRDefault="00E77F6C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 xml:space="preserve">Using bespoke CASPAR database, </w:t>
      </w:r>
      <w:r w:rsidR="00CB14BD">
        <w:rPr>
          <w:rFonts w:ascii="Arial" w:hAnsi="Arial" w:cs="Arial"/>
          <w:sz w:val="24"/>
          <w:szCs w:val="24"/>
        </w:rPr>
        <w:t>LAS</w:t>
      </w:r>
      <w:r w:rsidRPr="006C36C3">
        <w:rPr>
          <w:rFonts w:ascii="Arial" w:hAnsi="Arial" w:cs="Arial"/>
          <w:sz w:val="24"/>
          <w:szCs w:val="24"/>
        </w:rPr>
        <w:t xml:space="preserve"> and other monitor</w:t>
      </w:r>
      <w:r w:rsidR="00340101" w:rsidRPr="006C36C3">
        <w:rPr>
          <w:rFonts w:ascii="Arial" w:hAnsi="Arial" w:cs="Arial"/>
          <w:sz w:val="24"/>
          <w:szCs w:val="24"/>
        </w:rPr>
        <w:t>ing records in accordance with I</w:t>
      </w:r>
      <w:r w:rsidRPr="006C36C3">
        <w:rPr>
          <w:rFonts w:ascii="Arial" w:hAnsi="Arial" w:cs="Arial"/>
          <w:sz w:val="24"/>
          <w:szCs w:val="24"/>
        </w:rPr>
        <w:t xml:space="preserve">nformation </w:t>
      </w:r>
      <w:r w:rsidR="00340101" w:rsidRPr="006C36C3">
        <w:rPr>
          <w:rFonts w:ascii="Arial" w:hAnsi="Arial" w:cs="Arial"/>
          <w:sz w:val="24"/>
          <w:szCs w:val="24"/>
        </w:rPr>
        <w:t>G</w:t>
      </w:r>
      <w:r w:rsidRPr="006C36C3">
        <w:rPr>
          <w:rFonts w:ascii="Arial" w:hAnsi="Arial" w:cs="Arial"/>
          <w:sz w:val="24"/>
          <w:szCs w:val="24"/>
        </w:rPr>
        <w:t xml:space="preserve">overnance and Data Protection policies.  </w:t>
      </w:r>
    </w:p>
    <w:p w14:paraId="443490A1" w14:textId="705BFE1A" w:rsidR="006C36C3" w:rsidRDefault="002100EE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This will</w:t>
      </w:r>
      <w:r w:rsidR="00E77F6C" w:rsidRPr="006C36C3">
        <w:rPr>
          <w:rFonts w:ascii="Arial" w:hAnsi="Arial" w:cs="Arial"/>
          <w:sz w:val="24"/>
          <w:szCs w:val="24"/>
        </w:rPr>
        <w:t xml:space="preserve"> also</w:t>
      </w:r>
      <w:r w:rsidRPr="006C36C3">
        <w:rPr>
          <w:rFonts w:ascii="Arial" w:hAnsi="Arial" w:cs="Arial"/>
          <w:sz w:val="24"/>
          <w:szCs w:val="24"/>
        </w:rPr>
        <w:t xml:space="preserve"> include providing detailed and accurate ma</w:t>
      </w:r>
      <w:r w:rsidR="00340101" w:rsidRPr="006C36C3">
        <w:rPr>
          <w:rFonts w:ascii="Arial" w:hAnsi="Arial" w:cs="Arial"/>
          <w:sz w:val="24"/>
          <w:szCs w:val="24"/>
        </w:rPr>
        <w:t>nagement information for the Financial Safeguarding Team Manager</w:t>
      </w:r>
      <w:r w:rsidR="00510908" w:rsidRPr="006C36C3">
        <w:rPr>
          <w:rFonts w:ascii="Arial" w:hAnsi="Arial" w:cs="Arial"/>
          <w:sz w:val="24"/>
          <w:szCs w:val="24"/>
        </w:rPr>
        <w:t xml:space="preserve"> </w:t>
      </w:r>
      <w:r w:rsidRPr="006C36C3">
        <w:rPr>
          <w:rFonts w:ascii="Arial" w:hAnsi="Arial" w:cs="Arial"/>
          <w:sz w:val="24"/>
          <w:szCs w:val="24"/>
        </w:rPr>
        <w:t>to use</w:t>
      </w:r>
      <w:r w:rsidR="00340101" w:rsidRPr="006C36C3">
        <w:rPr>
          <w:rFonts w:ascii="Arial" w:hAnsi="Arial" w:cs="Arial"/>
          <w:sz w:val="24"/>
          <w:szCs w:val="24"/>
        </w:rPr>
        <w:t xml:space="preserve"> in order</w:t>
      </w:r>
      <w:r w:rsidRPr="006C36C3">
        <w:rPr>
          <w:rFonts w:ascii="Arial" w:hAnsi="Arial" w:cs="Arial"/>
          <w:sz w:val="24"/>
          <w:szCs w:val="24"/>
        </w:rPr>
        <w:t xml:space="preserve"> to make informed decisions.</w:t>
      </w:r>
    </w:p>
    <w:p w14:paraId="2F9D4742" w14:textId="77777777" w:rsidR="006C36C3" w:rsidRDefault="00E93225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Liaise with colleagues and partners to share information and ideas to resolve issues</w:t>
      </w:r>
      <w:r w:rsidR="002100EE" w:rsidRPr="006C36C3">
        <w:rPr>
          <w:rFonts w:ascii="Arial" w:hAnsi="Arial" w:cs="Arial"/>
          <w:sz w:val="24"/>
          <w:szCs w:val="24"/>
        </w:rPr>
        <w:t xml:space="preserve"> </w:t>
      </w:r>
    </w:p>
    <w:p w14:paraId="3FC36F7D" w14:textId="77777777" w:rsidR="006C36C3" w:rsidRDefault="00A23230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Work under general supervision, guidelines, procedures and instructions, receive</w:t>
      </w:r>
      <w:r w:rsidR="002100EE" w:rsidRPr="006C36C3">
        <w:rPr>
          <w:rFonts w:ascii="Arial" w:hAnsi="Arial" w:cs="Arial"/>
          <w:sz w:val="24"/>
          <w:szCs w:val="24"/>
        </w:rPr>
        <w:t xml:space="preserve"> and undertake work instructions from Senior Case Worker and Team Manager.</w:t>
      </w:r>
    </w:p>
    <w:p w14:paraId="4798F74F" w14:textId="77777777" w:rsidR="00843C74" w:rsidRPr="006C36C3" w:rsidRDefault="00843C74" w:rsidP="006C36C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36C3">
        <w:rPr>
          <w:rFonts w:ascii="Arial" w:hAnsi="Arial" w:cs="Arial"/>
          <w:sz w:val="24"/>
          <w:szCs w:val="24"/>
        </w:rPr>
        <w:t>Application of Information Governance policies, in particular Data Protection and client confidentiality, in addition to Adult Safeguarding.</w:t>
      </w:r>
    </w:p>
    <w:p w14:paraId="525476ED" w14:textId="77777777" w:rsidR="00BF71BB" w:rsidRPr="00750C9A" w:rsidRDefault="00BF71BB" w:rsidP="00814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34B27" w14:textId="77777777" w:rsidR="00843C74" w:rsidRPr="000317BF" w:rsidRDefault="00843C74" w:rsidP="00814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ACBAE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5F38E8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14:paraId="2184B2CC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7ACBF4C0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F38E8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14:paraId="7D79763D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37B9F22E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F38E8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738C9777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739B9861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F38E8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3331ADA9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13DFFFF1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F38E8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136A8856" w14:textId="77777777" w:rsidR="005F38E8" w:rsidRPr="005F38E8" w:rsidRDefault="005F38E8" w:rsidP="005F38E8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14:paraId="78FCFF2A" w14:textId="77777777" w:rsidR="005F38E8" w:rsidRPr="005F38E8" w:rsidRDefault="005F38E8" w:rsidP="005F38E8">
      <w:pPr>
        <w:rPr>
          <w:rFonts w:ascii="Arial" w:hAnsi="Arial" w:cs="Arial"/>
          <w:sz w:val="24"/>
          <w:szCs w:val="24"/>
        </w:rPr>
      </w:pPr>
      <w:r w:rsidRPr="005F38E8">
        <w:rPr>
          <w:rFonts w:ascii="Arial" w:hAnsi="Arial" w:cs="Arial"/>
          <w:sz w:val="24"/>
          <w:szCs w:val="24"/>
        </w:rPr>
        <w:lastRenderedPageBreak/>
        <w:t xml:space="preserve">To comply with the principles and requirements of the Data Protection Act </w:t>
      </w:r>
      <w:r w:rsidRPr="005F38E8">
        <w:rPr>
          <w:rFonts w:ascii="Arial" w:hAnsi="Arial" w:cs="Arial"/>
          <w:bCs/>
          <w:sz w:val="24"/>
          <w:szCs w:val="24"/>
        </w:rPr>
        <w:t>2018 and GDPR</w:t>
      </w:r>
      <w:r w:rsidRPr="005F38E8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1CD5E9BE" w14:textId="77777777" w:rsidR="005F38E8" w:rsidRPr="005F38E8" w:rsidRDefault="005F38E8" w:rsidP="005F38E8">
      <w:pPr>
        <w:spacing w:after="0" w:line="240" w:lineRule="auto"/>
      </w:pPr>
      <w:bookmarkStart w:id="0" w:name="_GoBack"/>
      <w:bookmarkEnd w:id="0"/>
    </w:p>
    <w:p w14:paraId="3546BD9B" w14:textId="77777777" w:rsidR="00E93225" w:rsidRPr="000317BF" w:rsidRDefault="00E93225" w:rsidP="00814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93225" w:rsidRPr="0003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210"/>
    <w:multiLevelType w:val="hybridMultilevel"/>
    <w:tmpl w:val="26723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55F28"/>
    <w:multiLevelType w:val="hybridMultilevel"/>
    <w:tmpl w:val="4210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54A"/>
    <w:multiLevelType w:val="hybridMultilevel"/>
    <w:tmpl w:val="6A0A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FAB"/>
    <w:multiLevelType w:val="hybridMultilevel"/>
    <w:tmpl w:val="7840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757D8"/>
    <w:multiLevelType w:val="hybridMultilevel"/>
    <w:tmpl w:val="ABE62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63576"/>
    <w:multiLevelType w:val="hybridMultilevel"/>
    <w:tmpl w:val="7F6C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4E5E"/>
    <w:multiLevelType w:val="hybridMultilevel"/>
    <w:tmpl w:val="7422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454A5"/>
    <w:multiLevelType w:val="hybridMultilevel"/>
    <w:tmpl w:val="A4CA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17BF"/>
    <w:rsid w:val="00056F9E"/>
    <w:rsid w:val="002100EE"/>
    <w:rsid w:val="00222B5A"/>
    <w:rsid w:val="002B5FC5"/>
    <w:rsid w:val="00340101"/>
    <w:rsid w:val="00383301"/>
    <w:rsid w:val="003C718F"/>
    <w:rsid w:val="003D2495"/>
    <w:rsid w:val="003F5105"/>
    <w:rsid w:val="004571E2"/>
    <w:rsid w:val="004A34C8"/>
    <w:rsid w:val="004A7ADF"/>
    <w:rsid w:val="004D0C00"/>
    <w:rsid w:val="00510908"/>
    <w:rsid w:val="005162A5"/>
    <w:rsid w:val="005B3127"/>
    <w:rsid w:val="005F38E8"/>
    <w:rsid w:val="006C36C3"/>
    <w:rsid w:val="00750C9A"/>
    <w:rsid w:val="00814333"/>
    <w:rsid w:val="00843C74"/>
    <w:rsid w:val="008922E0"/>
    <w:rsid w:val="008932B6"/>
    <w:rsid w:val="00925631"/>
    <w:rsid w:val="0096324F"/>
    <w:rsid w:val="009F298B"/>
    <w:rsid w:val="00A23230"/>
    <w:rsid w:val="00A36B2B"/>
    <w:rsid w:val="00A7607E"/>
    <w:rsid w:val="00B038D0"/>
    <w:rsid w:val="00B708A1"/>
    <w:rsid w:val="00B84852"/>
    <w:rsid w:val="00BB7225"/>
    <w:rsid w:val="00BD3272"/>
    <w:rsid w:val="00BD7A2D"/>
    <w:rsid w:val="00BE6BA0"/>
    <w:rsid w:val="00BF71BB"/>
    <w:rsid w:val="00C311D4"/>
    <w:rsid w:val="00CA23D9"/>
    <w:rsid w:val="00CB14BD"/>
    <w:rsid w:val="00CF2F50"/>
    <w:rsid w:val="00E77F6C"/>
    <w:rsid w:val="00E93225"/>
    <w:rsid w:val="00EC17B1"/>
    <w:rsid w:val="00EE22C4"/>
    <w:rsid w:val="00F4378A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A012"/>
  <w15:docId w15:val="{15994773-A18B-4B9C-BA29-08C604E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2016-08-19T07:08:00Z</cp:lastPrinted>
  <dcterms:created xsi:type="dcterms:W3CDTF">2020-09-16T07:28:00Z</dcterms:created>
  <dcterms:modified xsi:type="dcterms:W3CDTF">2020-09-16T07:28:00Z</dcterms:modified>
</cp:coreProperties>
</file>