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F7318" w14:textId="1F3198E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6A9BEA6" w14:textId="77777777" w:rsidTr="0063274D">
        <w:trPr>
          <w:trHeight w:val="433"/>
        </w:trPr>
        <w:tc>
          <w:tcPr>
            <w:tcW w:w="10485" w:type="dxa"/>
            <w:gridSpan w:val="2"/>
            <w:tcBorders>
              <w:top w:val="nil"/>
              <w:left w:val="nil"/>
              <w:right w:val="nil"/>
            </w:tcBorders>
            <w:shd w:val="clear" w:color="auto" w:fill="auto"/>
            <w:vAlign w:val="center"/>
          </w:tcPr>
          <w:p w14:paraId="50FF213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68096A85" w14:textId="77777777" w:rsidTr="00D70625">
        <w:trPr>
          <w:trHeight w:val="709"/>
        </w:trPr>
        <w:tc>
          <w:tcPr>
            <w:tcW w:w="2552" w:type="dxa"/>
            <w:shd w:val="clear" w:color="auto" w:fill="F2F2F2" w:themeFill="background1" w:themeFillShade="F2"/>
            <w:vAlign w:val="center"/>
          </w:tcPr>
          <w:p w14:paraId="1903E2B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451C417E" w14:textId="21882308" w:rsidR="00845787" w:rsidRPr="00C676CB" w:rsidRDefault="00C60EDC" w:rsidP="00D70625">
            <w:pPr>
              <w:rPr>
                <w:rFonts w:cs="Arial"/>
                <w:szCs w:val="24"/>
              </w:rPr>
            </w:pPr>
            <w:r>
              <w:rPr>
                <w:rFonts w:cs="Arial"/>
                <w:szCs w:val="24"/>
              </w:rPr>
              <w:t xml:space="preserve">Collections </w:t>
            </w:r>
            <w:r w:rsidR="008A47D4">
              <w:rPr>
                <w:rFonts w:cs="Arial"/>
                <w:szCs w:val="24"/>
              </w:rPr>
              <w:t>Assistant</w:t>
            </w:r>
          </w:p>
        </w:tc>
      </w:tr>
      <w:tr w:rsidR="00845787" w:rsidRPr="009A4FDD" w14:paraId="253C7F21" w14:textId="77777777" w:rsidTr="00D70625">
        <w:trPr>
          <w:trHeight w:val="709"/>
        </w:trPr>
        <w:tc>
          <w:tcPr>
            <w:tcW w:w="2552" w:type="dxa"/>
            <w:shd w:val="clear" w:color="auto" w:fill="F2F2F2" w:themeFill="background1" w:themeFillShade="F2"/>
            <w:vAlign w:val="center"/>
          </w:tcPr>
          <w:p w14:paraId="4C4851CC"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D76E504" w14:textId="77777777" w:rsidR="00845787" w:rsidRPr="00C676CB" w:rsidRDefault="00845787" w:rsidP="00D70625">
            <w:pPr>
              <w:rPr>
                <w:rFonts w:cs="Arial"/>
                <w:szCs w:val="24"/>
              </w:rPr>
            </w:pPr>
          </w:p>
        </w:tc>
      </w:tr>
      <w:tr w:rsidR="00845787" w:rsidRPr="009A4FDD" w14:paraId="7AACA47D" w14:textId="77777777" w:rsidTr="00D70625">
        <w:trPr>
          <w:trHeight w:val="709"/>
        </w:trPr>
        <w:tc>
          <w:tcPr>
            <w:tcW w:w="2552" w:type="dxa"/>
            <w:shd w:val="clear" w:color="auto" w:fill="F2F2F2" w:themeFill="background1" w:themeFillShade="F2"/>
            <w:vAlign w:val="center"/>
          </w:tcPr>
          <w:p w14:paraId="1CE5E311"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A44C0FE" w14:textId="28E1915E" w:rsidR="00845787" w:rsidRPr="00C676CB" w:rsidRDefault="008A47D4" w:rsidP="00D70625">
            <w:pPr>
              <w:rPr>
                <w:rFonts w:cs="Arial"/>
                <w:szCs w:val="24"/>
              </w:rPr>
            </w:pPr>
            <w:r>
              <w:rPr>
                <w:rFonts w:cs="Arial"/>
                <w:szCs w:val="24"/>
              </w:rPr>
              <w:t>Grade 4</w:t>
            </w:r>
          </w:p>
        </w:tc>
      </w:tr>
      <w:tr w:rsidR="00845787" w:rsidRPr="009A4FDD" w14:paraId="3B0196D5" w14:textId="77777777" w:rsidTr="00D70625">
        <w:trPr>
          <w:trHeight w:val="709"/>
        </w:trPr>
        <w:tc>
          <w:tcPr>
            <w:tcW w:w="2552" w:type="dxa"/>
            <w:shd w:val="clear" w:color="auto" w:fill="F2F2F2" w:themeFill="background1" w:themeFillShade="F2"/>
            <w:vAlign w:val="center"/>
          </w:tcPr>
          <w:p w14:paraId="4C2F55E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4EFF80EB" w14:textId="6DC0F89C" w:rsidR="00845787" w:rsidRPr="00C676CB" w:rsidRDefault="00ED27E6" w:rsidP="00D70625">
            <w:pPr>
              <w:rPr>
                <w:rFonts w:cs="Arial"/>
                <w:szCs w:val="24"/>
              </w:rPr>
            </w:pPr>
            <w:r>
              <w:rPr>
                <w:rFonts w:cs="Arial"/>
                <w:szCs w:val="24"/>
              </w:rPr>
              <w:t>Regeneration, Economy &amp; Growth</w:t>
            </w:r>
          </w:p>
        </w:tc>
      </w:tr>
      <w:tr w:rsidR="00845787" w:rsidRPr="009A4FDD" w14:paraId="6584C0DC" w14:textId="77777777" w:rsidTr="00D70625">
        <w:trPr>
          <w:trHeight w:val="709"/>
        </w:trPr>
        <w:tc>
          <w:tcPr>
            <w:tcW w:w="2552" w:type="dxa"/>
            <w:shd w:val="clear" w:color="auto" w:fill="F2F2F2" w:themeFill="background1" w:themeFillShade="F2"/>
            <w:vAlign w:val="center"/>
          </w:tcPr>
          <w:p w14:paraId="47042C97"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062F7413" w14:textId="443B2CB7" w:rsidR="00845787" w:rsidRPr="00C676CB" w:rsidRDefault="00ED27E6" w:rsidP="00D70625">
            <w:pPr>
              <w:rPr>
                <w:rFonts w:cs="Arial"/>
                <w:szCs w:val="24"/>
              </w:rPr>
            </w:pPr>
            <w:r w:rsidRPr="00ED27E6">
              <w:rPr>
                <w:rFonts w:cs="Arial"/>
                <w:szCs w:val="24"/>
              </w:rPr>
              <w:t>Culture, Sport &amp; Tourism – Culture &amp; Sport Service Management</w:t>
            </w:r>
          </w:p>
        </w:tc>
      </w:tr>
      <w:tr w:rsidR="00845787" w:rsidRPr="009A4FDD" w14:paraId="3D18621B" w14:textId="77777777" w:rsidTr="00D70625">
        <w:trPr>
          <w:trHeight w:val="709"/>
        </w:trPr>
        <w:tc>
          <w:tcPr>
            <w:tcW w:w="2552" w:type="dxa"/>
            <w:tcBorders>
              <w:bottom w:val="single" w:sz="4" w:space="0" w:color="000000"/>
            </w:tcBorders>
            <w:shd w:val="clear" w:color="auto" w:fill="F2F2F2" w:themeFill="background1" w:themeFillShade="F2"/>
            <w:vAlign w:val="center"/>
          </w:tcPr>
          <w:p w14:paraId="30E7AE76"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31CA5FB" w14:textId="01860C2F" w:rsidR="00845787" w:rsidRPr="00C676CB" w:rsidRDefault="008A47D4" w:rsidP="00D70625">
            <w:pPr>
              <w:rPr>
                <w:rFonts w:cs="Arial"/>
                <w:szCs w:val="24"/>
              </w:rPr>
            </w:pPr>
            <w:r>
              <w:rPr>
                <w:rFonts w:cs="Arial"/>
                <w:szCs w:val="24"/>
              </w:rPr>
              <w:t>Principal Museums, Heritage and Collections Manager</w:t>
            </w:r>
          </w:p>
        </w:tc>
      </w:tr>
      <w:tr w:rsidR="00845787" w:rsidRPr="009A4FDD" w14:paraId="195133DA" w14:textId="77777777" w:rsidTr="00D70625">
        <w:trPr>
          <w:trHeight w:val="709"/>
        </w:trPr>
        <w:tc>
          <w:tcPr>
            <w:tcW w:w="2552" w:type="dxa"/>
            <w:tcBorders>
              <w:bottom w:val="single" w:sz="4" w:space="0" w:color="000000"/>
            </w:tcBorders>
            <w:shd w:val="clear" w:color="auto" w:fill="F2F2F2" w:themeFill="background1" w:themeFillShade="F2"/>
            <w:vAlign w:val="center"/>
          </w:tcPr>
          <w:p w14:paraId="6B786A11"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0589FA3A" w14:textId="74A8C00C" w:rsidR="00845787" w:rsidRPr="00E14818" w:rsidRDefault="00845787" w:rsidP="00D70625">
            <w:pPr>
              <w:rPr>
                <w:rFonts w:cs="Arial"/>
                <w:szCs w:val="24"/>
              </w:rPr>
            </w:pPr>
            <w:r w:rsidRPr="00E14818">
              <w:rPr>
                <w:rFonts w:cs="Arial"/>
                <w:szCs w:val="24"/>
              </w:rPr>
              <w:t>Your normal place of work will be</w:t>
            </w:r>
            <w:r w:rsidR="008A47D4">
              <w:rPr>
                <w:rFonts w:cs="Arial"/>
                <w:szCs w:val="24"/>
              </w:rPr>
              <w:t xml:space="preserve"> </w:t>
            </w:r>
            <w:proofErr w:type="spellStart"/>
            <w:r w:rsidR="008A47D4">
              <w:rPr>
                <w:rFonts w:cs="Arial"/>
                <w:szCs w:val="24"/>
              </w:rPr>
              <w:t>Sevenhills</w:t>
            </w:r>
            <w:proofErr w:type="spellEnd"/>
            <w:r w:rsidR="008A47D4">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186AD8BC" w14:textId="77777777" w:rsidTr="00D70625">
        <w:trPr>
          <w:trHeight w:val="80"/>
        </w:trPr>
        <w:tc>
          <w:tcPr>
            <w:tcW w:w="10485" w:type="dxa"/>
            <w:gridSpan w:val="2"/>
            <w:tcBorders>
              <w:left w:val="nil"/>
              <w:right w:val="nil"/>
            </w:tcBorders>
            <w:shd w:val="clear" w:color="auto" w:fill="auto"/>
            <w:vAlign w:val="center"/>
          </w:tcPr>
          <w:p w14:paraId="5B3EEF30" w14:textId="77777777" w:rsidR="00845787" w:rsidRPr="00C676CB" w:rsidRDefault="00845787" w:rsidP="00D70625">
            <w:pPr>
              <w:jc w:val="right"/>
              <w:rPr>
                <w:rFonts w:cs="Arial"/>
                <w:szCs w:val="24"/>
              </w:rPr>
            </w:pPr>
          </w:p>
        </w:tc>
      </w:tr>
      <w:tr w:rsidR="00845787" w:rsidRPr="00D90B5D" w14:paraId="38E4165C" w14:textId="77777777" w:rsidTr="00D70625">
        <w:trPr>
          <w:trHeight w:val="709"/>
        </w:trPr>
        <w:tc>
          <w:tcPr>
            <w:tcW w:w="2552" w:type="dxa"/>
            <w:shd w:val="clear" w:color="auto" w:fill="F2F2F2" w:themeFill="background1" w:themeFillShade="F2"/>
            <w:vAlign w:val="center"/>
          </w:tcPr>
          <w:p w14:paraId="56096509"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260DBFB" w14:textId="5664B761" w:rsidR="00845787" w:rsidRPr="00C676CB" w:rsidRDefault="00845787" w:rsidP="00D70625">
            <w:pPr>
              <w:rPr>
                <w:rFonts w:cs="Arial"/>
                <w:szCs w:val="24"/>
              </w:rPr>
            </w:pPr>
            <w:r>
              <w:rPr>
                <w:rFonts w:cs="Arial"/>
                <w:szCs w:val="24"/>
              </w:rPr>
              <w:t xml:space="preserve">This </w:t>
            </w:r>
            <w:r w:rsidRPr="00EC614F">
              <w:rPr>
                <w:rFonts w:cs="Arial"/>
                <w:szCs w:val="24"/>
              </w:rPr>
              <w:t>post is not</w:t>
            </w:r>
            <w:r>
              <w:rPr>
                <w:rFonts w:cs="Arial"/>
                <w:szCs w:val="24"/>
              </w:rPr>
              <w:t xml:space="preserve"> subject to a disclosure.</w:t>
            </w:r>
          </w:p>
        </w:tc>
      </w:tr>
      <w:tr w:rsidR="00845787" w:rsidRPr="00D90B5D" w14:paraId="254455EC" w14:textId="77777777" w:rsidTr="00D70625">
        <w:trPr>
          <w:trHeight w:val="709"/>
        </w:trPr>
        <w:tc>
          <w:tcPr>
            <w:tcW w:w="2552" w:type="dxa"/>
            <w:shd w:val="clear" w:color="auto" w:fill="F2F2F2" w:themeFill="background1" w:themeFillShade="F2"/>
            <w:vAlign w:val="center"/>
          </w:tcPr>
          <w:p w14:paraId="213A89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DBFE1BF" w14:textId="73AE6753" w:rsidR="00845787" w:rsidRPr="00C676CB" w:rsidRDefault="00845787" w:rsidP="00D70625">
            <w:pPr>
              <w:rPr>
                <w:rFonts w:cs="Arial"/>
                <w:szCs w:val="24"/>
              </w:rPr>
            </w:pPr>
            <w:r>
              <w:rPr>
                <w:rFonts w:cs="Arial"/>
                <w:szCs w:val="24"/>
              </w:rPr>
              <w:t xml:space="preserve">This post </w:t>
            </w:r>
            <w:r w:rsidRPr="00EC614F">
              <w:rPr>
                <w:rFonts w:cs="Arial"/>
                <w:bCs/>
                <w:szCs w:val="24"/>
              </w:rPr>
              <w:t>is</w:t>
            </w:r>
            <w:r>
              <w:rPr>
                <w:rFonts w:cs="Arial"/>
                <w:szCs w:val="24"/>
              </w:rPr>
              <w:t xml:space="preserve"> eligible for flexitime.</w:t>
            </w:r>
          </w:p>
        </w:tc>
      </w:tr>
      <w:tr w:rsidR="00845787" w:rsidRPr="00D90B5D" w14:paraId="37C6208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9A10A0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20AEA2A" w14:textId="5E449C16" w:rsidR="00845787" w:rsidRDefault="00845787" w:rsidP="00D70625">
            <w:pPr>
              <w:rPr>
                <w:rFonts w:cs="Arial"/>
                <w:szCs w:val="24"/>
              </w:rPr>
            </w:pPr>
            <w:r>
              <w:rPr>
                <w:rFonts w:cs="Arial"/>
                <w:szCs w:val="24"/>
              </w:rPr>
              <w:t xml:space="preserve">This post </w:t>
            </w:r>
            <w:r w:rsidRPr="00EC614F">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632B40A2" w14:textId="70DBD9E1" w:rsidR="00681A84" w:rsidRDefault="00681A84"/>
    <w:p w14:paraId="3D427E2E" w14:textId="77777777" w:rsidR="00EC614F" w:rsidRDefault="00EC614F">
      <w:bookmarkStart w:id="0" w:name="_GoBack"/>
      <w:bookmarkEnd w:id="0"/>
    </w:p>
    <w:tbl>
      <w:tblPr>
        <w:tblStyle w:val="TableGrid"/>
        <w:tblW w:w="0" w:type="auto"/>
        <w:tblLook w:val="04A0" w:firstRow="1" w:lastRow="0" w:firstColumn="1" w:lastColumn="0" w:noHBand="0" w:noVBand="1"/>
      </w:tblPr>
      <w:tblGrid>
        <w:gridCol w:w="10456"/>
      </w:tblGrid>
      <w:tr w:rsidR="003F5F22" w14:paraId="0ACEFBF8" w14:textId="77777777" w:rsidTr="003F5F22">
        <w:trPr>
          <w:trHeight w:val="624"/>
        </w:trPr>
        <w:tc>
          <w:tcPr>
            <w:tcW w:w="10456" w:type="dxa"/>
            <w:shd w:val="clear" w:color="auto" w:fill="F2F2F2" w:themeFill="background1" w:themeFillShade="F2"/>
            <w:vAlign w:val="center"/>
          </w:tcPr>
          <w:p w14:paraId="0D5B8376" w14:textId="77777777" w:rsidR="003F5F22" w:rsidRDefault="003F5F22" w:rsidP="003F5F22">
            <w:pPr>
              <w:rPr>
                <w:rFonts w:cs="Arial"/>
                <w:b/>
                <w:szCs w:val="24"/>
              </w:rPr>
            </w:pPr>
            <w:r w:rsidRPr="00681A84">
              <w:rPr>
                <w:rFonts w:cs="Arial"/>
                <w:b/>
                <w:szCs w:val="24"/>
              </w:rPr>
              <w:t>Description of role</w:t>
            </w:r>
          </w:p>
        </w:tc>
      </w:tr>
    </w:tbl>
    <w:p w14:paraId="41A5121D" w14:textId="77777777" w:rsidR="003F5F22" w:rsidRDefault="003F5F22" w:rsidP="00681A84">
      <w:pPr>
        <w:rPr>
          <w:rFonts w:cs="Arial"/>
          <w:b/>
          <w:szCs w:val="24"/>
        </w:rPr>
      </w:pPr>
    </w:p>
    <w:p w14:paraId="31ECA27A" w14:textId="43BB20FB" w:rsidR="008A47D4" w:rsidRDefault="008A47D4" w:rsidP="008A47D4">
      <w:pPr>
        <w:rPr>
          <w:rFonts w:cs="Arial"/>
          <w:szCs w:val="24"/>
          <w:lang w:eastAsia="en-GB" w:bidi="ar-SA"/>
        </w:rPr>
      </w:pPr>
      <w:r>
        <w:rPr>
          <w:rFonts w:cs="Arial"/>
          <w:bCs/>
        </w:rPr>
        <w:t xml:space="preserve">Working on an AMOT (Army Museums </w:t>
      </w:r>
      <w:proofErr w:type="spellStart"/>
      <w:r>
        <w:rPr>
          <w:rFonts w:cs="Arial"/>
          <w:bCs/>
        </w:rPr>
        <w:t>Ogilby</w:t>
      </w:r>
      <w:proofErr w:type="spellEnd"/>
      <w:r>
        <w:rPr>
          <w:rFonts w:cs="Arial"/>
          <w:bCs/>
        </w:rPr>
        <w:t xml:space="preserve"> Trust) funded project related to the Durham Light Infantry (DLI) Collection</w:t>
      </w:r>
      <w:r w:rsidR="00AB051F">
        <w:rPr>
          <w:rFonts w:cs="Arial"/>
          <w:bCs/>
        </w:rPr>
        <w:t>.</w:t>
      </w:r>
      <w:r w:rsidR="00281E24">
        <w:rPr>
          <w:rFonts w:cs="Arial"/>
          <w:bCs/>
        </w:rPr>
        <w:t xml:space="preserve"> A</w:t>
      </w:r>
      <w:r w:rsidR="00281E24">
        <w:rPr>
          <w:rFonts w:cs="Arial"/>
        </w:rPr>
        <w:t xml:space="preserve">ssisting the work of the </w:t>
      </w:r>
      <w:r w:rsidR="00281E24">
        <w:rPr>
          <w:rFonts w:cs="Arial"/>
          <w:color w:val="000000"/>
        </w:rPr>
        <w:t>Principal Museums, Heritage and Collections Manager</w:t>
      </w:r>
      <w:r w:rsidR="00281E24">
        <w:rPr>
          <w:rFonts w:cs="Arial"/>
          <w:bCs/>
        </w:rPr>
        <w:t xml:space="preserve"> you will </w:t>
      </w:r>
      <w:r>
        <w:rPr>
          <w:rFonts w:cs="Arial"/>
          <w:bCs/>
        </w:rPr>
        <w:t>undertake</w:t>
      </w:r>
      <w:r w:rsidR="00AB051F">
        <w:rPr>
          <w:rFonts w:cs="Arial"/>
          <w:bCs/>
        </w:rPr>
        <w:t xml:space="preserve"> documentation management and reconciliation including</w:t>
      </w:r>
      <w:r>
        <w:rPr>
          <w:rFonts w:cs="Arial"/>
          <w:bCs/>
        </w:rPr>
        <w:t xml:space="preserve"> data input,</w:t>
      </w:r>
      <w:r w:rsidR="00281E24">
        <w:rPr>
          <w:rFonts w:cs="Arial"/>
          <w:bCs/>
        </w:rPr>
        <w:t xml:space="preserve"> object handling and</w:t>
      </w:r>
      <w:r>
        <w:rPr>
          <w:rFonts w:cs="Arial"/>
          <w:bCs/>
        </w:rPr>
        <w:t xml:space="preserve"> research</w:t>
      </w:r>
      <w:r w:rsidR="00281E24">
        <w:rPr>
          <w:rFonts w:cs="Arial"/>
        </w:rPr>
        <w:t xml:space="preserve"> to </w:t>
      </w:r>
      <w:r>
        <w:rPr>
          <w:rFonts w:cs="Arial"/>
        </w:rPr>
        <w:t xml:space="preserve">develop records using museum </w:t>
      </w:r>
      <w:r w:rsidR="00AB051F">
        <w:rPr>
          <w:rFonts w:cs="Arial"/>
        </w:rPr>
        <w:t xml:space="preserve">collections </w:t>
      </w:r>
      <w:r>
        <w:rPr>
          <w:rFonts w:cs="Arial"/>
        </w:rPr>
        <w:t>management software</w:t>
      </w:r>
      <w:r w:rsidR="00AB051F">
        <w:rPr>
          <w:rFonts w:cs="Arial"/>
        </w:rPr>
        <w:t xml:space="preserve"> MODES Complete</w:t>
      </w:r>
      <w:r w:rsidR="00281E24">
        <w:rPr>
          <w:rFonts w:cs="Arial"/>
        </w:rPr>
        <w:t xml:space="preserve"> following SPECTRUM guidelines. The role will include working with volunteers and</w:t>
      </w:r>
      <w:r>
        <w:rPr>
          <w:rFonts w:cs="Arial"/>
        </w:rPr>
        <w:t xml:space="preserve"> undertaking workshops and practical collections related work including collection open days and training sessions</w:t>
      </w:r>
      <w:r w:rsidR="00AB051F">
        <w:rPr>
          <w:rFonts w:cs="Arial"/>
        </w:rPr>
        <w:t>.</w:t>
      </w:r>
    </w:p>
    <w:p w14:paraId="55FBD16A" w14:textId="77777777" w:rsidR="00681A84" w:rsidRDefault="00681A84" w:rsidP="00681A84">
      <w:pPr>
        <w:rPr>
          <w:rFonts w:cs="Arial"/>
          <w:b/>
          <w:szCs w:val="24"/>
        </w:rPr>
      </w:pPr>
    </w:p>
    <w:p w14:paraId="389DB988" w14:textId="77777777" w:rsidR="0063274D" w:rsidRDefault="0063274D">
      <w:pPr>
        <w:rPr>
          <w:rFonts w:cs="Arial"/>
          <w:b/>
          <w:szCs w:val="24"/>
        </w:rPr>
      </w:pPr>
      <w:r>
        <w:rPr>
          <w:rFonts w:cs="Arial"/>
          <w:b/>
          <w:szCs w:val="24"/>
        </w:rPr>
        <w:br w:type="page"/>
      </w:r>
    </w:p>
    <w:p w14:paraId="15E371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64DBE23" w14:textId="77777777" w:rsidTr="00300F4A">
        <w:trPr>
          <w:trHeight w:val="624"/>
        </w:trPr>
        <w:tc>
          <w:tcPr>
            <w:tcW w:w="10456" w:type="dxa"/>
            <w:shd w:val="clear" w:color="auto" w:fill="F2F2F2" w:themeFill="background1" w:themeFillShade="F2"/>
            <w:vAlign w:val="center"/>
          </w:tcPr>
          <w:p w14:paraId="51759123" w14:textId="77777777" w:rsidR="003F5F22" w:rsidRDefault="003F5F22" w:rsidP="00300F4A">
            <w:pPr>
              <w:rPr>
                <w:rFonts w:cs="Arial"/>
                <w:b/>
                <w:szCs w:val="24"/>
              </w:rPr>
            </w:pPr>
            <w:r>
              <w:rPr>
                <w:rFonts w:cs="Arial"/>
                <w:b/>
                <w:szCs w:val="24"/>
              </w:rPr>
              <w:t>Duties and responsibilities</w:t>
            </w:r>
          </w:p>
        </w:tc>
      </w:tr>
    </w:tbl>
    <w:p w14:paraId="0F841710" w14:textId="77777777" w:rsidR="00681A84" w:rsidRDefault="00681A84" w:rsidP="00681A84">
      <w:pPr>
        <w:rPr>
          <w:rFonts w:cs="Arial"/>
          <w:b/>
          <w:szCs w:val="24"/>
        </w:rPr>
      </w:pPr>
    </w:p>
    <w:p w14:paraId="0D90034E" w14:textId="77777777" w:rsidR="00681A84" w:rsidRDefault="00681A84" w:rsidP="00681A84">
      <w:pPr>
        <w:rPr>
          <w:rFonts w:cs="Arial"/>
          <w:b/>
          <w:szCs w:val="24"/>
        </w:rPr>
      </w:pPr>
    </w:p>
    <w:p w14:paraId="6911AB23" w14:textId="7E67ACA6" w:rsidR="00AB051F" w:rsidRDefault="00AB051F" w:rsidP="00AB051F">
      <w:pPr>
        <w:numPr>
          <w:ilvl w:val="0"/>
          <w:numId w:val="21"/>
        </w:numPr>
        <w:rPr>
          <w:rFonts w:cs="Arial"/>
          <w:color w:val="000000"/>
          <w:szCs w:val="24"/>
          <w:lang w:eastAsia="en-GB" w:bidi="ar-SA"/>
        </w:rPr>
      </w:pPr>
      <w:r>
        <w:rPr>
          <w:rFonts w:cs="Arial"/>
          <w:color w:val="000000"/>
        </w:rPr>
        <w:t>To undertake the documentation and cataloguing of the DLI collection, including accessioning and reconciliation of records and data onto MODES Complete in line with Service and SPECTRUM guidelines.</w:t>
      </w:r>
    </w:p>
    <w:p w14:paraId="65DF4869" w14:textId="77777777" w:rsidR="00AB051F" w:rsidRDefault="00AB051F" w:rsidP="00AB051F">
      <w:pPr>
        <w:ind w:left="720"/>
        <w:rPr>
          <w:rFonts w:cs="Arial"/>
          <w:color w:val="000000"/>
        </w:rPr>
      </w:pPr>
    </w:p>
    <w:p w14:paraId="41E9D729" w14:textId="19E92C79" w:rsidR="00AB051F" w:rsidRDefault="00AB051F" w:rsidP="00AB051F">
      <w:pPr>
        <w:numPr>
          <w:ilvl w:val="0"/>
          <w:numId w:val="21"/>
        </w:numPr>
        <w:rPr>
          <w:rFonts w:cs="Arial"/>
          <w:color w:val="000000"/>
        </w:rPr>
      </w:pPr>
      <w:r>
        <w:rPr>
          <w:rFonts w:cs="Arial"/>
          <w:color w:val="000000"/>
        </w:rPr>
        <w:t>To assist with the setup, data migration</w:t>
      </w:r>
      <w:r w:rsidR="00281E24">
        <w:rPr>
          <w:rFonts w:cs="Arial"/>
          <w:color w:val="000000"/>
        </w:rPr>
        <w:t xml:space="preserve">, </w:t>
      </w:r>
      <w:r>
        <w:rPr>
          <w:rFonts w:cs="Arial"/>
          <w:color w:val="000000"/>
        </w:rPr>
        <w:t>associated research and data clean-up of the Collections Management System.</w:t>
      </w:r>
    </w:p>
    <w:p w14:paraId="42F012C4" w14:textId="77777777" w:rsidR="00AB051F" w:rsidRDefault="00AB051F" w:rsidP="00AB051F">
      <w:pPr>
        <w:pStyle w:val="ListParagraph"/>
        <w:rPr>
          <w:rFonts w:cs="Arial"/>
          <w:color w:val="000000"/>
          <w:szCs w:val="24"/>
        </w:rPr>
      </w:pPr>
    </w:p>
    <w:p w14:paraId="0F0CBF00" w14:textId="56528369" w:rsidR="00AB051F" w:rsidRDefault="00AB051F" w:rsidP="00AB051F">
      <w:pPr>
        <w:numPr>
          <w:ilvl w:val="0"/>
          <w:numId w:val="21"/>
        </w:numPr>
        <w:rPr>
          <w:rFonts w:cs="Arial"/>
          <w:color w:val="000000"/>
          <w:szCs w:val="24"/>
        </w:rPr>
      </w:pPr>
      <w:r>
        <w:rPr>
          <w:rFonts w:cs="Arial"/>
          <w:color w:val="000000"/>
        </w:rPr>
        <w:t xml:space="preserve">To undertake preventative conservation including environmental monitoring and pest monitoring under the direction of the Principle </w:t>
      </w:r>
      <w:r w:rsidR="00281E24">
        <w:rPr>
          <w:rFonts w:cs="Arial"/>
          <w:color w:val="000000"/>
        </w:rPr>
        <w:t>Museums, Heritage and</w:t>
      </w:r>
      <w:r>
        <w:rPr>
          <w:rFonts w:cs="Arial"/>
          <w:color w:val="000000"/>
        </w:rPr>
        <w:t xml:space="preserve"> Collections Manager.</w:t>
      </w:r>
    </w:p>
    <w:p w14:paraId="770815A6" w14:textId="77777777" w:rsidR="00AB051F" w:rsidRDefault="00AB051F" w:rsidP="00AB051F">
      <w:pPr>
        <w:rPr>
          <w:rFonts w:cs="Arial"/>
          <w:color w:val="000000"/>
        </w:rPr>
      </w:pPr>
    </w:p>
    <w:p w14:paraId="0C33796B" w14:textId="519B428A" w:rsidR="00AB051F" w:rsidRDefault="00AB051F" w:rsidP="00AB051F">
      <w:pPr>
        <w:numPr>
          <w:ilvl w:val="0"/>
          <w:numId w:val="21"/>
        </w:numPr>
        <w:rPr>
          <w:rFonts w:cs="Arial"/>
          <w:color w:val="000000"/>
        </w:rPr>
      </w:pPr>
      <w:r>
        <w:rPr>
          <w:rFonts w:cs="Arial"/>
          <w:color w:val="000000"/>
        </w:rPr>
        <w:t xml:space="preserve">To assist the </w:t>
      </w:r>
      <w:r w:rsidR="00281E24">
        <w:rPr>
          <w:rFonts w:cs="Arial"/>
          <w:color w:val="000000"/>
        </w:rPr>
        <w:t xml:space="preserve">Principle Museums, Heritage and Collections Manager </w:t>
      </w:r>
      <w:r>
        <w:rPr>
          <w:rFonts w:cs="Arial"/>
          <w:color w:val="000000"/>
        </w:rPr>
        <w:t>in answering enquiries relating to the collection and assist researchers by providing controlled access to the collection.</w:t>
      </w:r>
    </w:p>
    <w:p w14:paraId="2DC5B7F1" w14:textId="77777777" w:rsidR="00AB051F" w:rsidRDefault="00AB051F" w:rsidP="00AB051F">
      <w:pPr>
        <w:ind w:left="720"/>
        <w:rPr>
          <w:rFonts w:cs="Arial"/>
        </w:rPr>
      </w:pPr>
    </w:p>
    <w:p w14:paraId="152E69A0" w14:textId="4C548D36" w:rsidR="00AB051F" w:rsidRDefault="00AB051F" w:rsidP="00AB051F">
      <w:pPr>
        <w:numPr>
          <w:ilvl w:val="0"/>
          <w:numId w:val="21"/>
        </w:numPr>
        <w:rPr>
          <w:rFonts w:cs="Arial"/>
        </w:rPr>
      </w:pPr>
      <w:r>
        <w:rPr>
          <w:rFonts w:cs="Arial"/>
        </w:rPr>
        <w:t>Assist with the collecting, documentation, and storing of newly acquired objects in the collection.</w:t>
      </w:r>
    </w:p>
    <w:p w14:paraId="3096E722" w14:textId="77777777" w:rsidR="00AB051F" w:rsidRDefault="00AB051F" w:rsidP="00AB051F">
      <w:pPr>
        <w:rPr>
          <w:rFonts w:cs="Arial"/>
        </w:rPr>
      </w:pPr>
    </w:p>
    <w:p w14:paraId="282DCC2F" w14:textId="77777777" w:rsidR="00AB051F" w:rsidRDefault="00AB051F" w:rsidP="00AB051F">
      <w:pPr>
        <w:numPr>
          <w:ilvl w:val="0"/>
          <w:numId w:val="21"/>
        </w:numPr>
        <w:rPr>
          <w:rFonts w:cs="Arial"/>
        </w:rPr>
      </w:pPr>
      <w:r>
        <w:rPr>
          <w:rFonts w:cs="Arial"/>
        </w:rPr>
        <w:t>Assist with the auditing and movement of existing collections and materials to ensure the highest possible standard of documentation, care and storage is achieved.</w:t>
      </w:r>
    </w:p>
    <w:p w14:paraId="7FFEEFD3" w14:textId="77777777" w:rsidR="00AB051F" w:rsidRDefault="00AB051F" w:rsidP="00AB051F">
      <w:pPr>
        <w:pStyle w:val="ListParagraph"/>
        <w:rPr>
          <w:rFonts w:cs="Arial"/>
          <w:szCs w:val="24"/>
        </w:rPr>
      </w:pPr>
    </w:p>
    <w:p w14:paraId="7243802A" w14:textId="77E750FE" w:rsidR="00AB051F" w:rsidRDefault="00AB051F" w:rsidP="00AB051F">
      <w:pPr>
        <w:numPr>
          <w:ilvl w:val="0"/>
          <w:numId w:val="21"/>
        </w:numPr>
        <w:rPr>
          <w:rFonts w:cs="Arial"/>
          <w:szCs w:val="24"/>
        </w:rPr>
      </w:pPr>
      <w:r>
        <w:rPr>
          <w:rFonts w:cs="Arial"/>
        </w:rPr>
        <w:t xml:space="preserve">Work with </w:t>
      </w:r>
      <w:r w:rsidR="00281E24">
        <w:rPr>
          <w:rFonts w:cs="Arial"/>
          <w:color w:val="000000"/>
        </w:rPr>
        <w:t xml:space="preserve">Principle Museums, Heritage and Collections Manager </w:t>
      </w:r>
      <w:r>
        <w:rPr>
          <w:rFonts w:cs="Arial"/>
        </w:rPr>
        <w:t xml:space="preserve">to identify and </w:t>
      </w:r>
      <w:r w:rsidR="00281E24">
        <w:rPr>
          <w:rFonts w:cs="Arial"/>
        </w:rPr>
        <w:t xml:space="preserve">research </w:t>
      </w:r>
      <w:r>
        <w:rPr>
          <w:rFonts w:cs="Arial"/>
        </w:rPr>
        <w:t xml:space="preserve">collections for use in future developments, </w:t>
      </w:r>
      <w:r w:rsidR="00281E24">
        <w:rPr>
          <w:rFonts w:cs="Arial"/>
        </w:rPr>
        <w:t xml:space="preserve">exhibitions, </w:t>
      </w:r>
      <w:r>
        <w:rPr>
          <w:rFonts w:cs="Arial"/>
        </w:rPr>
        <w:t xml:space="preserve">loans, and </w:t>
      </w:r>
      <w:r w:rsidR="00281E24">
        <w:rPr>
          <w:rFonts w:cs="Arial"/>
        </w:rPr>
        <w:t xml:space="preserve">learning </w:t>
      </w:r>
      <w:r>
        <w:rPr>
          <w:rFonts w:cs="Arial"/>
        </w:rPr>
        <w:t>activities</w:t>
      </w:r>
      <w:r w:rsidR="00281E24">
        <w:rPr>
          <w:rFonts w:cs="Arial"/>
        </w:rPr>
        <w:t>.</w:t>
      </w:r>
    </w:p>
    <w:p w14:paraId="2298B7AE" w14:textId="77777777" w:rsidR="00AB051F" w:rsidRDefault="00AB051F" w:rsidP="00AB051F">
      <w:pPr>
        <w:rPr>
          <w:rFonts w:cs="Arial"/>
        </w:rPr>
      </w:pPr>
    </w:p>
    <w:p w14:paraId="57CB61C1" w14:textId="77777777" w:rsidR="00AB051F" w:rsidRDefault="00AB051F" w:rsidP="00AB051F">
      <w:pPr>
        <w:numPr>
          <w:ilvl w:val="0"/>
          <w:numId w:val="21"/>
        </w:numPr>
        <w:rPr>
          <w:rFonts w:cs="Arial"/>
          <w:color w:val="000000"/>
        </w:rPr>
      </w:pPr>
      <w:r>
        <w:rPr>
          <w:rFonts w:cs="Arial"/>
          <w:color w:val="000000"/>
        </w:rPr>
        <w:t xml:space="preserve">To undertake any training and development necessary to meet the duties and responsibilities of the post. </w:t>
      </w:r>
    </w:p>
    <w:p w14:paraId="30721742" w14:textId="77777777" w:rsidR="00AB051F" w:rsidRDefault="00AB051F" w:rsidP="00AB051F">
      <w:pPr>
        <w:pStyle w:val="ListParagraph"/>
        <w:rPr>
          <w:rFonts w:cs="Arial"/>
          <w:color w:val="000000"/>
        </w:rPr>
      </w:pPr>
    </w:p>
    <w:p w14:paraId="23F31944" w14:textId="77777777" w:rsidR="00AB051F" w:rsidRDefault="00AB051F" w:rsidP="00AB051F">
      <w:pPr>
        <w:numPr>
          <w:ilvl w:val="0"/>
          <w:numId w:val="21"/>
        </w:numPr>
        <w:rPr>
          <w:rFonts w:cs="Arial"/>
          <w:color w:val="000000"/>
        </w:rPr>
      </w:pPr>
      <w:r>
        <w:rPr>
          <w:rFonts w:cs="Arial"/>
          <w:color w:val="000000"/>
        </w:rPr>
        <w:t>To assess and make provision for the training needs of colleagues for which the post holder is responsible.</w:t>
      </w:r>
    </w:p>
    <w:p w14:paraId="401D1AD2" w14:textId="77777777" w:rsidR="00AB051F" w:rsidRDefault="00AB051F" w:rsidP="00AB051F">
      <w:pPr>
        <w:pStyle w:val="ListParagraph"/>
        <w:rPr>
          <w:rFonts w:cs="Arial"/>
          <w:color w:val="000000"/>
          <w:szCs w:val="24"/>
        </w:rPr>
      </w:pPr>
    </w:p>
    <w:p w14:paraId="379AD151" w14:textId="7E64651D" w:rsidR="00AB051F" w:rsidRDefault="00AB051F" w:rsidP="00AB051F">
      <w:pPr>
        <w:numPr>
          <w:ilvl w:val="0"/>
          <w:numId w:val="21"/>
        </w:numPr>
        <w:rPr>
          <w:rFonts w:cs="Arial"/>
          <w:color w:val="000000"/>
          <w:szCs w:val="24"/>
        </w:rPr>
      </w:pPr>
      <w:r>
        <w:rPr>
          <w:rFonts w:cs="Arial"/>
          <w:color w:val="000000"/>
        </w:rPr>
        <w:t xml:space="preserve">To supervise the work of volunteers, work experience placements and researchers as directed by the </w:t>
      </w:r>
      <w:r w:rsidR="00281E24">
        <w:rPr>
          <w:rFonts w:cs="Arial"/>
          <w:color w:val="000000"/>
        </w:rPr>
        <w:t>Principle Museums, Heritage and Collections Manager.</w:t>
      </w:r>
    </w:p>
    <w:p w14:paraId="495CE0E6" w14:textId="77777777" w:rsidR="00AB051F" w:rsidRDefault="00AB051F" w:rsidP="00AB051F">
      <w:pPr>
        <w:pStyle w:val="ListParagraph"/>
        <w:rPr>
          <w:rFonts w:cs="Arial"/>
          <w:color w:val="000000"/>
        </w:rPr>
      </w:pPr>
    </w:p>
    <w:p w14:paraId="0B2CB48B" w14:textId="357BD3AB" w:rsidR="00AB051F" w:rsidRDefault="00AB051F" w:rsidP="00AB051F">
      <w:pPr>
        <w:numPr>
          <w:ilvl w:val="0"/>
          <w:numId w:val="21"/>
        </w:numPr>
        <w:rPr>
          <w:rFonts w:cs="Arial"/>
          <w:color w:val="000000"/>
        </w:rPr>
      </w:pPr>
      <w:r>
        <w:rPr>
          <w:rFonts w:cs="Arial"/>
          <w:color w:val="000000"/>
        </w:rPr>
        <w:t>To be a member of the D</w:t>
      </w:r>
      <w:r w:rsidR="00281E24">
        <w:rPr>
          <w:rFonts w:cs="Arial"/>
          <w:color w:val="000000"/>
        </w:rPr>
        <w:t xml:space="preserve">urham County Council </w:t>
      </w:r>
      <w:r>
        <w:rPr>
          <w:rFonts w:cs="Arial"/>
          <w:color w:val="000000"/>
        </w:rPr>
        <w:t>Collection emergency disaster team.</w:t>
      </w:r>
    </w:p>
    <w:p w14:paraId="4D16FBEE" w14:textId="77777777" w:rsidR="00AB051F" w:rsidRDefault="00AB051F" w:rsidP="00AB051F">
      <w:pPr>
        <w:rPr>
          <w:rFonts w:cs="Arial"/>
        </w:rPr>
      </w:pPr>
    </w:p>
    <w:p w14:paraId="05CBC596" w14:textId="5AA4A856" w:rsidR="00AB051F" w:rsidRDefault="00AB051F" w:rsidP="00AB051F">
      <w:pPr>
        <w:numPr>
          <w:ilvl w:val="0"/>
          <w:numId w:val="21"/>
        </w:numPr>
        <w:rPr>
          <w:rFonts w:cs="Arial"/>
        </w:rPr>
      </w:pPr>
      <w:r>
        <w:rPr>
          <w:rFonts w:cs="Arial"/>
        </w:rPr>
        <w:t xml:space="preserve">Work with the </w:t>
      </w:r>
      <w:r w:rsidR="00281E24">
        <w:rPr>
          <w:rFonts w:cs="Arial"/>
          <w:color w:val="000000"/>
        </w:rPr>
        <w:t xml:space="preserve">Principle Museums, Heritage and Collections Manager </w:t>
      </w:r>
      <w:r>
        <w:rPr>
          <w:rFonts w:cs="Arial"/>
        </w:rPr>
        <w:t xml:space="preserve">to engage visitors </w:t>
      </w:r>
      <w:r w:rsidR="00281E24">
        <w:rPr>
          <w:rFonts w:cs="Arial"/>
        </w:rPr>
        <w:t>with</w:t>
      </w:r>
      <w:r>
        <w:rPr>
          <w:rFonts w:cs="Arial"/>
        </w:rPr>
        <w:t xml:space="preserve"> the DLI Research and Study Centre </w:t>
      </w:r>
      <w:r w:rsidR="00281E24">
        <w:rPr>
          <w:rFonts w:cs="Arial"/>
        </w:rPr>
        <w:t xml:space="preserve">and </w:t>
      </w:r>
      <w:r>
        <w:rPr>
          <w:rFonts w:cs="Arial"/>
        </w:rPr>
        <w:t>with stored collections through facilitation of research visits, delivery of talks, responding to enquiries in a timely fashion, social media, developing open stores, and enhancing the web presence of the DLI Collections.</w:t>
      </w:r>
    </w:p>
    <w:p w14:paraId="1814F4BF" w14:textId="77777777" w:rsidR="0063274D" w:rsidRPr="00281E24" w:rsidRDefault="0063274D" w:rsidP="00281E24">
      <w:pPr>
        <w:rPr>
          <w:rFonts w:cs="Arial"/>
          <w:b/>
          <w:szCs w:val="24"/>
        </w:rPr>
      </w:pPr>
    </w:p>
    <w:p w14:paraId="76FE07F1"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915D89C" w14:textId="77777777" w:rsidTr="00300F4A">
        <w:trPr>
          <w:trHeight w:val="624"/>
        </w:trPr>
        <w:tc>
          <w:tcPr>
            <w:tcW w:w="10456" w:type="dxa"/>
            <w:shd w:val="clear" w:color="auto" w:fill="F2F2F2" w:themeFill="background1" w:themeFillShade="F2"/>
            <w:vAlign w:val="center"/>
          </w:tcPr>
          <w:p w14:paraId="0A83B079" w14:textId="77777777" w:rsidR="003F5F22" w:rsidRDefault="003F5F22" w:rsidP="00300F4A">
            <w:pPr>
              <w:rPr>
                <w:rFonts w:cs="Arial"/>
                <w:b/>
                <w:szCs w:val="24"/>
              </w:rPr>
            </w:pPr>
            <w:r>
              <w:rPr>
                <w:rFonts w:cs="Arial"/>
                <w:b/>
                <w:szCs w:val="24"/>
              </w:rPr>
              <w:t>Organisational responsibilities</w:t>
            </w:r>
          </w:p>
        </w:tc>
      </w:tr>
    </w:tbl>
    <w:p w14:paraId="5623E3E3" w14:textId="77777777" w:rsidR="00681A84" w:rsidRDefault="00681A84">
      <w:pPr>
        <w:rPr>
          <w:b/>
        </w:rPr>
      </w:pPr>
    </w:p>
    <w:p w14:paraId="39EA6830"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0ABC26A"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084E5991" w14:textId="77777777" w:rsidR="00681A84" w:rsidRPr="00681A84" w:rsidRDefault="00681A84" w:rsidP="003F5F22">
      <w:pPr>
        <w:pStyle w:val="ListParagraph"/>
        <w:ind w:left="567" w:hanging="425"/>
        <w:rPr>
          <w:rFonts w:cs="Arial"/>
          <w:szCs w:val="24"/>
        </w:rPr>
      </w:pPr>
    </w:p>
    <w:p w14:paraId="40CEC94C"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Smarter working, transformation and design principles</w:t>
      </w:r>
    </w:p>
    <w:p w14:paraId="580D363C"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0DE67C88" w14:textId="77777777" w:rsidR="00681A84" w:rsidRPr="00681A84" w:rsidRDefault="00681A84" w:rsidP="00681A84">
      <w:pPr>
        <w:pStyle w:val="ListParagraph"/>
        <w:rPr>
          <w:rFonts w:cs="Arial"/>
          <w:szCs w:val="24"/>
        </w:rPr>
      </w:pPr>
    </w:p>
    <w:p w14:paraId="5E4433FD"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798B4ECB"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05AB270" w14:textId="77777777" w:rsidR="00681A84" w:rsidRPr="00681A84" w:rsidRDefault="00681A84" w:rsidP="003F5F22">
      <w:pPr>
        <w:pStyle w:val="ListParagraph"/>
        <w:ind w:left="567" w:hanging="425"/>
        <w:rPr>
          <w:rFonts w:cs="Arial"/>
          <w:szCs w:val="24"/>
        </w:rPr>
      </w:pPr>
    </w:p>
    <w:p w14:paraId="627C53B8"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56A49C60"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40FE340" w14:textId="77777777" w:rsidR="0063274D" w:rsidRPr="00681A84" w:rsidRDefault="0063274D" w:rsidP="003F5F22">
      <w:pPr>
        <w:pStyle w:val="ListParagraph"/>
        <w:ind w:left="567" w:hanging="425"/>
        <w:rPr>
          <w:rFonts w:cs="Arial"/>
          <w:szCs w:val="24"/>
        </w:rPr>
      </w:pPr>
    </w:p>
    <w:p w14:paraId="708DAF97"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962D8B"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4A5DE05F" w14:textId="77777777" w:rsidR="0063274D" w:rsidRPr="0063274D" w:rsidRDefault="0063274D" w:rsidP="003F5F22">
      <w:pPr>
        <w:pStyle w:val="ListParagraph"/>
        <w:ind w:left="567" w:hanging="425"/>
        <w:rPr>
          <w:rFonts w:cs="Arial"/>
          <w:szCs w:val="24"/>
        </w:rPr>
      </w:pPr>
      <w:r>
        <w:rPr>
          <w:rFonts w:cs="Arial"/>
          <w:szCs w:val="24"/>
        </w:rPr>
        <w:t xml:space="preserve"> </w:t>
      </w:r>
    </w:p>
    <w:p w14:paraId="0E75832B"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4D35B64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209DA6D8" w14:textId="77777777" w:rsidR="005360F5" w:rsidRDefault="005360F5" w:rsidP="003F5F22">
      <w:pPr>
        <w:pStyle w:val="ListParagraph"/>
        <w:ind w:left="567"/>
        <w:rPr>
          <w:rFonts w:cs="Arial"/>
          <w:szCs w:val="24"/>
        </w:rPr>
      </w:pPr>
    </w:p>
    <w:p w14:paraId="5B166E08"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06880047"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03912AA5" w14:textId="77777777" w:rsidR="00581EEF" w:rsidRDefault="00581EEF" w:rsidP="00281E24">
      <w:pPr>
        <w:rPr>
          <w:rFonts w:cs="Arial"/>
        </w:rPr>
      </w:pPr>
    </w:p>
    <w:p w14:paraId="731DA287" w14:textId="77777777" w:rsidR="00581EEF" w:rsidRPr="00581EEF" w:rsidRDefault="00581EEF" w:rsidP="00581EEF">
      <w:pPr>
        <w:ind w:left="567"/>
        <w:rPr>
          <w:rFonts w:cs="Arial"/>
        </w:rPr>
      </w:pPr>
    </w:p>
    <w:p w14:paraId="52F103C9"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32B21D8"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28BE1D8F" w14:textId="77777777" w:rsidR="0063274D" w:rsidRPr="0063274D" w:rsidRDefault="0063274D" w:rsidP="003F5F22">
      <w:pPr>
        <w:pStyle w:val="ListParagraph"/>
        <w:ind w:left="567" w:hanging="425"/>
        <w:rPr>
          <w:rFonts w:cs="Arial"/>
          <w:szCs w:val="24"/>
        </w:rPr>
      </w:pPr>
    </w:p>
    <w:p w14:paraId="2080B25F"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0447B29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4D9A262A" w14:textId="77777777" w:rsidR="0063274D" w:rsidRPr="0063274D" w:rsidRDefault="0063274D" w:rsidP="003F5F22">
      <w:pPr>
        <w:pStyle w:val="ListParagraph"/>
        <w:ind w:left="567" w:hanging="425"/>
        <w:rPr>
          <w:rFonts w:cs="Arial"/>
          <w:szCs w:val="24"/>
        </w:rPr>
      </w:pPr>
    </w:p>
    <w:p w14:paraId="2DB6E9A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D2EA80C"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1F1C247" w14:textId="77777777" w:rsidR="0063274D" w:rsidRPr="0063274D" w:rsidRDefault="0063274D" w:rsidP="003F5F22">
      <w:pPr>
        <w:pStyle w:val="ListParagraph"/>
        <w:ind w:left="567" w:hanging="425"/>
        <w:rPr>
          <w:rFonts w:cs="Arial"/>
          <w:szCs w:val="24"/>
        </w:rPr>
      </w:pPr>
    </w:p>
    <w:p w14:paraId="12B7098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12F5D49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A70EF" w14:textId="77777777" w:rsidR="00681A84" w:rsidRPr="00681A84" w:rsidRDefault="00681A84"/>
    <w:p w14:paraId="6BFB8239" w14:textId="77777777" w:rsidR="00681A84" w:rsidRPr="00681A84" w:rsidRDefault="0063274D" w:rsidP="00681A84">
      <w:pPr>
        <w:rPr>
          <w:b/>
        </w:rPr>
      </w:pPr>
      <w:r w:rsidRPr="00845787">
        <w:rPr>
          <w:rFonts w:cs="Arial"/>
          <w:i/>
          <w:sz w:val="22"/>
          <w:szCs w:val="24"/>
        </w:rPr>
        <w:lastRenderedPageBreak/>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BFB939"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3EB785BE" w14:textId="77777777" w:rsidTr="0063274D">
        <w:trPr>
          <w:trHeight w:val="431"/>
        </w:trPr>
        <w:tc>
          <w:tcPr>
            <w:tcW w:w="15734" w:type="dxa"/>
            <w:gridSpan w:val="3"/>
            <w:tcBorders>
              <w:top w:val="nil"/>
              <w:left w:val="nil"/>
              <w:right w:val="nil"/>
            </w:tcBorders>
            <w:vAlign w:val="center"/>
          </w:tcPr>
          <w:p w14:paraId="1831849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6958BDCF" w14:textId="77777777" w:rsidTr="00040EE4">
        <w:trPr>
          <w:trHeight w:val="567"/>
        </w:trPr>
        <w:tc>
          <w:tcPr>
            <w:tcW w:w="1671" w:type="dxa"/>
            <w:shd w:val="clear" w:color="auto" w:fill="F2F2F2" w:themeFill="background1" w:themeFillShade="F2"/>
            <w:vAlign w:val="center"/>
          </w:tcPr>
          <w:p w14:paraId="2192A66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206E290"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D2E6EA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37EBF1BF" w14:textId="77777777" w:rsidTr="00040EE4">
        <w:trPr>
          <w:trHeight w:val="1923"/>
        </w:trPr>
        <w:tc>
          <w:tcPr>
            <w:tcW w:w="1671" w:type="dxa"/>
            <w:shd w:val="clear" w:color="auto" w:fill="F2F2F2" w:themeFill="background1" w:themeFillShade="F2"/>
          </w:tcPr>
          <w:p w14:paraId="0C769BAC" w14:textId="77777777" w:rsidR="00845787" w:rsidRPr="00845787" w:rsidRDefault="00845787" w:rsidP="00D70625">
            <w:pPr>
              <w:pStyle w:val="aTitle"/>
              <w:tabs>
                <w:tab w:val="clear" w:pos="4513"/>
              </w:tabs>
              <w:rPr>
                <w:rFonts w:cs="Arial"/>
                <w:noProof/>
                <w:color w:val="auto"/>
                <w:sz w:val="22"/>
                <w:lang w:eastAsia="en-GB"/>
              </w:rPr>
            </w:pPr>
          </w:p>
          <w:p w14:paraId="3D3ED76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EDB1E15"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1CA9BCBD" w14:textId="77777777" w:rsidR="00B07D58" w:rsidRPr="00B07D58" w:rsidRDefault="00B07D58" w:rsidP="00B07D58">
            <w:pPr>
              <w:pStyle w:val="ListParagraph"/>
              <w:numPr>
                <w:ilvl w:val="0"/>
                <w:numId w:val="21"/>
              </w:numPr>
              <w:rPr>
                <w:sz w:val="22"/>
              </w:rPr>
            </w:pPr>
            <w:r w:rsidRPr="00B07D58">
              <w:rPr>
                <w:color w:val="000000"/>
                <w:sz w:val="22"/>
                <w:lang w:val="en"/>
              </w:rPr>
              <w:t>Degree or equivalent qualification in a relevant discipline (History, archaeology, archive and museum studies, cultural studies, history of art, fine art/visual art, education, community education, classics)</w:t>
            </w:r>
          </w:p>
          <w:p w14:paraId="08B0A255" w14:textId="77777777" w:rsidR="00B07D58" w:rsidRDefault="00B07D58" w:rsidP="00621974">
            <w:pPr>
              <w:pStyle w:val="aTitle"/>
              <w:tabs>
                <w:tab w:val="clear" w:pos="4513"/>
                <w:tab w:val="clear" w:pos="9026"/>
              </w:tabs>
              <w:ind w:left="42"/>
              <w:rPr>
                <w:rFonts w:cs="Arial"/>
                <w:b w:val="0"/>
                <w:i/>
                <w:noProof/>
                <w:color w:val="auto"/>
                <w:sz w:val="22"/>
                <w:lang w:eastAsia="en-GB"/>
              </w:rPr>
            </w:pPr>
          </w:p>
          <w:p w14:paraId="0C73B7C1" w14:textId="7F5205AC" w:rsidR="00B07D58" w:rsidRPr="00621974" w:rsidRDefault="00B07D58" w:rsidP="00621974">
            <w:pPr>
              <w:pStyle w:val="aTitle"/>
              <w:tabs>
                <w:tab w:val="clear" w:pos="4513"/>
                <w:tab w:val="clear" w:pos="9026"/>
              </w:tabs>
              <w:ind w:left="42"/>
              <w:rPr>
                <w:rFonts w:cs="Arial"/>
                <w:b w:val="0"/>
                <w:i/>
                <w:noProof/>
                <w:color w:val="auto"/>
                <w:sz w:val="22"/>
                <w:lang w:eastAsia="en-GB"/>
              </w:rPr>
            </w:pPr>
          </w:p>
        </w:tc>
        <w:tc>
          <w:tcPr>
            <w:tcW w:w="4961" w:type="dxa"/>
          </w:tcPr>
          <w:p w14:paraId="4E5D19B0" w14:textId="77777777" w:rsidR="00845787" w:rsidRPr="00845787" w:rsidRDefault="00845787" w:rsidP="00D70625">
            <w:pPr>
              <w:pStyle w:val="aTitle"/>
              <w:tabs>
                <w:tab w:val="clear" w:pos="4513"/>
              </w:tabs>
              <w:ind w:left="312"/>
              <w:rPr>
                <w:rFonts w:cs="Arial"/>
                <w:b w:val="0"/>
                <w:noProof/>
                <w:color w:val="auto"/>
                <w:sz w:val="22"/>
                <w:lang w:eastAsia="en-GB"/>
              </w:rPr>
            </w:pPr>
          </w:p>
          <w:p w14:paraId="64AF6614" w14:textId="71CBD01F" w:rsidR="00845787" w:rsidRPr="00845787" w:rsidRDefault="00B07D58" w:rsidP="0046425D">
            <w:pPr>
              <w:pStyle w:val="aTitle"/>
              <w:numPr>
                <w:ilvl w:val="0"/>
                <w:numId w:val="21"/>
              </w:numPr>
              <w:tabs>
                <w:tab w:val="clear" w:pos="4513"/>
              </w:tabs>
              <w:rPr>
                <w:rFonts w:cs="Arial"/>
                <w:b w:val="0"/>
                <w:noProof/>
                <w:color w:val="auto"/>
                <w:sz w:val="22"/>
                <w:lang w:eastAsia="en-GB"/>
              </w:rPr>
            </w:pPr>
            <w:r>
              <w:rPr>
                <w:rFonts w:cs="Arial"/>
                <w:b w:val="0"/>
                <w:noProof/>
                <w:color w:val="auto"/>
                <w:sz w:val="22"/>
                <w:lang w:eastAsia="en-GB"/>
              </w:rPr>
              <w:t xml:space="preserve">MA in Museum Studies </w:t>
            </w:r>
          </w:p>
        </w:tc>
      </w:tr>
      <w:tr w:rsidR="00040EE4" w14:paraId="31EF6086" w14:textId="77777777" w:rsidTr="00040EE4">
        <w:trPr>
          <w:trHeight w:val="1712"/>
        </w:trPr>
        <w:tc>
          <w:tcPr>
            <w:tcW w:w="1671" w:type="dxa"/>
            <w:shd w:val="clear" w:color="auto" w:fill="F2F2F2" w:themeFill="background1" w:themeFillShade="F2"/>
          </w:tcPr>
          <w:p w14:paraId="71A5F61D" w14:textId="77777777" w:rsidR="00845787" w:rsidRPr="00845787" w:rsidRDefault="00845787" w:rsidP="00D70625">
            <w:pPr>
              <w:pStyle w:val="aTitle"/>
              <w:tabs>
                <w:tab w:val="clear" w:pos="4513"/>
              </w:tabs>
              <w:rPr>
                <w:rFonts w:cs="Arial"/>
                <w:noProof/>
                <w:color w:val="auto"/>
                <w:sz w:val="22"/>
                <w:lang w:eastAsia="en-GB"/>
              </w:rPr>
            </w:pPr>
          </w:p>
          <w:p w14:paraId="06DFAC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F1FDA2F" w14:textId="313973AA" w:rsidR="00B07D58" w:rsidRPr="00B07D58" w:rsidRDefault="00B07D58" w:rsidP="00B07D58">
            <w:pPr>
              <w:pStyle w:val="aTitle"/>
              <w:numPr>
                <w:ilvl w:val="0"/>
                <w:numId w:val="17"/>
              </w:numPr>
              <w:rPr>
                <w:rFonts w:cs="Arial"/>
                <w:b w:val="0"/>
                <w:noProof/>
                <w:color w:val="auto"/>
                <w:sz w:val="22"/>
                <w:lang w:eastAsia="en-GB"/>
              </w:rPr>
            </w:pPr>
            <w:r w:rsidRPr="00B07D58">
              <w:rPr>
                <w:rFonts w:cs="Arial"/>
                <w:b w:val="0"/>
                <w:noProof/>
                <w:color w:val="auto"/>
                <w:sz w:val="22"/>
                <w:lang w:eastAsia="en-GB"/>
              </w:rPr>
              <w:t>Excellent experience of using computer databases/catalogue</w:t>
            </w:r>
            <w:r>
              <w:rPr>
                <w:rFonts w:cs="Arial"/>
                <w:b w:val="0"/>
                <w:noProof/>
                <w:color w:val="auto"/>
                <w:sz w:val="22"/>
                <w:lang w:eastAsia="en-GB"/>
              </w:rPr>
              <w:t>s</w:t>
            </w:r>
          </w:p>
          <w:p w14:paraId="210DF62E" w14:textId="17583CC4" w:rsidR="00B07D58" w:rsidRPr="00B07D58" w:rsidRDefault="00B07D58" w:rsidP="00B07D58">
            <w:pPr>
              <w:pStyle w:val="aTitle"/>
              <w:numPr>
                <w:ilvl w:val="0"/>
                <w:numId w:val="17"/>
              </w:numPr>
              <w:rPr>
                <w:rFonts w:cs="Arial"/>
                <w:b w:val="0"/>
                <w:noProof/>
                <w:color w:val="auto"/>
                <w:sz w:val="22"/>
                <w:lang w:eastAsia="en-GB"/>
              </w:rPr>
            </w:pPr>
            <w:r w:rsidRPr="00B07D58">
              <w:rPr>
                <w:rFonts w:cs="Arial"/>
                <w:b w:val="0"/>
                <w:noProof/>
                <w:color w:val="auto"/>
                <w:sz w:val="22"/>
                <w:lang w:eastAsia="en-GB"/>
              </w:rPr>
              <w:t>Practical experience working with historic museum collections</w:t>
            </w:r>
          </w:p>
          <w:p w14:paraId="293BFFBF" w14:textId="1CC48346" w:rsidR="00B07D58" w:rsidRPr="00B07D58" w:rsidRDefault="00B07D58" w:rsidP="00B07D58">
            <w:pPr>
              <w:pStyle w:val="aTitle"/>
              <w:numPr>
                <w:ilvl w:val="0"/>
                <w:numId w:val="17"/>
              </w:numPr>
              <w:rPr>
                <w:rFonts w:cs="Arial"/>
                <w:b w:val="0"/>
                <w:noProof/>
                <w:color w:val="auto"/>
                <w:sz w:val="22"/>
                <w:lang w:eastAsia="en-GB"/>
              </w:rPr>
            </w:pPr>
            <w:r w:rsidRPr="00B07D58">
              <w:rPr>
                <w:rFonts w:cs="Arial"/>
                <w:b w:val="0"/>
                <w:noProof/>
                <w:color w:val="auto"/>
                <w:sz w:val="22"/>
                <w:lang w:eastAsia="en-GB"/>
              </w:rPr>
              <w:t>Experience of handling, moving and packing historic objects in a variety of media</w:t>
            </w:r>
          </w:p>
          <w:p w14:paraId="094D5EDB" w14:textId="10993927" w:rsidR="00B07D58" w:rsidRPr="00B07D58" w:rsidRDefault="00B07D58" w:rsidP="00B07D58">
            <w:pPr>
              <w:pStyle w:val="aTitle"/>
              <w:numPr>
                <w:ilvl w:val="0"/>
                <w:numId w:val="17"/>
              </w:numPr>
              <w:rPr>
                <w:rFonts w:cs="Arial"/>
                <w:b w:val="0"/>
                <w:noProof/>
                <w:color w:val="auto"/>
                <w:sz w:val="22"/>
                <w:lang w:eastAsia="en-GB"/>
              </w:rPr>
            </w:pPr>
            <w:r w:rsidRPr="00B07D58">
              <w:rPr>
                <w:rFonts w:cs="Arial"/>
                <w:b w:val="0"/>
                <w:noProof/>
                <w:color w:val="auto"/>
                <w:sz w:val="22"/>
                <w:lang w:eastAsia="en-GB"/>
              </w:rPr>
              <w:t>Practical experience of preparing exhibitions and displays</w:t>
            </w:r>
          </w:p>
          <w:p w14:paraId="4A354D0B" w14:textId="0C720AA0" w:rsidR="00B07D58" w:rsidRDefault="00B07D58" w:rsidP="00B07D58">
            <w:pPr>
              <w:pStyle w:val="aTitle"/>
              <w:numPr>
                <w:ilvl w:val="0"/>
                <w:numId w:val="17"/>
              </w:numPr>
              <w:rPr>
                <w:rFonts w:cs="Arial"/>
                <w:b w:val="0"/>
                <w:noProof/>
                <w:color w:val="auto"/>
                <w:sz w:val="22"/>
                <w:lang w:eastAsia="en-GB"/>
              </w:rPr>
            </w:pPr>
            <w:r w:rsidRPr="00B07D58">
              <w:rPr>
                <w:rFonts w:cs="Arial"/>
                <w:b w:val="0"/>
                <w:noProof/>
                <w:color w:val="auto"/>
                <w:sz w:val="22"/>
                <w:lang w:eastAsia="en-GB"/>
              </w:rPr>
              <w:t>Experience of working as part of a team</w:t>
            </w:r>
          </w:p>
          <w:p w14:paraId="0E0E5320" w14:textId="1ACCC309" w:rsidR="00B07D58" w:rsidRPr="00B07D58" w:rsidRDefault="00B07D58" w:rsidP="00B07D58">
            <w:pPr>
              <w:pStyle w:val="aTitle"/>
              <w:numPr>
                <w:ilvl w:val="0"/>
                <w:numId w:val="17"/>
              </w:numPr>
              <w:rPr>
                <w:rFonts w:cs="Arial"/>
                <w:b w:val="0"/>
                <w:noProof/>
                <w:color w:val="auto"/>
                <w:sz w:val="22"/>
                <w:lang w:eastAsia="en-GB"/>
              </w:rPr>
            </w:pPr>
            <w:r>
              <w:rPr>
                <w:rFonts w:cs="Arial"/>
                <w:b w:val="0"/>
                <w:noProof/>
                <w:color w:val="auto"/>
                <w:sz w:val="22"/>
                <w:lang w:eastAsia="en-GB"/>
              </w:rPr>
              <w:t>Experience supervising volunteers</w:t>
            </w:r>
          </w:p>
          <w:p w14:paraId="58022F02" w14:textId="041706E5" w:rsidR="00845787" w:rsidRDefault="00B07D58" w:rsidP="00B07D58">
            <w:pPr>
              <w:pStyle w:val="aTitle"/>
              <w:numPr>
                <w:ilvl w:val="0"/>
                <w:numId w:val="17"/>
              </w:numPr>
              <w:tabs>
                <w:tab w:val="clear" w:pos="4513"/>
                <w:tab w:val="clear" w:pos="9026"/>
              </w:tabs>
              <w:rPr>
                <w:rFonts w:cs="Arial"/>
                <w:b w:val="0"/>
                <w:noProof/>
                <w:color w:val="auto"/>
                <w:sz w:val="22"/>
                <w:lang w:eastAsia="en-GB"/>
              </w:rPr>
            </w:pPr>
            <w:r w:rsidRPr="00B07D58">
              <w:rPr>
                <w:rFonts w:cs="Arial"/>
                <w:b w:val="0"/>
                <w:noProof/>
                <w:color w:val="auto"/>
                <w:sz w:val="22"/>
                <w:lang w:eastAsia="en-GB"/>
              </w:rPr>
              <w:t>Experience of Museum Collections Management software</w:t>
            </w:r>
          </w:p>
          <w:p w14:paraId="6B08C47B" w14:textId="26A3A3B7" w:rsidR="00B07D58" w:rsidRDefault="00B07D58" w:rsidP="00B07D58">
            <w:pPr>
              <w:pStyle w:val="aTitle"/>
              <w:numPr>
                <w:ilvl w:val="0"/>
                <w:numId w:val="17"/>
              </w:numPr>
              <w:tabs>
                <w:tab w:val="clear" w:pos="4513"/>
                <w:tab w:val="clear" w:pos="9026"/>
              </w:tabs>
              <w:rPr>
                <w:rFonts w:cs="Arial"/>
                <w:b w:val="0"/>
                <w:noProof/>
                <w:color w:val="auto"/>
                <w:sz w:val="22"/>
                <w:lang w:eastAsia="en-GB"/>
              </w:rPr>
            </w:pPr>
            <w:r>
              <w:rPr>
                <w:rFonts w:cs="Arial"/>
                <w:b w:val="0"/>
                <w:noProof/>
                <w:color w:val="auto"/>
                <w:sz w:val="22"/>
                <w:lang w:eastAsia="en-GB"/>
              </w:rPr>
              <w:t>Experience working with a military collection.</w:t>
            </w:r>
          </w:p>
          <w:p w14:paraId="6ECC58C1" w14:textId="2DCEFA51" w:rsidR="0046425D" w:rsidRDefault="0046425D" w:rsidP="00B07D58">
            <w:pPr>
              <w:pStyle w:val="aTitle"/>
              <w:numPr>
                <w:ilvl w:val="0"/>
                <w:numId w:val="17"/>
              </w:numPr>
              <w:tabs>
                <w:tab w:val="clear" w:pos="4513"/>
                <w:tab w:val="clear" w:pos="9026"/>
              </w:tabs>
              <w:rPr>
                <w:rFonts w:cs="Arial"/>
                <w:b w:val="0"/>
                <w:noProof/>
                <w:color w:val="auto"/>
                <w:sz w:val="22"/>
                <w:lang w:eastAsia="en-GB"/>
              </w:rPr>
            </w:pPr>
            <w:r>
              <w:rPr>
                <w:rFonts w:cs="Arial"/>
                <w:b w:val="0"/>
                <w:noProof/>
                <w:color w:val="auto"/>
                <w:sz w:val="22"/>
                <w:lang w:eastAsia="en-GB"/>
              </w:rPr>
              <w:t>Experience using and implementing SPECTRUM procedures.</w:t>
            </w:r>
          </w:p>
          <w:p w14:paraId="7865CDFD" w14:textId="7712F5B9" w:rsidR="0046425D" w:rsidRDefault="0046425D" w:rsidP="00B07D58">
            <w:pPr>
              <w:pStyle w:val="aTitle"/>
              <w:numPr>
                <w:ilvl w:val="0"/>
                <w:numId w:val="17"/>
              </w:numPr>
              <w:tabs>
                <w:tab w:val="clear" w:pos="4513"/>
                <w:tab w:val="clear" w:pos="9026"/>
              </w:tabs>
              <w:rPr>
                <w:rFonts w:cs="Arial"/>
                <w:b w:val="0"/>
                <w:noProof/>
                <w:color w:val="auto"/>
                <w:sz w:val="22"/>
                <w:lang w:eastAsia="en-GB"/>
              </w:rPr>
            </w:pPr>
            <w:r>
              <w:rPr>
                <w:rFonts w:cs="Arial"/>
                <w:b w:val="0"/>
                <w:noProof/>
                <w:color w:val="auto"/>
                <w:sz w:val="22"/>
                <w:lang w:eastAsia="en-GB"/>
              </w:rPr>
              <w:t>Experience presenting and interpreting collections to the public.</w:t>
            </w:r>
          </w:p>
          <w:p w14:paraId="2D69AAAD" w14:textId="23F78806" w:rsidR="0046425D" w:rsidRDefault="0046425D" w:rsidP="00B07D58">
            <w:pPr>
              <w:pStyle w:val="aTitle"/>
              <w:numPr>
                <w:ilvl w:val="0"/>
                <w:numId w:val="17"/>
              </w:numPr>
              <w:tabs>
                <w:tab w:val="clear" w:pos="4513"/>
                <w:tab w:val="clear" w:pos="9026"/>
              </w:tabs>
              <w:rPr>
                <w:rFonts w:cs="Arial"/>
                <w:b w:val="0"/>
                <w:noProof/>
                <w:color w:val="auto"/>
                <w:sz w:val="22"/>
                <w:lang w:eastAsia="en-GB"/>
              </w:rPr>
            </w:pPr>
            <w:r>
              <w:rPr>
                <w:rFonts w:cs="Arial"/>
                <w:b w:val="0"/>
                <w:noProof/>
                <w:color w:val="auto"/>
                <w:sz w:val="22"/>
                <w:lang w:eastAsia="en-GB"/>
              </w:rPr>
              <w:t>Experience monitoring and carrying out preventative conservation.</w:t>
            </w:r>
          </w:p>
          <w:p w14:paraId="2B787005" w14:textId="1CEA0F14"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466E3A12" w14:textId="77777777" w:rsidR="00845787" w:rsidRPr="00845787" w:rsidRDefault="00845787" w:rsidP="00D70625">
            <w:pPr>
              <w:pStyle w:val="aTitle"/>
              <w:tabs>
                <w:tab w:val="clear" w:pos="4513"/>
              </w:tabs>
              <w:rPr>
                <w:rFonts w:cs="Arial"/>
                <w:b w:val="0"/>
                <w:noProof/>
                <w:color w:val="auto"/>
                <w:sz w:val="22"/>
                <w:lang w:eastAsia="en-GB"/>
              </w:rPr>
            </w:pPr>
          </w:p>
          <w:p w14:paraId="0DB69E9B" w14:textId="231DCBBD" w:rsidR="00845787" w:rsidRPr="00B07D58" w:rsidRDefault="00B07D58" w:rsidP="0046425D">
            <w:pPr>
              <w:pStyle w:val="aTitle"/>
              <w:numPr>
                <w:ilvl w:val="0"/>
                <w:numId w:val="17"/>
              </w:numPr>
              <w:tabs>
                <w:tab w:val="clear" w:pos="4513"/>
                <w:tab w:val="clear" w:pos="9026"/>
              </w:tabs>
              <w:rPr>
                <w:rFonts w:cs="Arial"/>
                <w:b w:val="0"/>
                <w:noProof/>
                <w:color w:val="auto"/>
                <w:sz w:val="22"/>
                <w:lang w:eastAsia="en-GB"/>
              </w:rPr>
            </w:pPr>
            <w:r>
              <w:rPr>
                <w:rFonts w:cs="Arial"/>
                <w:b w:val="0"/>
                <w:noProof/>
                <w:color w:val="auto"/>
                <w:sz w:val="22"/>
                <w:lang w:eastAsia="en-GB"/>
              </w:rPr>
              <w:t>Expe</w:t>
            </w:r>
            <w:r w:rsidR="0046425D">
              <w:rPr>
                <w:rFonts w:cs="Arial"/>
                <w:b w:val="0"/>
                <w:noProof/>
                <w:color w:val="auto"/>
                <w:sz w:val="22"/>
                <w:lang w:eastAsia="en-GB"/>
              </w:rPr>
              <w:t>ri</w:t>
            </w:r>
            <w:r>
              <w:rPr>
                <w:rFonts w:cs="Arial"/>
                <w:b w:val="0"/>
                <w:noProof/>
                <w:color w:val="auto"/>
                <w:sz w:val="22"/>
                <w:lang w:eastAsia="en-GB"/>
              </w:rPr>
              <w:t>ence of using MODES Complete</w:t>
            </w:r>
          </w:p>
        </w:tc>
      </w:tr>
      <w:tr w:rsidR="00040EE4" w14:paraId="31723B45" w14:textId="77777777" w:rsidTr="00040EE4">
        <w:trPr>
          <w:trHeight w:val="1962"/>
        </w:trPr>
        <w:tc>
          <w:tcPr>
            <w:tcW w:w="1671" w:type="dxa"/>
            <w:shd w:val="clear" w:color="auto" w:fill="F2F2F2" w:themeFill="background1" w:themeFillShade="F2"/>
          </w:tcPr>
          <w:p w14:paraId="4756C1B5" w14:textId="77777777" w:rsidR="00845787" w:rsidRPr="00845787" w:rsidRDefault="00845787" w:rsidP="00D70625">
            <w:pPr>
              <w:pStyle w:val="aTitle"/>
              <w:tabs>
                <w:tab w:val="clear" w:pos="4513"/>
              </w:tabs>
              <w:rPr>
                <w:rFonts w:cs="Arial"/>
                <w:noProof/>
                <w:color w:val="auto"/>
                <w:sz w:val="22"/>
                <w:lang w:eastAsia="en-GB"/>
              </w:rPr>
            </w:pPr>
          </w:p>
          <w:p w14:paraId="66520C1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900B19E" w14:textId="02FD16E2" w:rsidR="00E018A4" w:rsidRPr="00E018A4" w:rsidRDefault="00E018A4" w:rsidP="00E018A4">
            <w:pPr>
              <w:pStyle w:val="Default"/>
              <w:numPr>
                <w:ilvl w:val="0"/>
                <w:numId w:val="34"/>
              </w:numPr>
              <w:rPr>
                <w:sz w:val="22"/>
                <w:szCs w:val="22"/>
              </w:rPr>
            </w:pPr>
            <w:r>
              <w:rPr>
                <w:sz w:val="22"/>
                <w:szCs w:val="22"/>
              </w:rPr>
              <w:t xml:space="preserve">Excellent written, verbal and presentation skills </w:t>
            </w:r>
          </w:p>
          <w:p w14:paraId="2BCD86B9" w14:textId="50DF85E0" w:rsidR="00B07D58" w:rsidRPr="0046425D" w:rsidRDefault="00B07D58" w:rsidP="0046425D">
            <w:pPr>
              <w:pStyle w:val="ListParagraph"/>
              <w:numPr>
                <w:ilvl w:val="0"/>
                <w:numId w:val="17"/>
              </w:numPr>
              <w:rPr>
                <w:rFonts w:cs="Arial"/>
                <w:sz w:val="22"/>
                <w:lang w:eastAsia="en-GB" w:bidi="ar-SA"/>
              </w:rPr>
            </w:pPr>
            <w:r w:rsidRPr="0046425D">
              <w:rPr>
                <w:rFonts w:cs="Arial"/>
                <w:sz w:val="22"/>
              </w:rPr>
              <w:t>The ability to plan workload and prioritise tasks to achieve deadlines and targets</w:t>
            </w:r>
            <w:r w:rsidR="0046425D" w:rsidRPr="0046425D">
              <w:rPr>
                <w:rFonts w:cs="Arial"/>
                <w:sz w:val="22"/>
              </w:rPr>
              <w:t>.</w:t>
            </w:r>
          </w:p>
          <w:p w14:paraId="06B61FEE" w14:textId="461EFCA4" w:rsidR="00B07D58" w:rsidRPr="0046425D" w:rsidRDefault="00B07D58" w:rsidP="0046425D">
            <w:pPr>
              <w:pStyle w:val="ListParagraph"/>
              <w:numPr>
                <w:ilvl w:val="0"/>
                <w:numId w:val="17"/>
              </w:numPr>
              <w:rPr>
                <w:rFonts w:cs="Arial"/>
                <w:sz w:val="22"/>
              </w:rPr>
            </w:pPr>
            <w:r w:rsidRPr="0046425D">
              <w:rPr>
                <w:rFonts w:cs="Arial"/>
                <w:sz w:val="22"/>
              </w:rPr>
              <w:t>T</w:t>
            </w:r>
            <w:r w:rsidR="0046425D" w:rsidRPr="0046425D">
              <w:rPr>
                <w:rFonts w:cs="Arial"/>
                <w:sz w:val="22"/>
              </w:rPr>
              <w:t xml:space="preserve">he knowledge and ability to </w:t>
            </w:r>
            <w:r w:rsidRPr="0046425D">
              <w:rPr>
                <w:rFonts w:cs="Arial"/>
                <w:sz w:val="22"/>
              </w:rPr>
              <w:t>monitor and interpret environmental data</w:t>
            </w:r>
            <w:r w:rsidR="0046425D" w:rsidRPr="0046425D">
              <w:rPr>
                <w:rFonts w:cs="Arial"/>
                <w:sz w:val="22"/>
              </w:rPr>
              <w:t xml:space="preserve"> and carry out preventative conservation.</w:t>
            </w:r>
          </w:p>
          <w:p w14:paraId="13F3B432" w14:textId="7FDB573E" w:rsidR="00B07D58" w:rsidRPr="0046425D" w:rsidRDefault="00B07D58" w:rsidP="0046425D">
            <w:pPr>
              <w:pStyle w:val="ListParagraph"/>
              <w:numPr>
                <w:ilvl w:val="0"/>
                <w:numId w:val="17"/>
              </w:numPr>
              <w:rPr>
                <w:rFonts w:cs="Arial"/>
                <w:sz w:val="22"/>
              </w:rPr>
            </w:pPr>
            <w:r w:rsidRPr="0046425D">
              <w:rPr>
                <w:rFonts w:cs="Arial"/>
                <w:sz w:val="22"/>
              </w:rPr>
              <w:t xml:space="preserve">To undertake research to answer </w:t>
            </w:r>
            <w:r w:rsidR="0046425D" w:rsidRPr="0046425D">
              <w:rPr>
                <w:rFonts w:cs="Arial"/>
                <w:sz w:val="22"/>
              </w:rPr>
              <w:t xml:space="preserve">military </w:t>
            </w:r>
            <w:r w:rsidRPr="0046425D">
              <w:rPr>
                <w:rFonts w:cs="Arial"/>
                <w:sz w:val="22"/>
              </w:rPr>
              <w:t>enquiries</w:t>
            </w:r>
            <w:r w:rsidR="0046425D" w:rsidRPr="0046425D">
              <w:rPr>
                <w:rFonts w:cs="Arial"/>
                <w:sz w:val="22"/>
              </w:rPr>
              <w:t>.</w:t>
            </w:r>
            <w:r w:rsidRPr="0046425D">
              <w:rPr>
                <w:rFonts w:cs="Arial"/>
                <w:sz w:val="22"/>
              </w:rPr>
              <w:t xml:space="preserve"> </w:t>
            </w:r>
          </w:p>
          <w:p w14:paraId="0754A7A0" w14:textId="7C2B774B" w:rsidR="00B07D58" w:rsidRPr="0046425D" w:rsidRDefault="00B07D58" w:rsidP="0046425D">
            <w:pPr>
              <w:pStyle w:val="ListParagraph"/>
              <w:numPr>
                <w:ilvl w:val="0"/>
                <w:numId w:val="17"/>
              </w:numPr>
              <w:rPr>
                <w:rFonts w:cs="Arial"/>
                <w:sz w:val="22"/>
              </w:rPr>
            </w:pPr>
            <w:r w:rsidRPr="0046425D">
              <w:rPr>
                <w:rFonts w:cs="Arial"/>
                <w:sz w:val="22"/>
              </w:rPr>
              <w:t>To create and maintain accurate records relating to the collection, its storage and movement</w:t>
            </w:r>
            <w:r w:rsidR="0046425D" w:rsidRPr="0046425D">
              <w:rPr>
                <w:rFonts w:cs="Arial"/>
                <w:sz w:val="22"/>
              </w:rPr>
              <w:t>.</w:t>
            </w:r>
            <w:r w:rsidRPr="0046425D">
              <w:rPr>
                <w:rFonts w:cs="Arial"/>
                <w:sz w:val="22"/>
              </w:rPr>
              <w:t xml:space="preserve"> </w:t>
            </w:r>
          </w:p>
          <w:p w14:paraId="45917203" w14:textId="51CB37E0" w:rsidR="00B07D58" w:rsidRPr="0046425D" w:rsidRDefault="00B07D58" w:rsidP="0046425D">
            <w:pPr>
              <w:pStyle w:val="ListParagraph"/>
              <w:numPr>
                <w:ilvl w:val="0"/>
                <w:numId w:val="17"/>
              </w:numPr>
              <w:rPr>
                <w:rFonts w:cs="Arial"/>
                <w:sz w:val="22"/>
                <w:lang w:eastAsia="en-GB" w:bidi="ar-SA"/>
              </w:rPr>
            </w:pPr>
            <w:r w:rsidRPr="0046425D">
              <w:rPr>
                <w:rFonts w:cs="Arial"/>
                <w:sz w:val="22"/>
              </w:rPr>
              <w:t>Efficiency in the production of reports and statistical information</w:t>
            </w:r>
            <w:r w:rsidR="0046425D" w:rsidRPr="0046425D">
              <w:rPr>
                <w:rFonts w:cs="Arial"/>
                <w:sz w:val="22"/>
              </w:rPr>
              <w:t>.</w:t>
            </w:r>
          </w:p>
          <w:p w14:paraId="77CFC2FD" w14:textId="77777777" w:rsidR="00B07D58" w:rsidRPr="0046425D" w:rsidRDefault="00B07D58" w:rsidP="0046425D">
            <w:pPr>
              <w:pStyle w:val="ListParagraph"/>
              <w:numPr>
                <w:ilvl w:val="0"/>
                <w:numId w:val="17"/>
              </w:numPr>
              <w:rPr>
                <w:rFonts w:cs="Arial"/>
                <w:sz w:val="22"/>
              </w:rPr>
            </w:pPr>
            <w:r w:rsidRPr="0046425D">
              <w:rPr>
                <w:rFonts w:cs="Arial"/>
                <w:sz w:val="22"/>
              </w:rPr>
              <w:t xml:space="preserve">Ability to communicate effectively with members of the public, staff and volunteers </w:t>
            </w:r>
          </w:p>
          <w:p w14:paraId="7878654F" w14:textId="7352FD45" w:rsidR="00B07D58" w:rsidRPr="0046425D" w:rsidRDefault="00B07D58" w:rsidP="0046425D">
            <w:pPr>
              <w:pStyle w:val="ListParagraph"/>
              <w:numPr>
                <w:ilvl w:val="0"/>
                <w:numId w:val="17"/>
              </w:numPr>
              <w:rPr>
                <w:rFonts w:cs="Arial"/>
                <w:sz w:val="22"/>
              </w:rPr>
            </w:pPr>
            <w:r w:rsidRPr="0046425D">
              <w:rPr>
                <w:rFonts w:cs="Arial"/>
                <w:sz w:val="22"/>
              </w:rPr>
              <w:t>To enthuse and engage public in events</w:t>
            </w:r>
            <w:r w:rsidR="0046425D" w:rsidRPr="0046425D">
              <w:rPr>
                <w:rFonts w:cs="Arial"/>
                <w:sz w:val="22"/>
              </w:rPr>
              <w:t>.</w:t>
            </w:r>
            <w:r w:rsidRPr="0046425D">
              <w:rPr>
                <w:rFonts w:cs="Arial"/>
                <w:sz w:val="22"/>
              </w:rPr>
              <w:t xml:space="preserve"> </w:t>
            </w:r>
          </w:p>
          <w:p w14:paraId="019FF2B7" w14:textId="77777777" w:rsidR="00B07D58" w:rsidRPr="0046425D" w:rsidRDefault="00B07D58" w:rsidP="0046425D">
            <w:pPr>
              <w:pStyle w:val="ListParagraph"/>
              <w:numPr>
                <w:ilvl w:val="0"/>
                <w:numId w:val="17"/>
              </w:numPr>
              <w:rPr>
                <w:rFonts w:cs="Arial"/>
                <w:sz w:val="22"/>
                <w:lang w:eastAsia="en-GB" w:bidi="ar-SA"/>
              </w:rPr>
            </w:pPr>
            <w:r w:rsidRPr="0046425D">
              <w:rPr>
                <w:rFonts w:cs="Arial"/>
                <w:sz w:val="22"/>
              </w:rPr>
              <w:t xml:space="preserve">Ability to handle objects to specific instructions, to move objects and use appropriate aids. </w:t>
            </w:r>
          </w:p>
          <w:p w14:paraId="586F6F2C" w14:textId="7974078F" w:rsidR="00B07D58" w:rsidRPr="0046425D" w:rsidRDefault="00B07D58" w:rsidP="0046425D">
            <w:pPr>
              <w:pStyle w:val="ListParagraph"/>
              <w:numPr>
                <w:ilvl w:val="0"/>
                <w:numId w:val="17"/>
              </w:numPr>
              <w:rPr>
                <w:rFonts w:cs="Arial"/>
                <w:sz w:val="22"/>
                <w:lang w:eastAsia="en-GB" w:bidi="ar-SA"/>
              </w:rPr>
            </w:pPr>
            <w:r w:rsidRPr="0046425D">
              <w:rPr>
                <w:rFonts w:cs="Arial"/>
                <w:sz w:val="22"/>
              </w:rPr>
              <w:t>Ability to work collaboratively and individually to help deliver the development of activities and events around the DLI and its history</w:t>
            </w:r>
            <w:r w:rsidR="0046425D" w:rsidRPr="0046425D">
              <w:rPr>
                <w:rFonts w:cs="Arial"/>
                <w:sz w:val="22"/>
              </w:rPr>
              <w:t>.</w:t>
            </w:r>
          </w:p>
          <w:p w14:paraId="4608DDA0" w14:textId="77777777" w:rsidR="00B07D58" w:rsidRPr="0046425D" w:rsidRDefault="00B07D58" w:rsidP="0046425D">
            <w:pPr>
              <w:pStyle w:val="ListParagraph"/>
              <w:numPr>
                <w:ilvl w:val="0"/>
                <w:numId w:val="17"/>
              </w:numPr>
              <w:rPr>
                <w:rFonts w:cs="Arial"/>
                <w:sz w:val="22"/>
              </w:rPr>
            </w:pPr>
            <w:r w:rsidRPr="0046425D">
              <w:rPr>
                <w:rFonts w:cs="Arial"/>
                <w:sz w:val="22"/>
              </w:rPr>
              <w:t xml:space="preserve">Ability to follow SPECTRUM and Collections Management policies and procedures. </w:t>
            </w:r>
          </w:p>
          <w:p w14:paraId="001E9D58" w14:textId="77777777" w:rsidR="00B07D58" w:rsidRPr="0046425D" w:rsidRDefault="00B07D58" w:rsidP="0046425D">
            <w:pPr>
              <w:pStyle w:val="ListParagraph"/>
              <w:numPr>
                <w:ilvl w:val="0"/>
                <w:numId w:val="17"/>
              </w:numPr>
              <w:rPr>
                <w:rFonts w:cs="Arial"/>
                <w:sz w:val="22"/>
                <w:lang w:eastAsia="en-GB" w:bidi="ar-SA"/>
              </w:rPr>
            </w:pPr>
            <w:r w:rsidRPr="0046425D">
              <w:rPr>
                <w:rFonts w:cs="Arial"/>
                <w:sz w:val="22"/>
              </w:rPr>
              <w:lastRenderedPageBreak/>
              <w:t xml:space="preserve">Ability to handle objects to specific instructions, to move objects and use appropriate aids. </w:t>
            </w:r>
          </w:p>
          <w:p w14:paraId="0D9E9CA3" w14:textId="7EAEE29A" w:rsidR="00B07D58" w:rsidRPr="0046425D" w:rsidRDefault="00B07D58" w:rsidP="0046425D">
            <w:pPr>
              <w:pStyle w:val="ListParagraph"/>
              <w:numPr>
                <w:ilvl w:val="0"/>
                <w:numId w:val="17"/>
              </w:numPr>
              <w:rPr>
                <w:rFonts w:cs="Arial"/>
                <w:sz w:val="22"/>
              </w:rPr>
            </w:pPr>
            <w:r w:rsidRPr="0046425D">
              <w:rPr>
                <w:rFonts w:cs="Arial"/>
                <w:sz w:val="22"/>
              </w:rPr>
              <w:t>To assist in the set-up migration and creation of accurate, detailed records</w:t>
            </w:r>
            <w:r w:rsidR="0046425D" w:rsidRPr="0046425D">
              <w:rPr>
                <w:rFonts w:cs="Arial"/>
                <w:sz w:val="22"/>
              </w:rPr>
              <w:t>.</w:t>
            </w:r>
            <w:r w:rsidRPr="0046425D">
              <w:rPr>
                <w:rFonts w:cs="Arial"/>
                <w:sz w:val="22"/>
              </w:rPr>
              <w:t xml:space="preserve"> </w:t>
            </w:r>
          </w:p>
          <w:p w14:paraId="18EBD563" w14:textId="5BB9B703" w:rsidR="00B07D58" w:rsidRPr="0046425D" w:rsidRDefault="00B07D58" w:rsidP="0046425D">
            <w:pPr>
              <w:pStyle w:val="ListParagraph"/>
              <w:numPr>
                <w:ilvl w:val="0"/>
                <w:numId w:val="17"/>
              </w:numPr>
              <w:rPr>
                <w:rFonts w:cs="Arial"/>
                <w:sz w:val="22"/>
              </w:rPr>
            </w:pPr>
            <w:r w:rsidRPr="0046425D">
              <w:rPr>
                <w:rFonts w:cs="Arial"/>
                <w:sz w:val="22"/>
              </w:rPr>
              <w:t>To act as point of contact when volunteers require practical assistance</w:t>
            </w:r>
            <w:r w:rsidR="0046425D" w:rsidRPr="0046425D">
              <w:rPr>
                <w:rFonts w:cs="Arial"/>
                <w:sz w:val="22"/>
              </w:rPr>
              <w:t>.</w:t>
            </w:r>
            <w:r w:rsidRPr="0046425D">
              <w:rPr>
                <w:rFonts w:cs="Arial"/>
                <w:sz w:val="22"/>
              </w:rPr>
              <w:t xml:space="preserve"> </w:t>
            </w:r>
          </w:p>
          <w:p w14:paraId="1B0BF541" w14:textId="2DCE0848" w:rsidR="00B07D58" w:rsidRPr="0046425D" w:rsidRDefault="00B07D58" w:rsidP="0046425D">
            <w:pPr>
              <w:pStyle w:val="ListParagraph"/>
              <w:numPr>
                <w:ilvl w:val="0"/>
                <w:numId w:val="17"/>
              </w:numPr>
              <w:rPr>
                <w:rFonts w:cs="Arial"/>
                <w:sz w:val="22"/>
                <w:lang w:eastAsia="en-GB" w:bidi="ar-SA"/>
              </w:rPr>
            </w:pPr>
            <w:r w:rsidRPr="0046425D">
              <w:rPr>
                <w:rFonts w:cs="Arial"/>
                <w:sz w:val="22"/>
              </w:rPr>
              <w:t>Accurate production of computer records to given SPECTRUM guidelines</w:t>
            </w:r>
            <w:r w:rsidR="0046425D" w:rsidRPr="0046425D">
              <w:rPr>
                <w:rFonts w:cs="Arial"/>
                <w:sz w:val="22"/>
              </w:rPr>
              <w:t>.</w:t>
            </w:r>
            <w:r w:rsidRPr="0046425D">
              <w:rPr>
                <w:rFonts w:cs="Arial"/>
                <w:sz w:val="22"/>
              </w:rPr>
              <w:t xml:space="preserve"> </w:t>
            </w:r>
          </w:p>
          <w:p w14:paraId="299C52B7" w14:textId="37149ECB" w:rsidR="00621974" w:rsidRPr="0046425D" w:rsidRDefault="00621974" w:rsidP="0046425D">
            <w:pPr>
              <w:pStyle w:val="aTitle"/>
              <w:tabs>
                <w:tab w:val="clear" w:pos="4513"/>
                <w:tab w:val="clear" w:pos="9026"/>
              </w:tabs>
              <w:rPr>
                <w:rFonts w:cs="Arial"/>
                <w:b w:val="0"/>
                <w:i/>
                <w:noProof/>
                <w:color w:val="auto"/>
                <w:sz w:val="22"/>
                <w:lang w:eastAsia="en-GB"/>
              </w:rPr>
            </w:pPr>
          </w:p>
        </w:tc>
        <w:tc>
          <w:tcPr>
            <w:tcW w:w="4961" w:type="dxa"/>
          </w:tcPr>
          <w:p w14:paraId="6D1DF7BE" w14:textId="7DB502F6" w:rsidR="00845787" w:rsidRDefault="00E018A4" w:rsidP="00E018A4">
            <w:pPr>
              <w:pStyle w:val="aTitle"/>
              <w:numPr>
                <w:ilvl w:val="0"/>
                <w:numId w:val="17"/>
              </w:numPr>
              <w:tabs>
                <w:tab w:val="clear" w:pos="4513"/>
              </w:tabs>
              <w:rPr>
                <w:rFonts w:cs="Arial"/>
                <w:b w:val="0"/>
                <w:noProof/>
                <w:color w:val="auto"/>
                <w:sz w:val="22"/>
                <w:lang w:eastAsia="en-GB"/>
              </w:rPr>
            </w:pPr>
            <w:r>
              <w:rPr>
                <w:rFonts w:cs="Arial"/>
                <w:b w:val="0"/>
                <w:noProof/>
                <w:color w:val="auto"/>
                <w:sz w:val="22"/>
                <w:lang w:eastAsia="en-GB"/>
              </w:rPr>
              <w:lastRenderedPageBreak/>
              <w:t>Photography and the use of digital imaging equipment and software.</w:t>
            </w:r>
          </w:p>
          <w:p w14:paraId="373EE6DC" w14:textId="77777777" w:rsidR="00E018A4" w:rsidRPr="0046425D" w:rsidRDefault="00E018A4" w:rsidP="00E018A4">
            <w:pPr>
              <w:pStyle w:val="ListParagraph"/>
              <w:numPr>
                <w:ilvl w:val="0"/>
                <w:numId w:val="17"/>
              </w:numPr>
              <w:rPr>
                <w:rFonts w:cs="Arial"/>
                <w:sz w:val="22"/>
                <w:lang w:eastAsia="en-GB" w:bidi="ar-SA"/>
              </w:rPr>
            </w:pPr>
            <w:r w:rsidRPr="0046425D">
              <w:rPr>
                <w:rFonts w:cs="Arial"/>
                <w:sz w:val="22"/>
              </w:rPr>
              <w:t xml:space="preserve">Knowledge of museum collections and the approach to using collections within a research and study environment and how to make a collection accessible. </w:t>
            </w:r>
          </w:p>
          <w:p w14:paraId="243F9B8B" w14:textId="77777777" w:rsidR="00E018A4" w:rsidRPr="00845787" w:rsidRDefault="00E018A4" w:rsidP="00E018A4">
            <w:pPr>
              <w:pStyle w:val="aTitle"/>
              <w:numPr>
                <w:ilvl w:val="0"/>
                <w:numId w:val="17"/>
              </w:numPr>
              <w:tabs>
                <w:tab w:val="clear" w:pos="4513"/>
              </w:tabs>
              <w:rPr>
                <w:rFonts w:cs="Arial"/>
                <w:b w:val="0"/>
                <w:noProof/>
                <w:color w:val="auto"/>
                <w:sz w:val="22"/>
                <w:lang w:eastAsia="en-GB"/>
              </w:rPr>
            </w:pPr>
          </w:p>
          <w:p w14:paraId="31B615E2" w14:textId="6AE910C1" w:rsidR="00845787" w:rsidRPr="00845787" w:rsidRDefault="00845787" w:rsidP="0046425D">
            <w:pPr>
              <w:pStyle w:val="aTitle"/>
              <w:tabs>
                <w:tab w:val="clear" w:pos="4513"/>
              </w:tabs>
              <w:rPr>
                <w:rFonts w:cs="Arial"/>
                <w:b w:val="0"/>
                <w:noProof/>
                <w:color w:val="auto"/>
                <w:sz w:val="22"/>
                <w:lang w:eastAsia="en-GB"/>
              </w:rPr>
            </w:pPr>
          </w:p>
        </w:tc>
      </w:tr>
      <w:tr w:rsidR="00040EE4" w14:paraId="0E7797E7" w14:textId="77777777" w:rsidTr="00040EE4">
        <w:trPr>
          <w:trHeight w:val="2794"/>
        </w:trPr>
        <w:tc>
          <w:tcPr>
            <w:tcW w:w="1671" w:type="dxa"/>
            <w:shd w:val="clear" w:color="auto" w:fill="F2F2F2" w:themeFill="background1" w:themeFillShade="F2"/>
          </w:tcPr>
          <w:p w14:paraId="06589A71" w14:textId="77777777" w:rsidR="00845787" w:rsidRPr="00845787" w:rsidRDefault="00845787" w:rsidP="00D70625">
            <w:pPr>
              <w:pStyle w:val="aTitle"/>
              <w:tabs>
                <w:tab w:val="clear" w:pos="4513"/>
              </w:tabs>
              <w:rPr>
                <w:rFonts w:cs="Arial"/>
                <w:noProof/>
                <w:color w:val="auto"/>
                <w:sz w:val="22"/>
                <w:lang w:eastAsia="en-GB"/>
              </w:rPr>
            </w:pPr>
          </w:p>
          <w:p w14:paraId="1029826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8B50B71" w14:textId="2484AEB7" w:rsidR="0046425D" w:rsidRDefault="0046425D" w:rsidP="00040EE4">
            <w:pPr>
              <w:pStyle w:val="aTitle"/>
              <w:tabs>
                <w:tab w:val="clear" w:pos="4513"/>
                <w:tab w:val="clear" w:pos="9026"/>
              </w:tabs>
              <w:rPr>
                <w:rFonts w:cs="Arial"/>
                <w:b w:val="0"/>
                <w:i/>
                <w:noProof/>
                <w:color w:val="auto"/>
                <w:sz w:val="22"/>
                <w:lang w:eastAsia="en-GB"/>
              </w:rPr>
            </w:pPr>
          </w:p>
          <w:p w14:paraId="5F55E1AB" w14:textId="3E39FBD8" w:rsidR="00E018A4" w:rsidRPr="00E018A4" w:rsidRDefault="00E018A4" w:rsidP="00E018A4">
            <w:pPr>
              <w:pStyle w:val="Default"/>
              <w:numPr>
                <w:ilvl w:val="0"/>
                <w:numId w:val="33"/>
              </w:numPr>
              <w:rPr>
                <w:sz w:val="22"/>
                <w:szCs w:val="22"/>
              </w:rPr>
            </w:pPr>
            <w:r>
              <w:rPr>
                <w:sz w:val="22"/>
                <w:szCs w:val="22"/>
              </w:rPr>
              <w:t xml:space="preserve">Practicality and versatility with the ability to work within a small, dynamic, friendly and committed team </w:t>
            </w:r>
          </w:p>
          <w:p w14:paraId="6728F1E6" w14:textId="7738F682" w:rsidR="0046425D" w:rsidRPr="0046425D" w:rsidRDefault="0046425D" w:rsidP="0046425D">
            <w:pPr>
              <w:pStyle w:val="ListParagraph"/>
              <w:numPr>
                <w:ilvl w:val="0"/>
                <w:numId w:val="32"/>
              </w:numPr>
              <w:rPr>
                <w:rFonts w:cs="Arial"/>
                <w:sz w:val="22"/>
              </w:rPr>
            </w:pPr>
            <w:r w:rsidRPr="0046425D">
              <w:rPr>
                <w:rFonts w:cs="Arial"/>
                <w:sz w:val="22"/>
              </w:rPr>
              <w:t>Enthusiasm for the collection and interpretation of the collection will be required to engage volunteers and the public</w:t>
            </w:r>
          </w:p>
          <w:p w14:paraId="6459D7A0" w14:textId="40E33304" w:rsidR="0046425D" w:rsidRPr="0046425D" w:rsidRDefault="0046425D" w:rsidP="0046425D">
            <w:pPr>
              <w:pStyle w:val="ListParagraph"/>
              <w:numPr>
                <w:ilvl w:val="0"/>
                <w:numId w:val="32"/>
              </w:numPr>
              <w:rPr>
                <w:rFonts w:cs="Arial"/>
                <w:sz w:val="22"/>
              </w:rPr>
            </w:pPr>
            <w:r w:rsidRPr="0046425D">
              <w:rPr>
                <w:rFonts w:cs="Arial"/>
                <w:sz w:val="22"/>
              </w:rPr>
              <w:t>The role will include manual handling including carrying boxes, pushing trollies and moving large objects and working at height.</w:t>
            </w:r>
          </w:p>
          <w:p w14:paraId="1D6B99C4" w14:textId="77777777" w:rsidR="0046425D" w:rsidRPr="0046425D" w:rsidRDefault="0046425D" w:rsidP="0046425D">
            <w:pPr>
              <w:pStyle w:val="ListParagraph"/>
              <w:numPr>
                <w:ilvl w:val="0"/>
                <w:numId w:val="32"/>
              </w:numPr>
              <w:rPr>
                <w:rFonts w:cs="Arial"/>
                <w:sz w:val="22"/>
                <w:lang w:eastAsia="en-GB" w:bidi="ar-SA"/>
              </w:rPr>
            </w:pPr>
            <w:r w:rsidRPr="0046425D">
              <w:rPr>
                <w:rFonts w:cs="Arial"/>
                <w:sz w:val="22"/>
              </w:rPr>
              <w:t>To work with a high degree of attention to detail and a commitment to the highest standard.</w:t>
            </w:r>
          </w:p>
          <w:p w14:paraId="69D4A284" w14:textId="77DA06F4" w:rsidR="0046425D" w:rsidRPr="0046425D" w:rsidRDefault="0046425D" w:rsidP="0046425D">
            <w:pPr>
              <w:pStyle w:val="ListParagraph"/>
              <w:numPr>
                <w:ilvl w:val="0"/>
                <w:numId w:val="32"/>
              </w:numPr>
              <w:rPr>
                <w:rFonts w:cs="Arial"/>
                <w:sz w:val="22"/>
              </w:rPr>
            </w:pPr>
            <w:r w:rsidRPr="0046425D">
              <w:rPr>
                <w:rFonts w:cs="Arial"/>
                <w:sz w:val="22"/>
              </w:rPr>
              <w:t>The role may include occasional evening and weekend working.</w:t>
            </w:r>
          </w:p>
          <w:p w14:paraId="112F72F5" w14:textId="77777777" w:rsidR="0046425D" w:rsidRDefault="0046425D" w:rsidP="00040EE4">
            <w:pPr>
              <w:pStyle w:val="aTitle"/>
              <w:tabs>
                <w:tab w:val="clear" w:pos="4513"/>
                <w:tab w:val="clear" w:pos="9026"/>
              </w:tabs>
              <w:rPr>
                <w:rFonts w:cs="Arial"/>
                <w:b w:val="0"/>
                <w:i/>
                <w:noProof/>
                <w:color w:val="auto"/>
                <w:sz w:val="22"/>
                <w:lang w:eastAsia="en-GB"/>
              </w:rPr>
            </w:pPr>
          </w:p>
          <w:p w14:paraId="76762E7E" w14:textId="77777777" w:rsidR="00040EE4" w:rsidRPr="008061D3" w:rsidRDefault="00040EE4" w:rsidP="008061D3">
            <w:pPr>
              <w:pStyle w:val="aTitle"/>
              <w:tabs>
                <w:tab w:val="clear" w:pos="4513"/>
                <w:tab w:val="clear" w:pos="9026"/>
              </w:tabs>
              <w:rPr>
                <w:rFonts w:cs="Arial"/>
                <w:b w:val="0"/>
                <w:i/>
                <w:noProof/>
                <w:color w:val="auto"/>
                <w:sz w:val="22"/>
                <w:lang w:eastAsia="en-GB"/>
              </w:rPr>
            </w:pPr>
          </w:p>
        </w:tc>
        <w:tc>
          <w:tcPr>
            <w:tcW w:w="4961" w:type="dxa"/>
          </w:tcPr>
          <w:p w14:paraId="2EE288FE" w14:textId="77777777" w:rsidR="00845787" w:rsidRPr="00845787" w:rsidRDefault="00845787" w:rsidP="00D70625">
            <w:pPr>
              <w:pStyle w:val="aTitle"/>
              <w:tabs>
                <w:tab w:val="clear" w:pos="4513"/>
              </w:tabs>
              <w:ind w:left="312"/>
              <w:rPr>
                <w:rFonts w:cs="Arial"/>
                <w:b w:val="0"/>
                <w:noProof/>
                <w:color w:val="auto"/>
                <w:sz w:val="22"/>
                <w:lang w:eastAsia="en-GB"/>
              </w:rPr>
            </w:pPr>
          </w:p>
          <w:p w14:paraId="43AE3D6F" w14:textId="616B42A8" w:rsidR="00845787" w:rsidRPr="008061D3" w:rsidRDefault="00845787" w:rsidP="0046425D">
            <w:pPr>
              <w:pStyle w:val="aTitle"/>
              <w:tabs>
                <w:tab w:val="clear" w:pos="4513"/>
                <w:tab w:val="clear" w:pos="9026"/>
              </w:tabs>
              <w:ind w:left="325"/>
              <w:rPr>
                <w:rFonts w:cs="Arial"/>
                <w:b w:val="0"/>
                <w:noProof/>
                <w:color w:val="auto"/>
                <w:sz w:val="22"/>
                <w:lang w:eastAsia="en-GB"/>
              </w:rPr>
            </w:pPr>
          </w:p>
        </w:tc>
      </w:tr>
    </w:tbl>
    <w:p w14:paraId="1D0B44D3"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2C6DE" w14:textId="77777777" w:rsidR="00BA1BCB" w:rsidRDefault="00BA1BCB" w:rsidP="0077606C">
      <w:r>
        <w:separator/>
      </w:r>
    </w:p>
  </w:endnote>
  <w:endnote w:type="continuationSeparator" w:id="0">
    <w:p w14:paraId="389F51BF"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2475"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D6E01" w14:textId="77777777" w:rsidR="00BA1BCB" w:rsidRDefault="00BA1BCB" w:rsidP="0077606C">
      <w:r>
        <w:separator/>
      </w:r>
    </w:p>
  </w:footnote>
  <w:footnote w:type="continuationSeparator" w:id="0">
    <w:p w14:paraId="240431B3"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0CAA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61304"/>
    <w:multiLevelType w:val="hybridMultilevel"/>
    <w:tmpl w:val="524C83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D1DFB"/>
    <w:multiLevelType w:val="hybridMultilevel"/>
    <w:tmpl w:val="D47AE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8D8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07E8F"/>
    <w:multiLevelType w:val="hybridMultilevel"/>
    <w:tmpl w:val="27AC5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0083B"/>
    <w:multiLevelType w:val="hybridMultilevel"/>
    <w:tmpl w:val="BE402D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E20C0"/>
    <w:multiLevelType w:val="hybridMultilevel"/>
    <w:tmpl w:val="2538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D02CC"/>
    <w:multiLevelType w:val="hybridMultilevel"/>
    <w:tmpl w:val="DB9A3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A277F"/>
    <w:multiLevelType w:val="hybridMultilevel"/>
    <w:tmpl w:val="D1F8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B692D"/>
    <w:multiLevelType w:val="hybridMultilevel"/>
    <w:tmpl w:val="87265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6712865"/>
    <w:multiLevelType w:val="hybridMultilevel"/>
    <w:tmpl w:val="D720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63B8D"/>
    <w:multiLevelType w:val="hybridMultilevel"/>
    <w:tmpl w:val="E8C2EB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7BD72EC"/>
    <w:multiLevelType w:val="hybridMultilevel"/>
    <w:tmpl w:val="3892C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F40D8E"/>
    <w:multiLevelType w:val="hybridMultilevel"/>
    <w:tmpl w:val="63B0A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
  </w:num>
  <w:num w:numId="4">
    <w:abstractNumId w:val="15"/>
  </w:num>
  <w:num w:numId="5">
    <w:abstractNumId w:val="1"/>
  </w:num>
  <w:num w:numId="6">
    <w:abstractNumId w:val="22"/>
  </w:num>
  <w:num w:numId="7">
    <w:abstractNumId w:val="26"/>
  </w:num>
  <w:num w:numId="8">
    <w:abstractNumId w:val="7"/>
  </w:num>
  <w:num w:numId="9">
    <w:abstractNumId w:val="25"/>
  </w:num>
  <w:num w:numId="10">
    <w:abstractNumId w:val="18"/>
  </w:num>
  <w:num w:numId="11">
    <w:abstractNumId w:val="5"/>
  </w:num>
  <w:num w:numId="12">
    <w:abstractNumId w:val="24"/>
  </w:num>
  <w:num w:numId="13">
    <w:abstractNumId w:val="23"/>
  </w:num>
  <w:num w:numId="14">
    <w:abstractNumId w:val="19"/>
  </w:num>
  <w:num w:numId="15">
    <w:abstractNumId w:val="13"/>
  </w:num>
  <w:num w:numId="16">
    <w:abstractNumId w:val="11"/>
  </w:num>
  <w:num w:numId="17">
    <w:abstractNumId w:val="2"/>
  </w:num>
  <w:num w:numId="18">
    <w:abstractNumId w:val="0"/>
  </w:num>
  <w:num w:numId="19">
    <w:abstractNumId w:val="9"/>
  </w:num>
  <w:num w:numId="20">
    <w:abstractNumId w:val="16"/>
  </w:num>
  <w:num w:numId="21">
    <w:abstractNumId w:val="10"/>
  </w:num>
  <w:num w:numId="22">
    <w:abstractNumId w:val="10"/>
  </w:num>
  <w:num w:numId="23">
    <w:abstractNumId w:val="28"/>
  </w:num>
  <w:num w:numId="24">
    <w:abstractNumId w:val="20"/>
  </w:num>
  <w:num w:numId="25">
    <w:abstractNumId w:val="30"/>
  </w:num>
  <w:num w:numId="26">
    <w:abstractNumId w:val="12"/>
  </w:num>
  <w:num w:numId="27">
    <w:abstractNumId w:val="6"/>
  </w:num>
  <w:num w:numId="28">
    <w:abstractNumId w:val="14"/>
  </w:num>
  <w:num w:numId="29">
    <w:abstractNumId w:val="3"/>
  </w:num>
  <w:num w:numId="30">
    <w:abstractNumId w:val="31"/>
  </w:num>
  <w:num w:numId="31">
    <w:abstractNumId w:val="32"/>
  </w:num>
  <w:num w:numId="32">
    <w:abstractNumId w:val="29"/>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30D8"/>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1E24"/>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425D"/>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A47D4"/>
    <w:rsid w:val="008C6D44"/>
    <w:rsid w:val="008E5D50"/>
    <w:rsid w:val="008F20BF"/>
    <w:rsid w:val="008F34B3"/>
    <w:rsid w:val="008F4BDD"/>
    <w:rsid w:val="00912182"/>
    <w:rsid w:val="00930249"/>
    <w:rsid w:val="009305AD"/>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1A8D"/>
    <w:rsid w:val="00AA084D"/>
    <w:rsid w:val="00AB051F"/>
    <w:rsid w:val="00AB3B1A"/>
    <w:rsid w:val="00AE2D84"/>
    <w:rsid w:val="00AF48DC"/>
    <w:rsid w:val="00B03439"/>
    <w:rsid w:val="00B05678"/>
    <w:rsid w:val="00B07D5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60EDC"/>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18A4"/>
    <w:rsid w:val="00E078AA"/>
    <w:rsid w:val="00E25BE9"/>
    <w:rsid w:val="00E54875"/>
    <w:rsid w:val="00E54A4D"/>
    <w:rsid w:val="00E62F81"/>
    <w:rsid w:val="00E64A59"/>
    <w:rsid w:val="00E736CB"/>
    <w:rsid w:val="00E80711"/>
    <w:rsid w:val="00E872BE"/>
    <w:rsid w:val="00E962DD"/>
    <w:rsid w:val="00EB620B"/>
    <w:rsid w:val="00EC457D"/>
    <w:rsid w:val="00EC614F"/>
    <w:rsid w:val="00ED27E6"/>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8584D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E018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080062095">
      <w:bodyDiv w:val="1"/>
      <w:marLeft w:val="0"/>
      <w:marRight w:val="0"/>
      <w:marTop w:val="0"/>
      <w:marBottom w:val="0"/>
      <w:divBdr>
        <w:top w:val="none" w:sz="0" w:space="0" w:color="auto"/>
        <w:left w:val="none" w:sz="0" w:space="0" w:color="auto"/>
        <w:bottom w:val="none" w:sz="0" w:space="0" w:color="auto"/>
        <w:right w:val="none" w:sz="0" w:space="0" w:color="auto"/>
      </w:divBdr>
    </w:div>
    <w:div w:id="1127505329">
      <w:bodyDiv w:val="1"/>
      <w:marLeft w:val="0"/>
      <w:marRight w:val="0"/>
      <w:marTop w:val="0"/>
      <w:marBottom w:val="0"/>
      <w:divBdr>
        <w:top w:val="none" w:sz="0" w:space="0" w:color="auto"/>
        <w:left w:val="none" w:sz="0" w:space="0" w:color="auto"/>
        <w:bottom w:val="none" w:sz="0" w:space="0" w:color="auto"/>
        <w:right w:val="none" w:sz="0" w:space="0" w:color="auto"/>
      </w:divBdr>
    </w:div>
    <w:div w:id="1168669470">
      <w:bodyDiv w:val="1"/>
      <w:marLeft w:val="0"/>
      <w:marRight w:val="0"/>
      <w:marTop w:val="0"/>
      <w:marBottom w:val="0"/>
      <w:divBdr>
        <w:top w:val="none" w:sz="0" w:space="0" w:color="auto"/>
        <w:left w:val="none" w:sz="0" w:space="0" w:color="auto"/>
        <w:bottom w:val="none" w:sz="0" w:space="0" w:color="auto"/>
        <w:right w:val="none" w:sz="0" w:space="0" w:color="auto"/>
      </w:divBdr>
    </w:div>
    <w:div w:id="1303074943">
      <w:bodyDiv w:val="1"/>
      <w:marLeft w:val="0"/>
      <w:marRight w:val="0"/>
      <w:marTop w:val="0"/>
      <w:marBottom w:val="0"/>
      <w:divBdr>
        <w:top w:val="none" w:sz="0" w:space="0" w:color="auto"/>
        <w:left w:val="none" w:sz="0" w:space="0" w:color="auto"/>
        <w:bottom w:val="none" w:sz="0" w:space="0" w:color="auto"/>
        <w:right w:val="none" w:sz="0" w:space="0" w:color="auto"/>
      </w:divBdr>
    </w:div>
    <w:div w:id="142947187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57938402">
      <w:bodyDiv w:val="1"/>
      <w:marLeft w:val="0"/>
      <w:marRight w:val="0"/>
      <w:marTop w:val="0"/>
      <w:marBottom w:val="0"/>
      <w:divBdr>
        <w:top w:val="none" w:sz="0" w:space="0" w:color="auto"/>
        <w:left w:val="none" w:sz="0" w:space="0" w:color="auto"/>
        <w:bottom w:val="none" w:sz="0" w:space="0" w:color="auto"/>
        <w:right w:val="none" w:sz="0" w:space="0" w:color="auto"/>
      </w:divBdr>
    </w:div>
    <w:div w:id="1568109237">
      <w:bodyDiv w:val="1"/>
      <w:marLeft w:val="0"/>
      <w:marRight w:val="0"/>
      <w:marTop w:val="0"/>
      <w:marBottom w:val="0"/>
      <w:divBdr>
        <w:top w:val="none" w:sz="0" w:space="0" w:color="auto"/>
        <w:left w:val="none" w:sz="0" w:space="0" w:color="auto"/>
        <w:bottom w:val="none" w:sz="0" w:space="0" w:color="auto"/>
        <w:right w:val="none" w:sz="0" w:space="0" w:color="auto"/>
      </w:divBdr>
    </w:div>
    <w:div w:id="1608997974">
      <w:bodyDiv w:val="1"/>
      <w:marLeft w:val="0"/>
      <w:marRight w:val="0"/>
      <w:marTop w:val="0"/>
      <w:marBottom w:val="0"/>
      <w:divBdr>
        <w:top w:val="none" w:sz="0" w:space="0" w:color="auto"/>
        <w:left w:val="none" w:sz="0" w:space="0" w:color="auto"/>
        <w:bottom w:val="none" w:sz="0" w:space="0" w:color="auto"/>
        <w:right w:val="none" w:sz="0" w:space="0" w:color="auto"/>
      </w:divBdr>
    </w:div>
    <w:div w:id="1815902690">
      <w:bodyDiv w:val="1"/>
      <w:marLeft w:val="0"/>
      <w:marRight w:val="0"/>
      <w:marTop w:val="0"/>
      <w:marBottom w:val="0"/>
      <w:divBdr>
        <w:top w:val="none" w:sz="0" w:space="0" w:color="auto"/>
        <w:left w:val="none" w:sz="0" w:space="0" w:color="auto"/>
        <w:bottom w:val="none" w:sz="0" w:space="0" w:color="auto"/>
        <w:right w:val="none" w:sz="0" w:space="0" w:color="auto"/>
      </w:divBdr>
    </w:div>
    <w:div w:id="2020883804">
      <w:bodyDiv w:val="1"/>
      <w:marLeft w:val="0"/>
      <w:marRight w:val="0"/>
      <w:marTop w:val="0"/>
      <w:marBottom w:val="0"/>
      <w:divBdr>
        <w:top w:val="none" w:sz="0" w:space="0" w:color="auto"/>
        <w:left w:val="none" w:sz="0" w:space="0" w:color="auto"/>
        <w:bottom w:val="none" w:sz="0" w:space="0" w:color="auto"/>
        <w:right w:val="none" w:sz="0" w:space="0" w:color="auto"/>
      </w:divBdr>
    </w:div>
    <w:div w:id="211374546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44C5906C-3138-44A7-9875-0D01AB02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6</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9538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4</cp:revision>
  <cp:lastPrinted>2018-08-31T10:37:00Z</cp:lastPrinted>
  <dcterms:created xsi:type="dcterms:W3CDTF">2020-08-19T10:57:00Z</dcterms:created>
  <dcterms:modified xsi:type="dcterms:W3CDTF">2020-08-19T11:05:00Z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