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105E9F">
            <w:pPr>
              <w:rPr>
                <w:rFonts w:cs="Arial"/>
                <w:b/>
                <w:sz w:val="32"/>
                <w:szCs w:val="32"/>
              </w:rPr>
            </w:pPr>
            <w:r w:rsidRPr="0063274D">
              <w:rPr>
                <w:b/>
                <w:noProof/>
                <w:sz w:val="32"/>
                <w:szCs w:val="32"/>
                <w:lang w:eastAsia="en-GB"/>
              </w:rPr>
              <w:t>Job Description</w:t>
            </w:r>
          </w:p>
        </w:tc>
      </w:tr>
      <w:tr w:rsidR="00845787" w:rsidRPr="009A4FDD" w14:paraId="5EE14428" w14:textId="77777777" w:rsidTr="00105E9F">
        <w:trPr>
          <w:trHeight w:val="709"/>
        </w:trPr>
        <w:tc>
          <w:tcPr>
            <w:tcW w:w="2552" w:type="dxa"/>
            <w:shd w:val="clear" w:color="auto" w:fill="F2F2F2" w:themeFill="background1" w:themeFillShade="F2"/>
            <w:vAlign w:val="center"/>
          </w:tcPr>
          <w:p w14:paraId="4F726EA0" w14:textId="77777777" w:rsidR="00845787" w:rsidRPr="00C676CB" w:rsidRDefault="007C7799" w:rsidP="00105E9F">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297996BA" w:rsidR="00845787" w:rsidRPr="00C676CB" w:rsidRDefault="00E43A98" w:rsidP="00105E9F">
            <w:pPr>
              <w:rPr>
                <w:rFonts w:cs="Arial"/>
                <w:szCs w:val="24"/>
              </w:rPr>
            </w:pPr>
            <w:r>
              <w:rPr>
                <w:rFonts w:cs="Arial"/>
                <w:szCs w:val="24"/>
              </w:rPr>
              <w:t>Apprentice (</w:t>
            </w:r>
            <w:r w:rsidR="00BC7494">
              <w:rPr>
                <w:rFonts w:cs="Arial"/>
                <w:szCs w:val="24"/>
              </w:rPr>
              <w:t xml:space="preserve">Strategic </w:t>
            </w:r>
            <w:r>
              <w:rPr>
                <w:rFonts w:cs="Arial"/>
                <w:szCs w:val="24"/>
              </w:rPr>
              <w:t>Waste</w:t>
            </w:r>
            <w:r w:rsidR="0025182C">
              <w:rPr>
                <w:rFonts w:cs="Arial"/>
                <w:szCs w:val="24"/>
              </w:rPr>
              <w:t xml:space="preserve"> Management</w:t>
            </w:r>
            <w:r>
              <w:rPr>
                <w:rFonts w:cs="Arial"/>
                <w:szCs w:val="24"/>
              </w:rPr>
              <w:t>)</w:t>
            </w:r>
          </w:p>
        </w:tc>
      </w:tr>
      <w:tr w:rsidR="00845787" w:rsidRPr="009A4FDD" w14:paraId="67631999" w14:textId="77777777" w:rsidTr="00105E9F">
        <w:trPr>
          <w:trHeight w:val="709"/>
        </w:trPr>
        <w:tc>
          <w:tcPr>
            <w:tcW w:w="2552" w:type="dxa"/>
            <w:shd w:val="clear" w:color="auto" w:fill="F2F2F2" w:themeFill="background1" w:themeFillShade="F2"/>
            <w:vAlign w:val="center"/>
          </w:tcPr>
          <w:p w14:paraId="0300A028" w14:textId="77777777" w:rsidR="00845787" w:rsidRPr="00C676CB" w:rsidRDefault="00BF483E" w:rsidP="00105E9F">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105E9F">
            <w:pPr>
              <w:rPr>
                <w:rFonts w:cs="Arial"/>
                <w:szCs w:val="24"/>
              </w:rPr>
            </w:pPr>
          </w:p>
        </w:tc>
      </w:tr>
      <w:tr w:rsidR="00845787" w:rsidRPr="009A4FDD" w14:paraId="7B6BA8AF" w14:textId="77777777" w:rsidTr="00105E9F">
        <w:trPr>
          <w:trHeight w:val="709"/>
        </w:trPr>
        <w:tc>
          <w:tcPr>
            <w:tcW w:w="2552" w:type="dxa"/>
            <w:shd w:val="clear" w:color="auto" w:fill="F2F2F2" w:themeFill="background1" w:themeFillShade="F2"/>
            <w:vAlign w:val="center"/>
          </w:tcPr>
          <w:p w14:paraId="5FD9FDFD" w14:textId="77777777" w:rsidR="00845787" w:rsidRPr="00C676CB" w:rsidRDefault="00845787" w:rsidP="00105E9F">
            <w:pPr>
              <w:rPr>
                <w:rFonts w:cs="Arial"/>
                <w:b/>
                <w:szCs w:val="24"/>
              </w:rPr>
            </w:pPr>
            <w:r w:rsidRPr="00C676CB">
              <w:rPr>
                <w:rFonts w:cs="Arial"/>
                <w:b/>
                <w:szCs w:val="24"/>
              </w:rPr>
              <w:t>Grade</w:t>
            </w:r>
          </w:p>
        </w:tc>
        <w:tc>
          <w:tcPr>
            <w:tcW w:w="7933" w:type="dxa"/>
            <w:vAlign w:val="center"/>
          </w:tcPr>
          <w:p w14:paraId="48F1B2F8" w14:textId="02975266" w:rsidR="00845787" w:rsidRPr="00C676CB" w:rsidRDefault="00E43A98" w:rsidP="00105E9F">
            <w:pPr>
              <w:rPr>
                <w:rFonts w:cs="Arial"/>
                <w:szCs w:val="24"/>
              </w:rPr>
            </w:pPr>
            <w:r>
              <w:rPr>
                <w:rFonts w:cs="Arial"/>
                <w:szCs w:val="24"/>
              </w:rPr>
              <w:t>Apprentice</w:t>
            </w:r>
          </w:p>
        </w:tc>
      </w:tr>
      <w:tr w:rsidR="00845787" w:rsidRPr="009A4FDD" w14:paraId="08496B27" w14:textId="77777777" w:rsidTr="00105E9F">
        <w:trPr>
          <w:trHeight w:val="709"/>
        </w:trPr>
        <w:tc>
          <w:tcPr>
            <w:tcW w:w="2552" w:type="dxa"/>
            <w:shd w:val="clear" w:color="auto" w:fill="F2F2F2" w:themeFill="background1" w:themeFillShade="F2"/>
            <w:vAlign w:val="center"/>
          </w:tcPr>
          <w:p w14:paraId="6C33448C" w14:textId="77777777" w:rsidR="00845787" w:rsidRPr="00C676CB" w:rsidRDefault="00845787" w:rsidP="00105E9F">
            <w:pPr>
              <w:rPr>
                <w:rFonts w:cs="Arial"/>
                <w:b/>
                <w:szCs w:val="24"/>
              </w:rPr>
            </w:pPr>
            <w:r w:rsidRPr="00C676CB">
              <w:rPr>
                <w:rFonts w:cs="Arial"/>
                <w:b/>
                <w:szCs w:val="24"/>
              </w:rPr>
              <w:t>Service</w:t>
            </w:r>
          </w:p>
        </w:tc>
        <w:tc>
          <w:tcPr>
            <w:tcW w:w="7933" w:type="dxa"/>
            <w:vAlign w:val="center"/>
          </w:tcPr>
          <w:p w14:paraId="05D99C2F" w14:textId="04B27A8C" w:rsidR="00845787" w:rsidRPr="00C676CB" w:rsidRDefault="00E43A98" w:rsidP="00105E9F">
            <w:pPr>
              <w:rPr>
                <w:rFonts w:cs="Arial"/>
                <w:szCs w:val="24"/>
              </w:rPr>
            </w:pPr>
            <w:r>
              <w:rPr>
                <w:rFonts w:cs="Arial"/>
                <w:szCs w:val="24"/>
              </w:rPr>
              <w:t>Neighbourhoods and Climate Change</w:t>
            </w:r>
          </w:p>
        </w:tc>
      </w:tr>
      <w:tr w:rsidR="00845787" w:rsidRPr="009A4FDD" w14:paraId="6373F9F9" w14:textId="77777777" w:rsidTr="00105E9F">
        <w:trPr>
          <w:trHeight w:val="709"/>
        </w:trPr>
        <w:tc>
          <w:tcPr>
            <w:tcW w:w="2552" w:type="dxa"/>
            <w:shd w:val="clear" w:color="auto" w:fill="F2F2F2" w:themeFill="background1" w:themeFillShade="F2"/>
            <w:vAlign w:val="center"/>
          </w:tcPr>
          <w:p w14:paraId="03A073DD" w14:textId="77777777" w:rsidR="00845787" w:rsidRPr="00C676CB" w:rsidRDefault="00845787" w:rsidP="00105E9F">
            <w:pPr>
              <w:rPr>
                <w:rFonts w:cs="Arial"/>
                <w:b/>
                <w:szCs w:val="24"/>
              </w:rPr>
            </w:pPr>
            <w:r w:rsidRPr="00C676CB">
              <w:rPr>
                <w:rFonts w:cs="Arial"/>
                <w:b/>
                <w:szCs w:val="24"/>
              </w:rPr>
              <w:t>Service Area</w:t>
            </w:r>
          </w:p>
        </w:tc>
        <w:tc>
          <w:tcPr>
            <w:tcW w:w="7933" w:type="dxa"/>
            <w:vAlign w:val="center"/>
          </w:tcPr>
          <w:p w14:paraId="3D899DB5" w14:textId="31E82C1E" w:rsidR="00845787" w:rsidRPr="00C676CB" w:rsidRDefault="00E43A98" w:rsidP="00105E9F">
            <w:pPr>
              <w:rPr>
                <w:rFonts w:cs="Arial"/>
                <w:szCs w:val="24"/>
              </w:rPr>
            </w:pPr>
            <w:r>
              <w:rPr>
                <w:rFonts w:cs="Arial"/>
                <w:szCs w:val="24"/>
              </w:rPr>
              <w:t>Environment</w:t>
            </w:r>
          </w:p>
        </w:tc>
      </w:tr>
      <w:tr w:rsidR="00845787" w:rsidRPr="009A4FDD" w14:paraId="31780167" w14:textId="77777777" w:rsidTr="00105E9F">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105E9F">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35E10CB4" w:rsidR="00845787" w:rsidRPr="00C676CB" w:rsidRDefault="0025182C" w:rsidP="00105E9F">
            <w:pPr>
              <w:rPr>
                <w:rFonts w:cs="Arial"/>
                <w:szCs w:val="24"/>
              </w:rPr>
            </w:pPr>
            <w:r>
              <w:rPr>
                <w:rFonts w:cs="Arial"/>
                <w:szCs w:val="24"/>
              </w:rPr>
              <w:t>Victoria Burrell &amp; Paula George</w:t>
            </w:r>
          </w:p>
        </w:tc>
      </w:tr>
      <w:tr w:rsidR="00845787" w:rsidRPr="009A4FDD" w14:paraId="47C7819F" w14:textId="77777777" w:rsidTr="00105E9F">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105E9F">
            <w:pPr>
              <w:rPr>
                <w:rFonts w:cs="Arial"/>
                <w:b/>
                <w:szCs w:val="24"/>
              </w:rPr>
            </w:pPr>
            <w:r>
              <w:rPr>
                <w:rFonts w:cs="Arial"/>
                <w:b/>
                <w:szCs w:val="24"/>
              </w:rPr>
              <w:t>Location</w:t>
            </w:r>
          </w:p>
        </w:tc>
        <w:tc>
          <w:tcPr>
            <w:tcW w:w="7933" w:type="dxa"/>
            <w:tcBorders>
              <w:bottom w:val="single" w:sz="4" w:space="0" w:color="000000"/>
            </w:tcBorders>
            <w:vAlign w:val="center"/>
          </w:tcPr>
          <w:p w14:paraId="5399A122" w14:textId="364D4E64" w:rsidR="00845787" w:rsidRPr="00E14818" w:rsidRDefault="00845787" w:rsidP="00105E9F">
            <w:pPr>
              <w:rPr>
                <w:rFonts w:cs="Arial"/>
                <w:szCs w:val="24"/>
              </w:rPr>
            </w:pPr>
            <w:r w:rsidRPr="00E14818">
              <w:rPr>
                <w:rFonts w:cs="Arial"/>
                <w:szCs w:val="24"/>
              </w:rPr>
              <w:t xml:space="preserve">Your normal place of work will be </w:t>
            </w:r>
            <w:r w:rsidR="0025182C">
              <w:rPr>
                <w:rFonts w:cs="Arial"/>
                <w:szCs w:val="24"/>
              </w:rPr>
              <w:t>County Hall,</w:t>
            </w:r>
            <w:r w:rsidRPr="00E43A98">
              <w:rPr>
                <w:rFonts w:cs="Arial"/>
                <w:color w:val="FF0000"/>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50BAC873" w14:textId="77777777" w:rsidTr="00105E9F">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105E9F">
            <w:pPr>
              <w:jc w:val="right"/>
              <w:rPr>
                <w:rFonts w:cs="Arial"/>
                <w:szCs w:val="24"/>
              </w:rPr>
            </w:pPr>
          </w:p>
        </w:tc>
      </w:tr>
      <w:tr w:rsidR="00845787" w:rsidRPr="00D90B5D" w14:paraId="4F0A5A07" w14:textId="77777777" w:rsidTr="00105E9F">
        <w:trPr>
          <w:trHeight w:val="709"/>
        </w:trPr>
        <w:tc>
          <w:tcPr>
            <w:tcW w:w="2552" w:type="dxa"/>
            <w:shd w:val="clear" w:color="auto" w:fill="F2F2F2" w:themeFill="background1" w:themeFillShade="F2"/>
            <w:vAlign w:val="center"/>
          </w:tcPr>
          <w:p w14:paraId="28A8C171" w14:textId="77777777" w:rsidR="00845787" w:rsidRPr="00C676CB" w:rsidRDefault="00845787" w:rsidP="00105E9F">
            <w:pPr>
              <w:rPr>
                <w:rFonts w:cs="Arial"/>
                <w:b/>
                <w:szCs w:val="24"/>
              </w:rPr>
            </w:pPr>
            <w:r w:rsidRPr="00C676CB">
              <w:rPr>
                <w:rFonts w:cs="Arial"/>
                <w:b/>
                <w:szCs w:val="24"/>
              </w:rPr>
              <w:t>DBS</w:t>
            </w:r>
          </w:p>
        </w:tc>
        <w:tc>
          <w:tcPr>
            <w:tcW w:w="7933" w:type="dxa"/>
            <w:vAlign w:val="center"/>
          </w:tcPr>
          <w:p w14:paraId="6D11C179" w14:textId="77777777" w:rsidR="00845787" w:rsidRDefault="00845787" w:rsidP="00105E9F">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p w14:paraId="5D382C5A" w14:textId="6F002FAE" w:rsidR="00845787" w:rsidRPr="00C676CB" w:rsidRDefault="00845787" w:rsidP="00105E9F">
            <w:pPr>
              <w:rPr>
                <w:rFonts w:cs="Arial"/>
                <w:szCs w:val="24"/>
              </w:rPr>
            </w:pPr>
          </w:p>
        </w:tc>
      </w:tr>
      <w:tr w:rsidR="00845787" w:rsidRPr="00D90B5D" w14:paraId="2E96348E" w14:textId="77777777" w:rsidTr="00105E9F">
        <w:trPr>
          <w:trHeight w:val="709"/>
        </w:trPr>
        <w:tc>
          <w:tcPr>
            <w:tcW w:w="2552" w:type="dxa"/>
            <w:shd w:val="clear" w:color="auto" w:fill="F2F2F2" w:themeFill="background1" w:themeFillShade="F2"/>
            <w:vAlign w:val="center"/>
          </w:tcPr>
          <w:p w14:paraId="5B2C9682" w14:textId="77777777" w:rsidR="00845787" w:rsidRPr="00C676CB" w:rsidRDefault="00845787" w:rsidP="00105E9F">
            <w:pPr>
              <w:rPr>
                <w:rFonts w:cs="Arial"/>
                <w:b/>
                <w:szCs w:val="24"/>
              </w:rPr>
            </w:pPr>
            <w:r>
              <w:rPr>
                <w:rFonts w:cs="Arial"/>
                <w:b/>
                <w:szCs w:val="24"/>
              </w:rPr>
              <w:t>Flexitime</w:t>
            </w:r>
          </w:p>
        </w:tc>
        <w:tc>
          <w:tcPr>
            <w:tcW w:w="7933" w:type="dxa"/>
            <w:vAlign w:val="center"/>
          </w:tcPr>
          <w:p w14:paraId="5896DC81" w14:textId="03A2C33E" w:rsidR="00845787" w:rsidRPr="00C676CB" w:rsidRDefault="00845787" w:rsidP="00105E9F">
            <w:pPr>
              <w:rPr>
                <w:rFonts w:cs="Arial"/>
                <w:szCs w:val="24"/>
              </w:rPr>
            </w:pPr>
            <w:r>
              <w:rPr>
                <w:rFonts w:cs="Arial"/>
                <w:szCs w:val="24"/>
              </w:rPr>
              <w:t xml:space="preserve">This post </w:t>
            </w:r>
            <w:r w:rsidRPr="0046742B">
              <w:rPr>
                <w:rFonts w:cs="Arial"/>
                <w:b/>
                <w:szCs w:val="24"/>
              </w:rPr>
              <w:t xml:space="preserve">is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105E9F">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6C278548" w:rsidR="00845787" w:rsidRDefault="00845787" w:rsidP="00105E9F">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105E9F">
            <w:pPr>
              <w:rPr>
                <w:rFonts w:cs="Arial"/>
                <w:b/>
                <w:szCs w:val="24"/>
              </w:rPr>
            </w:pPr>
          </w:p>
        </w:tc>
        <w:tc>
          <w:tcPr>
            <w:tcW w:w="7933" w:type="dxa"/>
            <w:tcBorders>
              <w:bottom w:val="single" w:sz="4" w:space="0" w:color="auto"/>
            </w:tcBorders>
            <w:vAlign w:val="center"/>
          </w:tcPr>
          <w:p w14:paraId="2617085F" w14:textId="77777777" w:rsidR="00681A84" w:rsidRDefault="00681A84" w:rsidP="00105E9F">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7AE7D022"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2A28B30C" w14:textId="76698F39" w:rsidR="009959AA" w:rsidRDefault="009959AA" w:rsidP="00681A84">
      <w:pPr>
        <w:rPr>
          <w:rFonts w:cs="Arial"/>
          <w:i/>
          <w:szCs w:val="24"/>
        </w:rPr>
      </w:pPr>
    </w:p>
    <w:p w14:paraId="5A668A84" w14:textId="77777777" w:rsidR="009959AA" w:rsidRPr="00C04B34" w:rsidRDefault="009959AA" w:rsidP="009959AA">
      <w:pPr>
        <w:rPr>
          <w:rFonts w:cs="Arial"/>
          <w:szCs w:val="24"/>
          <w:lang w:val="en"/>
        </w:rPr>
      </w:pPr>
      <w:r w:rsidRPr="00C04B34">
        <w:rPr>
          <w:rFonts w:cs="Arial"/>
          <w:szCs w:val="24"/>
          <w:lang w:val="en"/>
        </w:rPr>
        <w:t>As a Strategic Waste Management Apprentice, you will develop skills, knowledge and experience working in Strategic Waste</w:t>
      </w:r>
      <w:r>
        <w:rPr>
          <w:rFonts w:cs="Arial"/>
          <w:szCs w:val="24"/>
          <w:lang w:val="en"/>
        </w:rPr>
        <w:t xml:space="preserve"> Management.</w:t>
      </w:r>
    </w:p>
    <w:p w14:paraId="7ED39ABB" w14:textId="6C3EF029" w:rsidR="0006717E" w:rsidRPr="0006717E" w:rsidRDefault="0006717E" w:rsidP="0006717E">
      <w:pPr>
        <w:pStyle w:val="NormalWeb"/>
        <w:rPr>
          <w:rFonts w:ascii="Arial" w:hAnsi="Arial" w:cs="Arial"/>
          <w:color w:val="000000"/>
          <w:lang w:val="en"/>
        </w:rPr>
      </w:pPr>
      <w:bookmarkStart w:id="1" w:name="_Hlk43730174"/>
      <w:r w:rsidRPr="0006717E">
        <w:rPr>
          <w:rFonts w:ascii="Arial" w:hAnsi="Arial" w:cs="Arial"/>
          <w:color w:val="000000"/>
          <w:lang w:val="en"/>
        </w:rPr>
        <w:t xml:space="preserve">We are looking for a keen, enthusiastic individual who has an interest in the environment and climate change. </w:t>
      </w:r>
      <w:r w:rsidR="00272435">
        <w:rPr>
          <w:rFonts w:ascii="Arial" w:hAnsi="Arial" w:cs="Arial"/>
          <w:color w:val="000000"/>
          <w:lang w:val="en"/>
        </w:rPr>
        <w:t xml:space="preserve">Your </w:t>
      </w:r>
      <w:r w:rsidRPr="0006717E">
        <w:rPr>
          <w:rFonts w:ascii="Arial" w:hAnsi="Arial" w:cs="Arial"/>
          <w:color w:val="000000"/>
          <w:lang w:val="en"/>
        </w:rPr>
        <w:t xml:space="preserve">role will be a varied one and will help to support the work of strategic waste management, the future delivery of the Council’s waste management service (reuse, recycling, composting and disposal), assist in communicating messages relating to the service to relevant stakeholders (such as residents of County Durham). </w:t>
      </w:r>
    </w:p>
    <w:p w14:paraId="16E40600" w14:textId="5815FA00" w:rsidR="0006717E" w:rsidRPr="00E1252F" w:rsidRDefault="0006717E" w:rsidP="0006717E">
      <w:pPr>
        <w:pStyle w:val="ListParagraph"/>
        <w:ind w:left="0"/>
        <w:rPr>
          <w:rFonts w:cs="Arial"/>
        </w:rPr>
      </w:pPr>
      <w:r w:rsidRPr="00E1252F">
        <w:rPr>
          <w:rFonts w:cs="Arial"/>
          <w:color w:val="000000"/>
          <w:lang w:val="en"/>
        </w:rPr>
        <w:lastRenderedPageBreak/>
        <w:t>The</w:t>
      </w:r>
      <w:r>
        <w:rPr>
          <w:rFonts w:cs="Arial"/>
          <w:color w:val="000000"/>
          <w:lang w:val="en"/>
        </w:rPr>
        <w:t xml:space="preserve"> strategic waste management functions that </w:t>
      </w:r>
      <w:r w:rsidR="00272435">
        <w:rPr>
          <w:rFonts w:cs="Arial"/>
          <w:color w:val="000000"/>
          <w:lang w:val="en"/>
        </w:rPr>
        <w:t>you</w:t>
      </w:r>
      <w:r>
        <w:rPr>
          <w:rFonts w:cs="Arial"/>
          <w:color w:val="000000"/>
          <w:lang w:val="en"/>
        </w:rPr>
        <w:t xml:space="preserve"> will be involved in will </w:t>
      </w:r>
      <w:r w:rsidRPr="00E1252F">
        <w:rPr>
          <w:rFonts w:cs="Arial"/>
          <w:color w:val="000000"/>
          <w:lang w:val="en"/>
        </w:rPr>
        <w:t xml:space="preserve">include: waste </w:t>
      </w:r>
      <w:r>
        <w:rPr>
          <w:rFonts w:cs="Arial"/>
          <w:color w:val="000000"/>
          <w:lang w:val="en"/>
        </w:rPr>
        <w:t xml:space="preserve">prevention, </w:t>
      </w:r>
      <w:r w:rsidRPr="00E1252F">
        <w:rPr>
          <w:rFonts w:cs="Arial"/>
          <w:color w:val="000000"/>
          <w:lang w:val="en"/>
        </w:rPr>
        <w:t xml:space="preserve">reduction, reuse, recycling and composting, waste disposal, environmental monitoring or household waste recycling </w:t>
      </w:r>
      <w:proofErr w:type="spellStart"/>
      <w:r w:rsidRPr="00E1252F">
        <w:rPr>
          <w:rFonts w:cs="Arial"/>
          <w:color w:val="000000"/>
          <w:lang w:val="en"/>
        </w:rPr>
        <w:t>centres</w:t>
      </w:r>
      <w:proofErr w:type="spellEnd"/>
      <w:r w:rsidRPr="00E1252F">
        <w:rPr>
          <w:rFonts w:cs="Arial"/>
          <w:color w:val="000000"/>
          <w:lang w:val="en"/>
        </w:rPr>
        <w:t>, waste management strategy and policy, w</w:t>
      </w:r>
      <w:proofErr w:type="spellStart"/>
      <w:r w:rsidRPr="00E1252F">
        <w:rPr>
          <w:rFonts w:cs="Arial"/>
        </w:rPr>
        <w:t>aste</w:t>
      </w:r>
      <w:proofErr w:type="spellEnd"/>
      <w:r w:rsidRPr="00E1252F">
        <w:rPr>
          <w:rFonts w:cs="Arial"/>
        </w:rPr>
        <w:t xml:space="preserve"> contract management</w:t>
      </w:r>
      <w:r>
        <w:rPr>
          <w:rFonts w:cs="Arial"/>
        </w:rPr>
        <w:t xml:space="preserve">, </w:t>
      </w:r>
      <w:r w:rsidRPr="00E1252F">
        <w:rPr>
          <w:rFonts w:cs="Arial"/>
        </w:rPr>
        <w:t>environmental projects and campaigns, waste awareness and education</w:t>
      </w:r>
      <w:r>
        <w:rPr>
          <w:rFonts w:cs="Arial"/>
        </w:rPr>
        <w:t xml:space="preserve"> and </w:t>
      </w:r>
      <w:r w:rsidRPr="00E1252F">
        <w:rPr>
          <w:rFonts w:cs="Arial"/>
        </w:rPr>
        <w:t>closed landfill site monitoring and management (including power generation)</w:t>
      </w:r>
      <w:r>
        <w:rPr>
          <w:rFonts w:cs="Arial"/>
        </w:rPr>
        <w:t>.</w:t>
      </w:r>
      <w:bookmarkEnd w:id="1"/>
    </w:p>
    <w:p w14:paraId="77DC1A01" w14:textId="2F5B09B8" w:rsidR="0063274D" w:rsidRDefault="0063274D">
      <w:pPr>
        <w:rPr>
          <w:rFonts w:cs="Arial"/>
          <w:b/>
          <w:szCs w:val="24"/>
        </w:rPr>
      </w:pP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105E9F">
        <w:trPr>
          <w:trHeight w:val="624"/>
        </w:trPr>
        <w:tc>
          <w:tcPr>
            <w:tcW w:w="10456" w:type="dxa"/>
            <w:shd w:val="clear" w:color="auto" w:fill="F2F2F2" w:themeFill="background1" w:themeFillShade="F2"/>
            <w:vAlign w:val="center"/>
          </w:tcPr>
          <w:p w14:paraId="6150DE49" w14:textId="77777777" w:rsidR="003F5F22" w:rsidRDefault="003F5F22" w:rsidP="00105E9F">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1AC72132" w14:textId="5B1913D3" w:rsidR="00681A84" w:rsidRDefault="00A957C2" w:rsidP="00681A84">
      <w:r>
        <w:t>To learn and be given training in the required skills and responsibilities over the term of the apprenticeship to then be able to undertake the full range of duties listed below:</w:t>
      </w:r>
    </w:p>
    <w:p w14:paraId="6C1A7332" w14:textId="77777777" w:rsidR="00A957C2" w:rsidRDefault="00A957C2" w:rsidP="00681A84">
      <w:pPr>
        <w:rPr>
          <w:rFonts w:cs="Arial"/>
          <w:b/>
          <w:szCs w:val="24"/>
        </w:rPr>
      </w:pPr>
    </w:p>
    <w:p w14:paraId="10CA1D1B" w14:textId="576E0ECC" w:rsidR="0006717E" w:rsidRDefault="0006717E" w:rsidP="0025182C">
      <w:pPr>
        <w:pStyle w:val="ListParagraph"/>
        <w:numPr>
          <w:ilvl w:val="0"/>
          <w:numId w:val="23"/>
        </w:numPr>
        <w:autoSpaceDE w:val="0"/>
        <w:autoSpaceDN w:val="0"/>
        <w:adjustRightInd w:val="0"/>
        <w:rPr>
          <w:rFonts w:cs="Arial"/>
          <w:szCs w:val="24"/>
          <w:lang w:eastAsia="en-GB" w:bidi="ar-SA"/>
        </w:rPr>
      </w:pPr>
      <w:r>
        <w:rPr>
          <w:rFonts w:cs="Arial"/>
          <w:szCs w:val="24"/>
          <w:lang w:eastAsia="en-GB" w:bidi="ar-SA"/>
        </w:rPr>
        <w:t>To study and achieve the Waste Resource Operative Level 2 standard during the duration of this apprenticeship</w:t>
      </w:r>
    </w:p>
    <w:p w14:paraId="7919223A" w14:textId="77777777" w:rsidR="0006717E" w:rsidRDefault="0006717E" w:rsidP="0006717E">
      <w:pPr>
        <w:pStyle w:val="ListParagraph"/>
        <w:autoSpaceDE w:val="0"/>
        <w:autoSpaceDN w:val="0"/>
        <w:adjustRightInd w:val="0"/>
        <w:rPr>
          <w:rFonts w:cs="Arial"/>
          <w:szCs w:val="24"/>
          <w:lang w:eastAsia="en-GB" w:bidi="ar-SA"/>
        </w:rPr>
      </w:pPr>
    </w:p>
    <w:p w14:paraId="638BE48F" w14:textId="34CB5F70" w:rsidR="00763C39" w:rsidRDefault="0025182C" w:rsidP="0025182C">
      <w:pPr>
        <w:pStyle w:val="ListParagraph"/>
        <w:numPr>
          <w:ilvl w:val="0"/>
          <w:numId w:val="23"/>
        </w:numPr>
        <w:autoSpaceDE w:val="0"/>
        <w:autoSpaceDN w:val="0"/>
        <w:adjustRightInd w:val="0"/>
        <w:rPr>
          <w:rFonts w:cs="Arial"/>
          <w:szCs w:val="24"/>
          <w:lang w:eastAsia="en-GB" w:bidi="ar-SA"/>
        </w:rPr>
      </w:pPr>
      <w:r>
        <w:rPr>
          <w:rFonts w:cs="Arial"/>
          <w:szCs w:val="24"/>
          <w:lang w:eastAsia="en-GB" w:bidi="ar-SA"/>
        </w:rPr>
        <w:t>Understand the Council’s systems and processes for managing household waste</w:t>
      </w:r>
      <w:r w:rsidR="00763C39">
        <w:rPr>
          <w:rFonts w:cs="Arial"/>
          <w:szCs w:val="24"/>
          <w:lang w:eastAsia="en-GB" w:bidi="ar-SA"/>
        </w:rPr>
        <w:t>. This will include developing an understanding of the refuse, recycling and garden waste collection services, gain knowledge (through site visits to facilities) of how materials are sent for reuse, recycling and composting through different treatment options and the disposal arrangements provided.</w:t>
      </w:r>
    </w:p>
    <w:p w14:paraId="2CC1FB36" w14:textId="77777777" w:rsidR="00763C39" w:rsidRDefault="00763C39" w:rsidP="00763C39">
      <w:pPr>
        <w:pStyle w:val="ListParagraph"/>
        <w:autoSpaceDE w:val="0"/>
        <w:autoSpaceDN w:val="0"/>
        <w:adjustRightInd w:val="0"/>
        <w:rPr>
          <w:rFonts w:cs="Arial"/>
          <w:szCs w:val="24"/>
          <w:lang w:eastAsia="en-GB" w:bidi="ar-SA"/>
        </w:rPr>
      </w:pPr>
    </w:p>
    <w:p w14:paraId="0D5B22ED" w14:textId="2884DBCD" w:rsidR="00763C39" w:rsidRDefault="00763C39" w:rsidP="0025182C">
      <w:pPr>
        <w:pStyle w:val="ListParagraph"/>
        <w:numPr>
          <w:ilvl w:val="0"/>
          <w:numId w:val="23"/>
        </w:numPr>
        <w:autoSpaceDE w:val="0"/>
        <w:autoSpaceDN w:val="0"/>
        <w:adjustRightInd w:val="0"/>
        <w:rPr>
          <w:rFonts w:cs="Arial"/>
          <w:szCs w:val="24"/>
          <w:lang w:eastAsia="en-GB" w:bidi="ar-SA"/>
        </w:rPr>
      </w:pPr>
      <w:r>
        <w:rPr>
          <w:rFonts w:cs="Arial"/>
          <w:szCs w:val="24"/>
          <w:lang w:eastAsia="en-GB" w:bidi="ar-SA"/>
        </w:rPr>
        <w:t>Gain knowledge and an understanding of the Council’s Household Waste Recycling Centre (HWRC) operations and the Council’s garden waste composting facility.</w:t>
      </w:r>
    </w:p>
    <w:p w14:paraId="7C57A174" w14:textId="77777777" w:rsidR="00763C39" w:rsidRPr="00763C39" w:rsidRDefault="00763C39" w:rsidP="00763C39">
      <w:pPr>
        <w:pStyle w:val="ListParagraph"/>
        <w:rPr>
          <w:rFonts w:cs="Arial"/>
          <w:szCs w:val="24"/>
          <w:lang w:eastAsia="en-GB" w:bidi="ar-SA"/>
        </w:rPr>
      </w:pPr>
    </w:p>
    <w:p w14:paraId="640CEB06" w14:textId="78E53CD1" w:rsidR="0025182C" w:rsidRDefault="0025182C" w:rsidP="0025182C">
      <w:pPr>
        <w:pStyle w:val="ListParagraph"/>
        <w:numPr>
          <w:ilvl w:val="0"/>
          <w:numId w:val="23"/>
        </w:numPr>
        <w:autoSpaceDE w:val="0"/>
        <w:autoSpaceDN w:val="0"/>
        <w:adjustRightInd w:val="0"/>
        <w:rPr>
          <w:rFonts w:cs="Arial"/>
          <w:szCs w:val="24"/>
          <w:lang w:eastAsia="en-GB" w:bidi="ar-SA"/>
        </w:rPr>
      </w:pPr>
      <w:r w:rsidRPr="00105E9F">
        <w:rPr>
          <w:rFonts w:cs="Arial"/>
          <w:szCs w:val="24"/>
          <w:lang w:eastAsia="en-GB" w:bidi="ar-SA"/>
        </w:rPr>
        <w:t>Understand how to prevent waste, prepare for reuse (upcycle, refurbish), recycle, and recover contribute to sustainability and promote the circular economy.</w:t>
      </w:r>
    </w:p>
    <w:p w14:paraId="072B7056" w14:textId="77777777" w:rsidR="0025182C" w:rsidRDefault="0025182C" w:rsidP="0025182C">
      <w:pPr>
        <w:pStyle w:val="ListParagraph"/>
        <w:autoSpaceDE w:val="0"/>
        <w:autoSpaceDN w:val="0"/>
        <w:adjustRightInd w:val="0"/>
        <w:rPr>
          <w:rFonts w:cs="Arial"/>
          <w:szCs w:val="24"/>
          <w:lang w:eastAsia="en-GB" w:bidi="ar-SA"/>
        </w:rPr>
      </w:pPr>
    </w:p>
    <w:p w14:paraId="1285E7DC" w14:textId="41326EAD" w:rsidR="0025182C" w:rsidRPr="0025182C" w:rsidRDefault="0025182C" w:rsidP="0025182C">
      <w:pPr>
        <w:pStyle w:val="ListParagraph"/>
        <w:numPr>
          <w:ilvl w:val="0"/>
          <w:numId w:val="23"/>
        </w:numPr>
        <w:rPr>
          <w:rFonts w:cs="Arial"/>
          <w:b/>
          <w:szCs w:val="24"/>
        </w:rPr>
      </w:pPr>
      <w:r w:rsidRPr="00105E9F">
        <w:rPr>
          <w:rFonts w:cs="Arial"/>
          <w:szCs w:val="24"/>
          <w:lang w:eastAsia="en-GB" w:bidi="ar-SA"/>
        </w:rPr>
        <w:t>Learn the principles and purpose of environmental protection in the waste industry</w:t>
      </w:r>
      <w:r>
        <w:rPr>
          <w:rFonts w:cs="Arial"/>
          <w:szCs w:val="24"/>
          <w:lang w:eastAsia="en-GB" w:bidi="ar-SA"/>
        </w:rPr>
        <w:t>.</w:t>
      </w:r>
    </w:p>
    <w:p w14:paraId="3FDB8869" w14:textId="77777777" w:rsidR="0025182C" w:rsidRDefault="0025182C" w:rsidP="0025182C">
      <w:pPr>
        <w:pStyle w:val="ListParagraph"/>
        <w:autoSpaceDE w:val="0"/>
        <w:autoSpaceDN w:val="0"/>
        <w:adjustRightInd w:val="0"/>
        <w:rPr>
          <w:rFonts w:cs="Arial"/>
          <w:szCs w:val="24"/>
          <w:lang w:eastAsia="en-GB" w:bidi="ar-SA"/>
        </w:rPr>
      </w:pPr>
    </w:p>
    <w:p w14:paraId="64514C4F" w14:textId="6A0374CB" w:rsidR="00681A84" w:rsidRPr="00105E9F" w:rsidRDefault="00F746F5" w:rsidP="00F746F5">
      <w:pPr>
        <w:pStyle w:val="ListParagraph"/>
        <w:numPr>
          <w:ilvl w:val="0"/>
          <w:numId w:val="23"/>
        </w:numPr>
        <w:autoSpaceDE w:val="0"/>
        <w:autoSpaceDN w:val="0"/>
        <w:adjustRightInd w:val="0"/>
        <w:rPr>
          <w:rFonts w:cs="Arial"/>
          <w:szCs w:val="24"/>
          <w:lang w:eastAsia="en-GB" w:bidi="ar-SA"/>
        </w:rPr>
      </w:pPr>
      <w:r w:rsidRPr="00105E9F">
        <w:rPr>
          <w:rFonts w:cs="Arial"/>
          <w:szCs w:val="24"/>
          <w:lang w:eastAsia="en-GB" w:bidi="ar-SA"/>
        </w:rPr>
        <w:t>Understand t</w:t>
      </w:r>
      <w:r w:rsidR="00D65C22" w:rsidRPr="00105E9F">
        <w:rPr>
          <w:rFonts w:cs="Arial"/>
          <w:szCs w:val="24"/>
          <w:lang w:eastAsia="en-GB" w:bidi="ar-SA"/>
        </w:rPr>
        <w:t>he role and contribution of the waste and resources industry, types of waste</w:t>
      </w:r>
      <w:r w:rsidRPr="00105E9F">
        <w:rPr>
          <w:rFonts w:cs="Arial"/>
          <w:szCs w:val="24"/>
          <w:lang w:eastAsia="en-GB" w:bidi="ar-SA"/>
        </w:rPr>
        <w:t xml:space="preserve"> </w:t>
      </w:r>
      <w:r w:rsidR="00D65C22" w:rsidRPr="00105E9F">
        <w:rPr>
          <w:rFonts w:cs="Arial"/>
          <w:szCs w:val="24"/>
          <w:lang w:eastAsia="en-GB" w:bidi="ar-SA"/>
        </w:rPr>
        <w:t>(plastics, metals, glass, green, Waste Electrical and Electronic Equipment</w:t>
      </w:r>
      <w:r w:rsidRPr="00105E9F">
        <w:rPr>
          <w:rFonts w:cs="Arial"/>
          <w:szCs w:val="24"/>
          <w:lang w:eastAsia="en-GB" w:bidi="ar-SA"/>
        </w:rPr>
        <w:t xml:space="preserve"> </w:t>
      </w:r>
      <w:r w:rsidR="00D65C22" w:rsidRPr="00105E9F">
        <w:rPr>
          <w:rFonts w:cs="Arial"/>
          <w:szCs w:val="24"/>
          <w:lang w:eastAsia="en-GB" w:bidi="ar-SA"/>
        </w:rPr>
        <w:t>(WEEE), residual) and treatment options.</w:t>
      </w:r>
    </w:p>
    <w:p w14:paraId="736B5519" w14:textId="77777777" w:rsidR="0063274D" w:rsidRPr="0025182C" w:rsidRDefault="0063274D" w:rsidP="0025182C">
      <w:pPr>
        <w:rPr>
          <w:rFonts w:cs="Arial"/>
          <w:b/>
          <w:szCs w:val="24"/>
        </w:rPr>
      </w:pPr>
    </w:p>
    <w:p w14:paraId="77AC84B5" w14:textId="09C13F8D" w:rsidR="0063274D" w:rsidRPr="00105E9F" w:rsidRDefault="00F746F5" w:rsidP="00F746F5">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Increase knowledge of the relevant health and safety legislation e.g. Manual handling, Control of Substances Hazardous to Health, Provision and Use of Work Equipment Regulations, Lifting Operations and Lifting Equipment Regulations and associated processes, procedures and safe working practices in your workplace.</w:t>
      </w:r>
    </w:p>
    <w:p w14:paraId="55AFB6CC" w14:textId="1E4646BF" w:rsidR="00F746F5" w:rsidRPr="00105E9F" w:rsidRDefault="00F746F5" w:rsidP="00F746F5">
      <w:pPr>
        <w:autoSpaceDE w:val="0"/>
        <w:autoSpaceDN w:val="0"/>
        <w:adjustRightInd w:val="0"/>
        <w:rPr>
          <w:rFonts w:cs="Arial"/>
          <w:szCs w:val="24"/>
          <w:lang w:eastAsia="en-GB" w:bidi="ar-SA"/>
        </w:rPr>
      </w:pPr>
    </w:p>
    <w:p w14:paraId="0914CAE8" w14:textId="3EEF633B" w:rsidR="00F746F5" w:rsidRPr="00105E9F" w:rsidRDefault="00F746F5" w:rsidP="00F746F5">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Develop understanding of DCC’s systems and procedures for receiving, checking, segregating, handling and transferring waste.</w:t>
      </w:r>
    </w:p>
    <w:p w14:paraId="08638ED4" w14:textId="77777777" w:rsidR="00F746F5" w:rsidRPr="00105E9F" w:rsidRDefault="00F746F5" w:rsidP="00F746F5">
      <w:pPr>
        <w:pStyle w:val="ListParagraph"/>
        <w:rPr>
          <w:rFonts w:cs="Arial"/>
          <w:szCs w:val="24"/>
          <w:lang w:eastAsia="en-GB" w:bidi="ar-SA"/>
        </w:rPr>
      </w:pPr>
    </w:p>
    <w:p w14:paraId="3BFC9B0F" w14:textId="67A8A44A" w:rsidR="00763C39" w:rsidRPr="00763C39" w:rsidRDefault="00F746F5" w:rsidP="00763C39">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Be able to communicate e</w:t>
      </w:r>
      <w:r w:rsidRPr="00105E9F">
        <w:rPr>
          <w:rFonts w:eastAsia="Calibri" w:cs="Arial"/>
          <w:szCs w:val="24"/>
          <w:lang w:eastAsia="en-GB" w:bidi="ar-SA"/>
        </w:rPr>
        <w:t>ff</w:t>
      </w:r>
      <w:r w:rsidRPr="00105E9F">
        <w:rPr>
          <w:rFonts w:cs="Arial"/>
          <w:szCs w:val="24"/>
          <w:lang w:eastAsia="en-GB" w:bidi="ar-SA"/>
        </w:rPr>
        <w:t>ectively with managers, peers, internal and external customers.</w:t>
      </w:r>
    </w:p>
    <w:p w14:paraId="5F5A6913" w14:textId="77777777" w:rsidR="00F746F5" w:rsidRPr="00105E9F" w:rsidRDefault="00F746F5" w:rsidP="00F746F5">
      <w:pPr>
        <w:pStyle w:val="ListParagraph"/>
        <w:rPr>
          <w:rFonts w:cs="Arial"/>
          <w:szCs w:val="24"/>
          <w:lang w:eastAsia="en-GB" w:bidi="ar-SA"/>
        </w:rPr>
      </w:pPr>
    </w:p>
    <w:p w14:paraId="199E0CB6" w14:textId="3CD98503" w:rsidR="00F746F5" w:rsidRPr="00105E9F" w:rsidRDefault="00F746F5" w:rsidP="00F746F5">
      <w:pPr>
        <w:pStyle w:val="ListParagraph"/>
        <w:numPr>
          <w:ilvl w:val="0"/>
          <w:numId w:val="21"/>
        </w:numPr>
        <w:autoSpaceDE w:val="0"/>
        <w:autoSpaceDN w:val="0"/>
        <w:adjustRightInd w:val="0"/>
        <w:rPr>
          <w:rFonts w:cs="Arial"/>
          <w:szCs w:val="24"/>
          <w:lang w:eastAsia="en-GB" w:bidi="ar-SA"/>
        </w:rPr>
      </w:pPr>
      <w:r w:rsidRPr="00105E9F">
        <w:rPr>
          <w:rFonts w:cs="Arial"/>
          <w:szCs w:val="24"/>
          <w:lang w:eastAsia="en-GB" w:bidi="ar-SA"/>
        </w:rPr>
        <w:t>Learn how to deal with conflict with internal and external contacts.</w:t>
      </w:r>
    </w:p>
    <w:p w14:paraId="7F089EFF" w14:textId="77777777" w:rsidR="00F746F5" w:rsidRPr="00105E9F" w:rsidRDefault="00F746F5" w:rsidP="00F746F5">
      <w:pPr>
        <w:pStyle w:val="ListParagraph"/>
        <w:rPr>
          <w:rFonts w:cs="Arial"/>
          <w:szCs w:val="24"/>
          <w:lang w:eastAsia="en-GB" w:bidi="ar-SA"/>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105E9F">
        <w:trPr>
          <w:trHeight w:val="624"/>
        </w:trPr>
        <w:tc>
          <w:tcPr>
            <w:tcW w:w="10456" w:type="dxa"/>
            <w:shd w:val="clear" w:color="auto" w:fill="F2F2F2" w:themeFill="background1" w:themeFillShade="F2"/>
            <w:vAlign w:val="center"/>
          </w:tcPr>
          <w:p w14:paraId="3CF5F35F" w14:textId="77777777" w:rsidR="003F5F22" w:rsidRDefault="003F5F22" w:rsidP="00105E9F">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4BB3A89D" w:rsidR="00681A84" w:rsidRDefault="00681A84" w:rsidP="00681A84">
      <w:pPr>
        <w:pStyle w:val="ListParagraph"/>
        <w:rPr>
          <w:rFonts w:cs="Arial"/>
          <w:szCs w:val="24"/>
        </w:rPr>
      </w:pPr>
    </w:p>
    <w:p w14:paraId="465860EF" w14:textId="77777777" w:rsidR="00763C39" w:rsidRPr="00681A84" w:rsidRDefault="00763C39"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D303077" w14:textId="77777777" w:rsidR="00581EEF" w:rsidRP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77777777" w:rsidR="00681A84" w:rsidRPr="00681A84" w:rsidRDefault="00681A84"/>
    <w:p w14:paraId="003AAADE" w14:textId="77777777" w:rsidR="00681A84" w:rsidRPr="00681A84" w:rsidRDefault="0063274D" w:rsidP="00681A84">
      <w:pPr>
        <w:rPr>
          <w:b/>
        </w:rPr>
      </w:pPr>
      <w:r w:rsidRPr="00144BDE">
        <w:rPr>
          <w:rFonts w:cs="Arial"/>
          <w:iCs/>
          <w:sz w:val="22"/>
          <w:szCs w:val="24"/>
        </w:rPr>
        <w:lastRenderedPageBreak/>
        <w:t>The above is not exhaustive and the post holder will be expected to undertake any duties which may reasonably fall within the level of responsibility and the competence of the post as directed by your manager</w:t>
      </w:r>
      <w:r w:rsidRPr="00845787">
        <w:rPr>
          <w:rFonts w:cs="Arial"/>
          <w:i/>
          <w:sz w:val="22"/>
          <w:szCs w:val="24"/>
        </w:rPr>
        <w:t>.</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105E9F">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105E9F">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105E9F">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105E9F">
            <w:pPr>
              <w:pStyle w:val="aTitle"/>
              <w:tabs>
                <w:tab w:val="clear" w:pos="4513"/>
              </w:tabs>
              <w:rPr>
                <w:rFonts w:cs="Arial"/>
                <w:noProof/>
                <w:color w:val="auto"/>
                <w:sz w:val="22"/>
                <w:lang w:eastAsia="en-GB"/>
              </w:rPr>
            </w:pPr>
          </w:p>
          <w:p w14:paraId="02995AF0"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272D98" w:rsidRDefault="00845787" w:rsidP="00105E9F">
            <w:pPr>
              <w:pStyle w:val="aTitle"/>
              <w:tabs>
                <w:tab w:val="clear" w:pos="4513"/>
                <w:tab w:val="clear" w:pos="9026"/>
              </w:tabs>
              <w:ind w:left="325"/>
              <w:rPr>
                <w:rFonts w:cs="Arial"/>
                <w:b w:val="0"/>
                <w:noProof/>
                <w:color w:val="auto"/>
                <w:sz w:val="24"/>
                <w:szCs w:val="24"/>
                <w:lang w:eastAsia="en-GB"/>
              </w:rPr>
            </w:pPr>
          </w:p>
          <w:p w14:paraId="5E6002A0" w14:textId="77777777" w:rsidR="009959AA" w:rsidRPr="00272D98" w:rsidRDefault="009959AA" w:rsidP="009959AA">
            <w:pPr>
              <w:pStyle w:val="BodyText"/>
              <w:numPr>
                <w:ilvl w:val="0"/>
                <w:numId w:val="21"/>
              </w:numPr>
              <w:spacing w:after="0"/>
              <w:rPr>
                <w:rFonts w:ascii="Arial" w:hAnsi="Arial"/>
              </w:rPr>
            </w:pPr>
            <w:r w:rsidRPr="00272D98">
              <w:rPr>
                <w:rFonts w:ascii="Arial" w:hAnsi="Arial"/>
              </w:rPr>
              <w:t>Either have or expect to achieve 4 GCSE’s at Grades A-C/9-4 or hold an equivalent and relevant qualification</w:t>
            </w:r>
          </w:p>
          <w:p w14:paraId="55B64AAD" w14:textId="77777777" w:rsidR="009959AA" w:rsidRPr="009959AA" w:rsidRDefault="009959AA" w:rsidP="009959AA">
            <w:pPr>
              <w:pStyle w:val="aTitle"/>
              <w:tabs>
                <w:tab w:val="clear" w:pos="4513"/>
                <w:tab w:val="clear" w:pos="9026"/>
              </w:tabs>
              <w:ind w:left="720"/>
              <w:rPr>
                <w:rFonts w:cs="Arial"/>
                <w:b w:val="0"/>
                <w:bCs/>
                <w:iCs/>
                <w:noProof/>
                <w:color w:val="auto"/>
                <w:sz w:val="24"/>
                <w:szCs w:val="24"/>
                <w:lang w:eastAsia="en-GB"/>
              </w:rPr>
            </w:pPr>
          </w:p>
          <w:p w14:paraId="28C570DE" w14:textId="7FB4C9FF" w:rsidR="00A644D0" w:rsidRPr="00487365" w:rsidRDefault="00A644D0" w:rsidP="00A644D0">
            <w:pPr>
              <w:pStyle w:val="aTitle"/>
              <w:numPr>
                <w:ilvl w:val="0"/>
                <w:numId w:val="21"/>
              </w:numPr>
              <w:tabs>
                <w:tab w:val="clear" w:pos="4513"/>
                <w:tab w:val="clear" w:pos="9026"/>
              </w:tabs>
              <w:rPr>
                <w:rFonts w:cs="Arial"/>
                <w:b w:val="0"/>
                <w:bCs/>
                <w:i/>
                <w:noProof/>
                <w:color w:val="auto"/>
                <w:sz w:val="24"/>
                <w:szCs w:val="24"/>
                <w:lang w:eastAsia="en-GB"/>
              </w:rPr>
            </w:pPr>
            <w:r w:rsidRPr="00487365">
              <w:rPr>
                <w:b w:val="0"/>
                <w:bCs/>
                <w:color w:val="auto"/>
                <w:sz w:val="24"/>
                <w:szCs w:val="24"/>
              </w:rPr>
              <w:t xml:space="preserve">Ability </w:t>
            </w:r>
            <w:bookmarkStart w:id="3" w:name="_Hlk43730346"/>
            <w:r w:rsidRPr="00487365">
              <w:rPr>
                <w:b w:val="0"/>
                <w:bCs/>
                <w:color w:val="auto"/>
                <w:sz w:val="24"/>
                <w:szCs w:val="24"/>
              </w:rPr>
              <w:t xml:space="preserve">to achieve Level </w:t>
            </w:r>
            <w:r w:rsidR="00CF32FA" w:rsidRPr="00487365">
              <w:rPr>
                <w:b w:val="0"/>
                <w:bCs/>
                <w:color w:val="auto"/>
                <w:sz w:val="24"/>
                <w:szCs w:val="24"/>
              </w:rPr>
              <w:t>2</w:t>
            </w:r>
            <w:r w:rsidRPr="00487365">
              <w:rPr>
                <w:b w:val="0"/>
                <w:bCs/>
                <w:color w:val="auto"/>
                <w:sz w:val="24"/>
                <w:szCs w:val="24"/>
              </w:rPr>
              <w:t xml:space="preserve"> </w:t>
            </w:r>
            <w:r w:rsidR="00CF32FA" w:rsidRPr="00487365">
              <w:rPr>
                <w:b w:val="0"/>
                <w:bCs/>
                <w:color w:val="auto"/>
                <w:sz w:val="24"/>
                <w:szCs w:val="24"/>
              </w:rPr>
              <w:t>Waste Resource Operative</w:t>
            </w:r>
            <w:r w:rsidRPr="00487365">
              <w:rPr>
                <w:b w:val="0"/>
                <w:bCs/>
                <w:color w:val="auto"/>
                <w:sz w:val="24"/>
                <w:szCs w:val="24"/>
              </w:rPr>
              <w:t xml:space="preserve"> during the duration of the apprenticeship</w:t>
            </w:r>
            <w:r w:rsidRPr="00487365">
              <w:rPr>
                <w:rFonts w:cs="Arial"/>
                <w:b w:val="0"/>
                <w:bCs/>
                <w:i/>
                <w:noProof/>
                <w:color w:val="auto"/>
                <w:sz w:val="24"/>
                <w:szCs w:val="24"/>
                <w:lang w:eastAsia="en-GB"/>
              </w:rPr>
              <w:t xml:space="preserve"> </w:t>
            </w:r>
            <w:bookmarkEnd w:id="3"/>
          </w:p>
          <w:p w14:paraId="29E003D9" w14:textId="18B1C9E9" w:rsidR="00845787" w:rsidRPr="00487365" w:rsidRDefault="00845787" w:rsidP="00763C39">
            <w:pPr>
              <w:pStyle w:val="aTitle"/>
              <w:tabs>
                <w:tab w:val="clear" w:pos="4513"/>
                <w:tab w:val="clear" w:pos="9026"/>
              </w:tabs>
              <w:rPr>
                <w:rFonts w:cs="Arial"/>
                <w:b w:val="0"/>
                <w:i/>
                <w:noProof/>
                <w:color w:val="auto"/>
                <w:sz w:val="24"/>
                <w:szCs w:val="24"/>
                <w:lang w:eastAsia="en-GB"/>
              </w:rPr>
            </w:pPr>
          </w:p>
        </w:tc>
        <w:tc>
          <w:tcPr>
            <w:tcW w:w="4961" w:type="dxa"/>
          </w:tcPr>
          <w:p w14:paraId="1200542E" w14:textId="77777777" w:rsidR="00845787" w:rsidRPr="00487365" w:rsidRDefault="00845787" w:rsidP="00105E9F">
            <w:pPr>
              <w:pStyle w:val="aTitle"/>
              <w:tabs>
                <w:tab w:val="clear" w:pos="4513"/>
              </w:tabs>
              <w:ind w:left="312"/>
              <w:rPr>
                <w:rFonts w:cs="Arial"/>
                <w:b w:val="0"/>
                <w:noProof/>
                <w:color w:val="auto"/>
                <w:sz w:val="24"/>
                <w:szCs w:val="24"/>
                <w:lang w:eastAsia="en-GB"/>
              </w:rPr>
            </w:pPr>
          </w:p>
          <w:p w14:paraId="31AA32F7" w14:textId="779BB33A" w:rsidR="00845787" w:rsidRPr="00487365" w:rsidRDefault="00845787" w:rsidP="00763C39">
            <w:pPr>
              <w:rPr>
                <w:rFonts w:cs="Arial"/>
                <w:b/>
                <w:noProof/>
                <w:szCs w:val="24"/>
                <w:lang w:eastAsia="en-GB"/>
              </w:rPr>
            </w:pPr>
          </w:p>
        </w:tc>
      </w:tr>
      <w:tr w:rsidR="00040EE4" w14:paraId="4DA41C64" w14:textId="77777777" w:rsidTr="00040EE4">
        <w:trPr>
          <w:trHeight w:val="1712"/>
        </w:trPr>
        <w:tc>
          <w:tcPr>
            <w:tcW w:w="1671" w:type="dxa"/>
            <w:shd w:val="clear" w:color="auto" w:fill="F2F2F2" w:themeFill="background1" w:themeFillShade="F2"/>
          </w:tcPr>
          <w:p w14:paraId="56A1DD52" w14:textId="77777777" w:rsidR="00845787" w:rsidRPr="00845787" w:rsidRDefault="00845787" w:rsidP="00105E9F">
            <w:pPr>
              <w:pStyle w:val="aTitle"/>
              <w:tabs>
                <w:tab w:val="clear" w:pos="4513"/>
              </w:tabs>
              <w:rPr>
                <w:rFonts w:cs="Arial"/>
                <w:noProof/>
                <w:color w:val="auto"/>
                <w:sz w:val="22"/>
                <w:lang w:eastAsia="en-GB"/>
              </w:rPr>
            </w:pPr>
          </w:p>
          <w:p w14:paraId="1AB4862E"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A8C6210" w14:textId="77777777" w:rsidR="00845787" w:rsidRPr="00487365" w:rsidRDefault="00845787" w:rsidP="00105E9F">
            <w:pPr>
              <w:pStyle w:val="aTitle"/>
              <w:tabs>
                <w:tab w:val="clear" w:pos="4513"/>
                <w:tab w:val="clear" w:pos="9026"/>
              </w:tabs>
              <w:rPr>
                <w:rFonts w:cs="Arial"/>
                <w:b w:val="0"/>
                <w:noProof/>
                <w:color w:val="auto"/>
                <w:sz w:val="24"/>
                <w:szCs w:val="24"/>
                <w:lang w:eastAsia="en-GB"/>
              </w:rPr>
            </w:pPr>
          </w:p>
          <w:p w14:paraId="28405B63" w14:textId="23C77D71" w:rsidR="001B7BA8" w:rsidRPr="00487365" w:rsidRDefault="00CF32FA" w:rsidP="001B7BA8">
            <w:pPr>
              <w:numPr>
                <w:ilvl w:val="0"/>
                <w:numId w:val="25"/>
              </w:numPr>
              <w:spacing w:after="120"/>
              <w:ind w:left="777" w:hanging="357"/>
              <w:rPr>
                <w:rFonts w:cs="Arial"/>
                <w:szCs w:val="24"/>
              </w:rPr>
            </w:pPr>
            <w:r w:rsidRPr="00487365">
              <w:rPr>
                <w:rFonts w:cs="Arial"/>
                <w:iCs/>
                <w:noProof/>
                <w:szCs w:val="24"/>
                <w:lang w:eastAsia="en-GB"/>
              </w:rPr>
              <w:t xml:space="preserve">Use of Microsoft </w:t>
            </w:r>
            <w:r w:rsidR="00BC7494" w:rsidRPr="00487365">
              <w:rPr>
                <w:rFonts w:cs="Arial"/>
                <w:iCs/>
                <w:noProof/>
                <w:szCs w:val="24"/>
                <w:lang w:eastAsia="en-GB"/>
              </w:rPr>
              <w:t xml:space="preserve">Office </w:t>
            </w:r>
            <w:r w:rsidRPr="00487365">
              <w:rPr>
                <w:rFonts w:cs="Arial"/>
                <w:iCs/>
                <w:noProof/>
                <w:szCs w:val="24"/>
                <w:lang w:eastAsia="en-GB"/>
              </w:rPr>
              <w:t>Applications</w:t>
            </w:r>
            <w:r w:rsidR="001B7BA8" w:rsidRPr="00487365">
              <w:rPr>
                <w:rFonts w:cs="Arial"/>
                <w:szCs w:val="24"/>
              </w:rPr>
              <w:t xml:space="preserve"> (for example Microsoft Word, </w:t>
            </w:r>
            <w:proofErr w:type="spellStart"/>
            <w:r w:rsidR="001B7BA8" w:rsidRPr="00487365">
              <w:rPr>
                <w:rFonts w:cs="Arial"/>
                <w:szCs w:val="24"/>
              </w:rPr>
              <w:t>Powerpoint</w:t>
            </w:r>
            <w:proofErr w:type="spellEnd"/>
            <w:r w:rsidR="001B7BA8" w:rsidRPr="00487365">
              <w:rPr>
                <w:rFonts w:cs="Arial"/>
                <w:szCs w:val="24"/>
              </w:rPr>
              <w:t>, Excel, and email management)</w:t>
            </w:r>
          </w:p>
          <w:p w14:paraId="0008871F" w14:textId="3634DAD8" w:rsidR="001B7BA8" w:rsidRPr="00487365" w:rsidRDefault="001B7BA8" w:rsidP="001B7BA8">
            <w:pPr>
              <w:numPr>
                <w:ilvl w:val="0"/>
                <w:numId w:val="25"/>
              </w:numPr>
              <w:spacing w:after="120"/>
              <w:ind w:left="777" w:hanging="357"/>
              <w:rPr>
                <w:rFonts w:cs="Arial"/>
                <w:b/>
                <w:bCs/>
                <w:szCs w:val="24"/>
                <w:lang w:eastAsia="en-GB" w:bidi="ar-SA"/>
              </w:rPr>
            </w:pPr>
            <w:r w:rsidRPr="00487365">
              <w:rPr>
                <w:rFonts w:cs="Arial"/>
                <w:szCs w:val="24"/>
              </w:rPr>
              <w:t>Good written and oral communication skills</w:t>
            </w:r>
          </w:p>
          <w:p w14:paraId="169AC101" w14:textId="1B219633" w:rsidR="00CF32FA" w:rsidRPr="00487365" w:rsidRDefault="00CF32FA" w:rsidP="001B7BA8">
            <w:pPr>
              <w:pStyle w:val="aTitle"/>
              <w:tabs>
                <w:tab w:val="clear" w:pos="4513"/>
                <w:tab w:val="clear" w:pos="9026"/>
              </w:tabs>
              <w:ind w:left="720"/>
              <w:rPr>
                <w:rFonts w:cs="Arial"/>
                <w:b w:val="0"/>
                <w:iCs/>
                <w:noProof/>
                <w:color w:val="auto"/>
                <w:sz w:val="24"/>
                <w:szCs w:val="24"/>
                <w:lang w:eastAsia="en-GB"/>
              </w:rPr>
            </w:pPr>
          </w:p>
          <w:p w14:paraId="5634A5F7" w14:textId="3B1A5204" w:rsidR="00621974" w:rsidRPr="00487365" w:rsidRDefault="00621974" w:rsidP="00621974">
            <w:pPr>
              <w:pStyle w:val="aTitle"/>
              <w:tabs>
                <w:tab w:val="clear" w:pos="4513"/>
                <w:tab w:val="clear" w:pos="9026"/>
              </w:tabs>
              <w:rPr>
                <w:rFonts w:cs="Arial"/>
                <w:b w:val="0"/>
                <w:i/>
                <w:noProof/>
                <w:color w:val="auto"/>
                <w:sz w:val="24"/>
                <w:szCs w:val="24"/>
                <w:lang w:eastAsia="en-GB"/>
              </w:rPr>
            </w:pPr>
          </w:p>
        </w:tc>
        <w:tc>
          <w:tcPr>
            <w:tcW w:w="4961" w:type="dxa"/>
          </w:tcPr>
          <w:p w14:paraId="3CCFE127" w14:textId="77777777" w:rsidR="00845787" w:rsidRPr="00487365" w:rsidRDefault="00845787" w:rsidP="00105E9F">
            <w:pPr>
              <w:pStyle w:val="aTitle"/>
              <w:tabs>
                <w:tab w:val="clear" w:pos="4513"/>
              </w:tabs>
              <w:rPr>
                <w:rFonts w:cs="Arial"/>
                <w:b w:val="0"/>
                <w:noProof/>
                <w:color w:val="auto"/>
                <w:sz w:val="24"/>
                <w:szCs w:val="24"/>
                <w:lang w:eastAsia="en-GB"/>
              </w:rPr>
            </w:pPr>
          </w:p>
          <w:p w14:paraId="2279679A" w14:textId="77777777" w:rsidR="001B7BA8" w:rsidRPr="00487365" w:rsidRDefault="001B7BA8" w:rsidP="001B7BA8">
            <w:pPr>
              <w:pStyle w:val="ListParagraph"/>
              <w:numPr>
                <w:ilvl w:val="0"/>
                <w:numId w:val="25"/>
              </w:numPr>
              <w:ind w:left="777" w:hanging="357"/>
              <w:contextualSpacing w:val="0"/>
              <w:rPr>
                <w:rFonts w:cs="Arial"/>
                <w:szCs w:val="24"/>
              </w:rPr>
            </w:pPr>
            <w:r w:rsidRPr="00487365">
              <w:rPr>
                <w:rFonts w:cs="Arial"/>
                <w:szCs w:val="24"/>
              </w:rPr>
              <w:t>Customer focussed with a positive outlook and the ability to communicate with tact, diplomacy and confidentiality</w:t>
            </w:r>
          </w:p>
          <w:p w14:paraId="0DFD68A4" w14:textId="5070A504" w:rsidR="00845787" w:rsidRPr="00487365" w:rsidRDefault="00845787" w:rsidP="001B7BA8">
            <w:pPr>
              <w:spacing w:after="120"/>
              <w:ind w:left="777"/>
              <w:rPr>
                <w:rFonts w:cs="Arial"/>
                <w:b/>
                <w:noProof/>
                <w:szCs w:val="24"/>
                <w:lang w:eastAsia="en-GB"/>
              </w:rPr>
            </w:pPr>
          </w:p>
        </w:tc>
      </w:tr>
      <w:tr w:rsidR="00040EE4" w14:paraId="233BA4AD" w14:textId="77777777" w:rsidTr="00040EE4">
        <w:trPr>
          <w:trHeight w:val="1962"/>
        </w:trPr>
        <w:tc>
          <w:tcPr>
            <w:tcW w:w="1671" w:type="dxa"/>
            <w:shd w:val="clear" w:color="auto" w:fill="F2F2F2" w:themeFill="background1" w:themeFillShade="F2"/>
          </w:tcPr>
          <w:p w14:paraId="2BE206BD" w14:textId="77777777" w:rsidR="00845787" w:rsidRPr="00845787" w:rsidRDefault="00845787" w:rsidP="00105E9F">
            <w:pPr>
              <w:pStyle w:val="aTitle"/>
              <w:tabs>
                <w:tab w:val="clear" w:pos="4513"/>
              </w:tabs>
              <w:rPr>
                <w:rFonts w:cs="Arial"/>
                <w:noProof/>
                <w:color w:val="auto"/>
                <w:sz w:val="22"/>
                <w:lang w:eastAsia="en-GB"/>
              </w:rPr>
            </w:pPr>
          </w:p>
          <w:p w14:paraId="19295568"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845787" w:rsidRPr="00487365" w:rsidRDefault="00845787" w:rsidP="00105E9F">
            <w:pPr>
              <w:pStyle w:val="aTitle"/>
              <w:tabs>
                <w:tab w:val="clear" w:pos="4513"/>
                <w:tab w:val="clear" w:pos="9026"/>
              </w:tabs>
              <w:rPr>
                <w:rFonts w:cs="Arial"/>
                <w:b w:val="0"/>
                <w:bCs/>
                <w:noProof/>
                <w:color w:val="auto"/>
                <w:sz w:val="24"/>
                <w:szCs w:val="24"/>
                <w:lang w:eastAsia="en-GB"/>
              </w:rPr>
            </w:pPr>
          </w:p>
          <w:p w14:paraId="1BC77C1C" w14:textId="21D12000" w:rsidR="00621974" w:rsidRPr="00487365" w:rsidRDefault="00A644D0" w:rsidP="00B0652F">
            <w:pPr>
              <w:pStyle w:val="aTitle"/>
              <w:numPr>
                <w:ilvl w:val="0"/>
                <w:numId w:val="30"/>
              </w:numPr>
              <w:tabs>
                <w:tab w:val="clear" w:pos="4513"/>
                <w:tab w:val="clear" w:pos="9026"/>
              </w:tabs>
              <w:rPr>
                <w:rFonts w:cs="Arial"/>
                <w:b w:val="0"/>
                <w:bCs/>
                <w:noProof/>
                <w:color w:val="auto"/>
                <w:sz w:val="24"/>
                <w:szCs w:val="24"/>
                <w:lang w:eastAsia="en-GB"/>
              </w:rPr>
            </w:pPr>
            <w:r w:rsidRPr="00487365">
              <w:rPr>
                <w:rFonts w:cs="Arial"/>
                <w:b w:val="0"/>
                <w:bCs/>
                <w:noProof/>
                <w:color w:val="auto"/>
                <w:sz w:val="24"/>
                <w:szCs w:val="24"/>
                <w:lang w:eastAsia="en-GB"/>
              </w:rPr>
              <w:t>Understand the importance of Heath &amp; Safety in a working environment</w:t>
            </w:r>
          </w:p>
          <w:p w14:paraId="6EC576B1" w14:textId="77777777" w:rsidR="00B0652F" w:rsidRPr="00487365" w:rsidRDefault="00B0652F" w:rsidP="00B0652F">
            <w:pPr>
              <w:pStyle w:val="aTitle"/>
              <w:tabs>
                <w:tab w:val="clear" w:pos="4513"/>
                <w:tab w:val="clear" w:pos="9026"/>
              </w:tabs>
              <w:ind w:left="1080"/>
              <w:rPr>
                <w:rFonts w:cs="Arial"/>
                <w:b w:val="0"/>
                <w:bCs/>
                <w:noProof/>
                <w:color w:val="auto"/>
                <w:sz w:val="24"/>
                <w:szCs w:val="24"/>
                <w:lang w:eastAsia="en-GB"/>
              </w:rPr>
            </w:pPr>
          </w:p>
          <w:p w14:paraId="2C76F106" w14:textId="2A9604F2" w:rsidR="00B0652F" w:rsidRPr="0006717E" w:rsidRDefault="00B0652F" w:rsidP="0006717E">
            <w:pPr>
              <w:pStyle w:val="ListParagraph"/>
              <w:numPr>
                <w:ilvl w:val="0"/>
                <w:numId w:val="30"/>
              </w:numPr>
              <w:spacing w:after="120"/>
              <w:rPr>
                <w:rFonts w:cs="Arial"/>
                <w:b/>
                <w:bCs/>
                <w:szCs w:val="24"/>
              </w:rPr>
            </w:pPr>
            <w:r w:rsidRPr="00487365">
              <w:rPr>
                <w:rFonts w:cs="Arial"/>
                <w:szCs w:val="24"/>
              </w:rPr>
              <w:t>Excellent organisational and time keeping skills</w:t>
            </w:r>
          </w:p>
          <w:p w14:paraId="584883F7" w14:textId="77777777" w:rsidR="0006717E" w:rsidRPr="0006717E" w:rsidRDefault="0006717E" w:rsidP="0006717E">
            <w:pPr>
              <w:spacing w:after="120"/>
              <w:rPr>
                <w:rFonts w:cs="Arial"/>
                <w:b/>
                <w:bCs/>
                <w:szCs w:val="24"/>
              </w:rPr>
            </w:pPr>
          </w:p>
          <w:p w14:paraId="305A7A86" w14:textId="73A3D9F1" w:rsidR="00B0652F" w:rsidRPr="00487365" w:rsidRDefault="00CF32FA" w:rsidP="00B0652F">
            <w:pPr>
              <w:pStyle w:val="ListParagraph"/>
              <w:numPr>
                <w:ilvl w:val="0"/>
                <w:numId w:val="30"/>
              </w:numPr>
              <w:spacing w:after="120"/>
              <w:rPr>
                <w:rFonts w:cs="Arial"/>
                <w:b/>
                <w:bCs/>
                <w:szCs w:val="24"/>
              </w:rPr>
            </w:pPr>
            <w:r w:rsidRPr="00487365">
              <w:rPr>
                <w:szCs w:val="24"/>
              </w:rPr>
              <w:t>Ability to follow instructions</w:t>
            </w:r>
          </w:p>
          <w:p w14:paraId="6FECE3FD" w14:textId="77777777" w:rsidR="00B0652F" w:rsidRPr="00487365" w:rsidRDefault="00B0652F" w:rsidP="00B0652F">
            <w:pPr>
              <w:pStyle w:val="ListParagraph"/>
              <w:spacing w:after="120"/>
              <w:ind w:left="1080"/>
              <w:rPr>
                <w:rFonts w:cs="Arial"/>
                <w:b/>
                <w:bCs/>
                <w:szCs w:val="24"/>
              </w:rPr>
            </w:pPr>
          </w:p>
          <w:p w14:paraId="31414A6E" w14:textId="56F28162" w:rsidR="00CF32FA" w:rsidRPr="00487365" w:rsidRDefault="001B7BA8" w:rsidP="00B0652F">
            <w:pPr>
              <w:pStyle w:val="ListParagraph"/>
              <w:numPr>
                <w:ilvl w:val="0"/>
                <w:numId w:val="30"/>
              </w:numPr>
              <w:spacing w:after="120"/>
              <w:rPr>
                <w:rFonts w:cs="Arial"/>
                <w:b/>
                <w:bCs/>
                <w:szCs w:val="24"/>
              </w:rPr>
            </w:pPr>
            <w:r w:rsidRPr="00487365">
              <w:rPr>
                <w:rFonts w:cs="Arial"/>
                <w:szCs w:val="24"/>
              </w:rPr>
              <w:t>Ability to work in a team to promote the Council’s refuse &amp; recycling service</w:t>
            </w:r>
          </w:p>
          <w:p w14:paraId="30D11CFA" w14:textId="6DF36169" w:rsidR="00CF32FA" w:rsidRPr="00487365" w:rsidRDefault="00CF32FA" w:rsidP="00B0652F">
            <w:pPr>
              <w:pStyle w:val="BodyText"/>
              <w:numPr>
                <w:ilvl w:val="0"/>
                <w:numId w:val="30"/>
              </w:numPr>
              <w:spacing w:after="0"/>
              <w:rPr>
                <w:rFonts w:ascii="Arial" w:hAnsi="Arial"/>
              </w:rPr>
            </w:pPr>
            <w:r w:rsidRPr="00487365">
              <w:rPr>
                <w:rFonts w:ascii="Arial" w:hAnsi="Arial"/>
              </w:rPr>
              <w:t>Ability to work on own initiative</w:t>
            </w:r>
          </w:p>
          <w:p w14:paraId="2CECE6C4" w14:textId="77777777" w:rsidR="00B0652F" w:rsidRPr="00487365" w:rsidRDefault="00B0652F" w:rsidP="00B0652F">
            <w:pPr>
              <w:pStyle w:val="BodyText"/>
              <w:spacing w:after="0"/>
              <w:ind w:left="1080"/>
              <w:rPr>
                <w:rFonts w:ascii="Arial" w:hAnsi="Arial"/>
              </w:rPr>
            </w:pPr>
          </w:p>
          <w:p w14:paraId="61517371" w14:textId="175DBD28" w:rsidR="00CF32FA" w:rsidRPr="00487365" w:rsidRDefault="00CF32FA" w:rsidP="00B0652F">
            <w:pPr>
              <w:pStyle w:val="BodyText"/>
              <w:numPr>
                <w:ilvl w:val="0"/>
                <w:numId w:val="30"/>
              </w:numPr>
              <w:spacing w:after="0"/>
              <w:rPr>
                <w:rFonts w:ascii="Arial" w:hAnsi="Arial"/>
              </w:rPr>
            </w:pPr>
            <w:r w:rsidRPr="00487365">
              <w:rPr>
                <w:rFonts w:ascii="Arial" w:hAnsi="Arial"/>
              </w:rPr>
              <w:t>Good communication skills</w:t>
            </w:r>
          </w:p>
          <w:p w14:paraId="022E53BE" w14:textId="77777777" w:rsidR="00B0652F" w:rsidRPr="00487365" w:rsidRDefault="00B0652F" w:rsidP="00B0652F">
            <w:pPr>
              <w:pStyle w:val="BodyText"/>
              <w:spacing w:after="0"/>
              <w:rPr>
                <w:rFonts w:ascii="Arial" w:hAnsi="Arial"/>
              </w:rPr>
            </w:pPr>
          </w:p>
          <w:p w14:paraId="409F535C" w14:textId="6D3A5C0D" w:rsidR="00CF32FA" w:rsidRPr="00487365" w:rsidRDefault="00CF32FA" w:rsidP="00B0652F">
            <w:pPr>
              <w:pStyle w:val="aTitle"/>
              <w:numPr>
                <w:ilvl w:val="0"/>
                <w:numId w:val="30"/>
              </w:numPr>
              <w:tabs>
                <w:tab w:val="clear" w:pos="4513"/>
                <w:tab w:val="clear" w:pos="9026"/>
              </w:tabs>
              <w:rPr>
                <w:rFonts w:cs="Arial"/>
                <w:b w:val="0"/>
                <w:bCs/>
                <w:noProof/>
                <w:color w:val="auto"/>
                <w:sz w:val="24"/>
                <w:szCs w:val="24"/>
                <w:lang w:eastAsia="en-GB"/>
              </w:rPr>
            </w:pPr>
            <w:r w:rsidRPr="00487365">
              <w:rPr>
                <w:b w:val="0"/>
                <w:bCs/>
                <w:color w:val="auto"/>
                <w:sz w:val="24"/>
                <w:szCs w:val="24"/>
              </w:rPr>
              <w:t>Good IT skills</w:t>
            </w:r>
            <w:r w:rsidRPr="00487365">
              <w:rPr>
                <w:rFonts w:cs="Arial"/>
                <w:b w:val="0"/>
                <w:bCs/>
                <w:noProof/>
                <w:color w:val="auto"/>
                <w:sz w:val="24"/>
                <w:szCs w:val="24"/>
                <w:lang w:eastAsia="en-GB"/>
              </w:rPr>
              <w:t xml:space="preserve"> </w:t>
            </w:r>
          </w:p>
          <w:p w14:paraId="72EA45F9" w14:textId="77777777" w:rsidR="00B0652F" w:rsidRPr="00487365" w:rsidRDefault="00B0652F" w:rsidP="00B0652F">
            <w:pPr>
              <w:pStyle w:val="aTitle"/>
              <w:tabs>
                <w:tab w:val="clear" w:pos="4513"/>
                <w:tab w:val="clear" w:pos="9026"/>
              </w:tabs>
              <w:rPr>
                <w:rFonts w:cs="Arial"/>
                <w:b w:val="0"/>
                <w:bCs/>
                <w:noProof/>
                <w:color w:val="auto"/>
                <w:sz w:val="24"/>
                <w:szCs w:val="24"/>
                <w:lang w:eastAsia="en-GB"/>
              </w:rPr>
            </w:pPr>
          </w:p>
          <w:p w14:paraId="5B0F8DED" w14:textId="24BC72C7" w:rsidR="001B7BA8" w:rsidRPr="00487365" w:rsidRDefault="001B7BA8" w:rsidP="00B0652F">
            <w:pPr>
              <w:pStyle w:val="ListParagraph"/>
              <w:numPr>
                <w:ilvl w:val="0"/>
                <w:numId w:val="30"/>
              </w:numPr>
              <w:rPr>
                <w:rFonts w:cs="Arial"/>
                <w:szCs w:val="24"/>
              </w:rPr>
            </w:pPr>
            <w:r w:rsidRPr="00487365">
              <w:rPr>
                <w:rFonts w:cs="Arial"/>
                <w:szCs w:val="24"/>
              </w:rPr>
              <w:t>The ability to identify and solve problems</w:t>
            </w:r>
          </w:p>
          <w:p w14:paraId="783EEB6E" w14:textId="49977853" w:rsidR="00CF32FA" w:rsidRPr="00487365" w:rsidRDefault="00CF32FA" w:rsidP="00CF32FA">
            <w:pPr>
              <w:pStyle w:val="aTitle"/>
              <w:tabs>
                <w:tab w:val="clear" w:pos="4513"/>
                <w:tab w:val="clear" w:pos="9026"/>
              </w:tabs>
              <w:ind w:left="325"/>
              <w:rPr>
                <w:rFonts w:cs="Arial"/>
                <w:b w:val="0"/>
                <w:bCs/>
                <w:noProof/>
                <w:color w:val="auto"/>
                <w:sz w:val="24"/>
                <w:szCs w:val="24"/>
                <w:lang w:eastAsia="en-GB"/>
              </w:rPr>
            </w:pPr>
          </w:p>
          <w:p w14:paraId="4EF0F7DE" w14:textId="7CD461C6" w:rsidR="00621974" w:rsidRPr="00487365" w:rsidRDefault="00621974" w:rsidP="008061D3">
            <w:pPr>
              <w:pStyle w:val="aTitle"/>
              <w:tabs>
                <w:tab w:val="clear" w:pos="4513"/>
                <w:tab w:val="clear" w:pos="9026"/>
              </w:tabs>
              <w:rPr>
                <w:rFonts w:cs="Arial"/>
                <w:b w:val="0"/>
                <w:i/>
                <w:noProof/>
                <w:color w:val="auto"/>
                <w:sz w:val="24"/>
                <w:szCs w:val="24"/>
                <w:lang w:eastAsia="en-GB"/>
              </w:rPr>
            </w:pPr>
          </w:p>
        </w:tc>
        <w:tc>
          <w:tcPr>
            <w:tcW w:w="4961" w:type="dxa"/>
          </w:tcPr>
          <w:p w14:paraId="0D61D43F" w14:textId="77777777" w:rsidR="00845787" w:rsidRPr="00487365" w:rsidRDefault="00845787" w:rsidP="00105E9F">
            <w:pPr>
              <w:pStyle w:val="aTitle"/>
              <w:tabs>
                <w:tab w:val="clear" w:pos="4513"/>
              </w:tabs>
              <w:rPr>
                <w:rFonts w:cs="Arial"/>
                <w:b w:val="0"/>
                <w:noProof/>
                <w:color w:val="auto"/>
                <w:sz w:val="24"/>
                <w:szCs w:val="24"/>
                <w:lang w:eastAsia="en-GB"/>
              </w:rPr>
            </w:pPr>
          </w:p>
          <w:p w14:paraId="48E5D7B2" w14:textId="77777777" w:rsidR="001B7BA8" w:rsidRPr="00487365" w:rsidRDefault="001B7BA8" w:rsidP="001B7BA8">
            <w:pPr>
              <w:pStyle w:val="ListParagraph"/>
              <w:ind w:left="777"/>
              <w:contextualSpacing w:val="0"/>
              <w:rPr>
                <w:rFonts w:cs="Arial"/>
                <w:szCs w:val="24"/>
              </w:rPr>
            </w:pPr>
          </w:p>
          <w:p w14:paraId="021923FA" w14:textId="77777777" w:rsidR="001B7BA8" w:rsidRPr="00487365" w:rsidRDefault="001B7BA8" w:rsidP="001B7BA8">
            <w:pPr>
              <w:pStyle w:val="ListParagraph"/>
              <w:numPr>
                <w:ilvl w:val="0"/>
                <w:numId w:val="25"/>
              </w:numPr>
              <w:ind w:left="777" w:hanging="357"/>
              <w:contextualSpacing w:val="0"/>
              <w:rPr>
                <w:rFonts w:cs="Arial"/>
                <w:szCs w:val="24"/>
              </w:rPr>
            </w:pPr>
            <w:r w:rsidRPr="00487365">
              <w:rPr>
                <w:rFonts w:cs="Arial"/>
                <w:szCs w:val="24"/>
              </w:rPr>
              <w:t>Knowledge of the local area.</w:t>
            </w:r>
          </w:p>
          <w:p w14:paraId="7D182B22" w14:textId="0C7765A5" w:rsidR="00845787" w:rsidRPr="00487365" w:rsidRDefault="00845787" w:rsidP="00BC7494">
            <w:pPr>
              <w:pStyle w:val="aTitle"/>
              <w:tabs>
                <w:tab w:val="clear" w:pos="4513"/>
              </w:tabs>
              <w:ind w:left="312"/>
              <w:rPr>
                <w:rFonts w:cs="Arial"/>
                <w:b w:val="0"/>
                <w:noProof/>
                <w:color w:val="auto"/>
                <w:sz w:val="24"/>
                <w:szCs w:val="24"/>
                <w:lang w:eastAsia="en-GB"/>
              </w:rPr>
            </w:pPr>
          </w:p>
        </w:tc>
      </w:tr>
      <w:tr w:rsidR="00040EE4" w14:paraId="60C3A70A" w14:textId="77777777" w:rsidTr="00040EE4">
        <w:trPr>
          <w:trHeight w:val="2794"/>
        </w:trPr>
        <w:tc>
          <w:tcPr>
            <w:tcW w:w="1671" w:type="dxa"/>
            <w:shd w:val="clear" w:color="auto" w:fill="F2F2F2" w:themeFill="background1" w:themeFillShade="F2"/>
          </w:tcPr>
          <w:p w14:paraId="422934EC" w14:textId="77777777" w:rsidR="00845787" w:rsidRPr="00845787" w:rsidRDefault="00845787" w:rsidP="00105E9F">
            <w:pPr>
              <w:pStyle w:val="aTitle"/>
              <w:tabs>
                <w:tab w:val="clear" w:pos="4513"/>
              </w:tabs>
              <w:rPr>
                <w:rFonts w:cs="Arial"/>
                <w:noProof/>
                <w:color w:val="auto"/>
                <w:sz w:val="22"/>
                <w:lang w:eastAsia="en-GB"/>
              </w:rPr>
            </w:pPr>
          </w:p>
          <w:p w14:paraId="41E024CA" w14:textId="77777777" w:rsidR="00845787" w:rsidRPr="00845787" w:rsidRDefault="00845787" w:rsidP="00105E9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35C2C80" w14:textId="77777777" w:rsidR="001B7BA8" w:rsidRPr="001B7BA8" w:rsidRDefault="001B7BA8" w:rsidP="001B7BA8">
            <w:pPr>
              <w:pStyle w:val="ListParagraph"/>
              <w:spacing w:after="120"/>
              <w:ind w:left="1080"/>
              <w:rPr>
                <w:rFonts w:cs="Arial"/>
                <w:sz w:val="22"/>
              </w:rPr>
            </w:pPr>
          </w:p>
          <w:p w14:paraId="55932BF9" w14:textId="68C8CD65" w:rsidR="001B7BA8" w:rsidRPr="0006717E" w:rsidRDefault="001B7BA8" w:rsidP="001B7BA8">
            <w:pPr>
              <w:pStyle w:val="ListParagraph"/>
              <w:numPr>
                <w:ilvl w:val="0"/>
                <w:numId w:val="29"/>
              </w:numPr>
              <w:spacing w:after="120"/>
              <w:rPr>
                <w:rFonts w:cs="Arial"/>
                <w:szCs w:val="24"/>
                <w:lang w:eastAsia="en-GB"/>
              </w:rPr>
            </w:pPr>
            <w:r w:rsidRPr="0006717E">
              <w:rPr>
                <w:rFonts w:cs="Arial"/>
                <w:szCs w:val="24"/>
              </w:rPr>
              <w:t xml:space="preserve">Demonstrate a keen </w:t>
            </w:r>
            <w:r w:rsidR="00B0652F" w:rsidRPr="0006717E">
              <w:rPr>
                <w:rFonts w:cs="Arial"/>
                <w:szCs w:val="24"/>
              </w:rPr>
              <w:t xml:space="preserve">and enthusiastic </w:t>
            </w:r>
            <w:r w:rsidRPr="0006717E">
              <w:rPr>
                <w:rFonts w:cs="Arial"/>
                <w:szCs w:val="24"/>
              </w:rPr>
              <w:t>interest in working in the environment.</w:t>
            </w:r>
          </w:p>
          <w:p w14:paraId="187B3F15" w14:textId="6A2C433E" w:rsidR="00BC7494" w:rsidRPr="0006717E" w:rsidRDefault="00BC7494" w:rsidP="001B7BA8">
            <w:pPr>
              <w:pStyle w:val="aTitle"/>
              <w:numPr>
                <w:ilvl w:val="0"/>
                <w:numId w:val="29"/>
              </w:numPr>
              <w:tabs>
                <w:tab w:val="clear" w:pos="4513"/>
                <w:tab w:val="clear" w:pos="9026"/>
              </w:tabs>
              <w:rPr>
                <w:rFonts w:cs="Arial"/>
                <w:b w:val="0"/>
                <w:noProof/>
                <w:color w:val="auto"/>
                <w:sz w:val="24"/>
                <w:szCs w:val="24"/>
                <w:lang w:eastAsia="en-GB"/>
              </w:rPr>
            </w:pPr>
            <w:r w:rsidRPr="0006717E">
              <w:rPr>
                <w:rFonts w:cs="Arial"/>
                <w:b w:val="0"/>
                <w:noProof/>
                <w:color w:val="auto"/>
                <w:sz w:val="24"/>
                <w:szCs w:val="24"/>
                <w:lang w:eastAsia="en-GB"/>
              </w:rPr>
              <w:t>Demonstrate a commitment to a safety led mindset with respect to self, colleagues and others</w:t>
            </w:r>
          </w:p>
          <w:p w14:paraId="3F1C9CA2" w14:textId="77777777" w:rsidR="001B7BA8" w:rsidRPr="0006717E" w:rsidRDefault="001B7BA8" w:rsidP="001B7BA8">
            <w:pPr>
              <w:pStyle w:val="aTitle"/>
              <w:tabs>
                <w:tab w:val="clear" w:pos="4513"/>
                <w:tab w:val="clear" w:pos="9026"/>
              </w:tabs>
              <w:ind w:left="1080"/>
              <w:rPr>
                <w:rFonts w:cs="Arial"/>
                <w:b w:val="0"/>
                <w:noProof/>
                <w:color w:val="auto"/>
                <w:sz w:val="24"/>
                <w:szCs w:val="24"/>
                <w:lang w:eastAsia="en-GB"/>
              </w:rPr>
            </w:pPr>
          </w:p>
          <w:p w14:paraId="7EE25E3C" w14:textId="47B1B709" w:rsidR="00BC7494" w:rsidRPr="0006717E" w:rsidRDefault="00BC7494" w:rsidP="001B7BA8">
            <w:pPr>
              <w:pStyle w:val="aTitle"/>
              <w:numPr>
                <w:ilvl w:val="0"/>
                <w:numId w:val="29"/>
              </w:numPr>
              <w:tabs>
                <w:tab w:val="clear" w:pos="4513"/>
                <w:tab w:val="clear" w:pos="9026"/>
              </w:tabs>
              <w:rPr>
                <w:rFonts w:cs="Arial"/>
                <w:b w:val="0"/>
                <w:noProof/>
                <w:color w:val="auto"/>
                <w:sz w:val="24"/>
                <w:szCs w:val="24"/>
                <w:lang w:eastAsia="en-GB"/>
              </w:rPr>
            </w:pPr>
            <w:r w:rsidRPr="0006717E">
              <w:rPr>
                <w:rFonts w:cs="Arial"/>
                <w:b w:val="0"/>
                <w:noProof/>
                <w:color w:val="auto"/>
                <w:sz w:val="24"/>
                <w:szCs w:val="24"/>
                <w:lang w:eastAsia="en-GB"/>
              </w:rPr>
              <w:t>Act in a professional manner at all times</w:t>
            </w:r>
          </w:p>
          <w:p w14:paraId="07C7B95A" w14:textId="77777777" w:rsidR="001B7BA8" w:rsidRPr="0006717E" w:rsidRDefault="001B7BA8" w:rsidP="001B7BA8">
            <w:pPr>
              <w:pStyle w:val="aTitle"/>
              <w:tabs>
                <w:tab w:val="clear" w:pos="4513"/>
                <w:tab w:val="clear" w:pos="9026"/>
              </w:tabs>
              <w:rPr>
                <w:rFonts w:cs="Arial"/>
                <w:b w:val="0"/>
                <w:noProof/>
                <w:color w:val="auto"/>
                <w:sz w:val="24"/>
                <w:szCs w:val="24"/>
                <w:lang w:eastAsia="en-GB"/>
              </w:rPr>
            </w:pPr>
          </w:p>
          <w:p w14:paraId="060EB99D" w14:textId="6D4CF875" w:rsidR="00BC7494" w:rsidRPr="0006717E" w:rsidRDefault="00BC7494" w:rsidP="001B7BA8">
            <w:pPr>
              <w:pStyle w:val="aTitle"/>
              <w:numPr>
                <w:ilvl w:val="0"/>
                <w:numId w:val="29"/>
              </w:numPr>
              <w:tabs>
                <w:tab w:val="clear" w:pos="4513"/>
                <w:tab w:val="clear" w:pos="9026"/>
              </w:tabs>
              <w:rPr>
                <w:rFonts w:cs="Arial"/>
                <w:b w:val="0"/>
                <w:noProof/>
                <w:color w:val="auto"/>
                <w:sz w:val="24"/>
                <w:szCs w:val="24"/>
                <w:lang w:eastAsia="en-GB"/>
              </w:rPr>
            </w:pPr>
            <w:r w:rsidRPr="0006717E">
              <w:rPr>
                <w:rFonts w:cs="Arial"/>
                <w:b w:val="0"/>
                <w:noProof/>
                <w:color w:val="auto"/>
                <w:sz w:val="24"/>
                <w:szCs w:val="24"/>
                <w:lang w:eastAsia="en-GB"/>
              </w:rPr>
              <w:t>Show dignity, respect, empathy and professionalism when dealing with others, including customers, colleagues and the public</w:t>
            </w:r>
          </w:p>
          <w:p w14:paraId="3CE48090" w14:textId="77777777" w:rsidR="001B7BA8" w:rsidRPr="0006717E" w:rsidRDefault="001B7BA8" w:rsidP="001B7BA8">
            <w:pPr>
              <w:pStyle w:val="aTitle"/>
              <w:tabs>
                <w:tab w:val="clear" w:pos="4513"/>
                <w:tab w:val="clear" w:pos="9026"/>
              </w:tabs>
              <w:rPr>
                <w:rFonts w:cs="Arial"/>
                <w:b w:val="0"/>
                <w:noProof/>
                <w:color w:val="auto"/>
                <w:sz w:val="24"/>
                <w:szCs w:val="24"/>
                <w:lang w:eastAsia="en-GB"/>
              </w:rPr>
            </w:pPr>
          </w:p>
          <w:p w14:paraId="4781C524" w14:textId="140DA8A3" w:rsidR="00BC7494" w:rsidRPr="0006717E" w:rsidRDefault="00BC7494" w:rsidP="001B7BA8">
            <w:pPr>
              <w:pStyle w:val="aTitle"/>
              <w:numPr>
                <w:ilvl w:val="0"/>
                <w:numId w:val="29"/>
              </w:numPr>
              <w:tabs>
                <w:tab w:val="clear" w:pos="4513"/>
                <w:tab w:val="clear" w:pos="9026"/>
              </w:tabs>
              <w:rPr>
                <w:rFonts w:cs="Arial"/>
                <w:b w:val="0"/>
                <w:noProof/>
                <w:color w:val="auto"/>
                <w:sz w:val="24"/>
                <w:szCs w:val="24"/>
                <w:lang w:eastAsia="en-GB"/>
              </w:rPr>
            </w:pPr>
            <w:r w:rsidRPr="0006717E">
              <w:rPr>
                <w:rFonts w:cs="Arial"/>
                <w:b w:val="0"/>
                <w:noProof/>
                <w:color w:val="auto"/>
                <w:sz w:val="24"/>
                <w:szCs w:val="24"/>
                <w:lang w:eastAsia="en-GB"/>
              </w:rPr>
              <w:t>Behave in a manner which demonstrates an awareness of the needs and concerns of others in line with equality and diversity</w:t>
            </w:r>
          </w:p>
          <w:p w14:paraId="6B0B33ED" w14:textId="77777777" w:rsidR="001B7BA8" w:rsidRPr="0006717E" w:rsidRDefault="001B7BA8" w:rsidP="001B7BA8">
            <w:pPr>
              <w:pStyle w:val="aTitle"/>
              <w:tabs>
                <w:tab w:val="clear" w:pos="4513"/>
                <w:tab w:val="clear" w:pos="9026"/>
              </w:tabs>
              <w:rPr>
                <w:rFonts w:cs="Arial"/>
                <w:b w:val="0"/>
                <w:noProof/>
                <w:color w:val="auto"/>
                <w:sz w:val="24"/>
                <w:szCs w:val="24"/>
                <w:lang w:eastAsia="en-GB"/>
              </w:rPr>
            </w:pPr>
          </w:p>
          <w:p w14:paraId="2807D71B" w14:textId="14D52601" w:rsidR="00BC7494" w:rsidRPr="0006717E" w:rsidRDefault="00BC7494" w:rsidP="001B7BA8">
            <w:pPr>
              <w:pStyle w:val="aTitle"/>
              <w:numPr>
                <w:ilvl w:val="0"/>
                <w:numId w:val="29"/>
              </w:numPr>
              <w:tabs>
                <w:tab w:val="clear" w:pos="4513"/>
                <w:tab w:val="clear" w:pos="9026"/>
              </w:tabs>
              <w:rPr>
                <w:rFonts w:cs="Arial"/>
                <w:b w:val="0"/>
                <w:noProof/>
                <w:color w:val="auto"/>
                <w:sz w:val="24"/>
                <w:szCs w:val="24"/>
                <w:lang w:eastAsia="en-GB"/>
              </w:rPr>
            </w:pPr>
            <w:r w:rsidRPr="0006717E">
              <w:rPr>
                <w:rFonts w:cs="Arial"/>
                <w:b w:val="0"/>
                <w:noProof/>
                <w:color w:val="auto"/>
                <w:sz w:val="24"/>
                <w:szCs w:val="24"/>
                <w:lang w:eastAsia="en-GB"/>
              </w:rPr>
              <w:t>Be open and honest</w:t>
            </w:r>
          </w:p>
          <w:p w14:paraId="501FA31F" w14:textId="77777777" w:rsidR="00BC7494" w:rsidRDefault="00BC7494" w:rsidP="00BC7494">
            <w:pPr>
              <w:pStyle w:val="aTitle"/>
              <w:tabs>
                <w:tab w:val="clear" w:pos="4513"/>
                <w:tab w:val="clear" w:pos="9026"/>
              </w:tabs>
              <w:ind w:left="42"/>
              <w:rPr>
                <w:rFonts w:cs="Arial"/>
                <w:b w:val="0"/>
                <w:noProof/>
                <w:color w:val="auto"/>
                <w:sz w:val="22"/>
                <w:lang w:eastAsia="en-GB"/>
              </w:rPr>
            </w:pPr>
          </w:p>
          <w:p w14:paraId="52293335" w14:textId="719F2279" w:rsidR="00040EE4" w:rsidRPr="001B7BA8" w:rsidRDefault="00BC7494" w:rsidP="001B7BA8">
            <w:pPr>
              <w:autoSpaceDE w:val="0"/>
              <w:autoSpaceDN w:val="0"/>
              <w:adjustRightInd w:val="0"/>
              <w:rPr>
                <w:rFonts w:ascii="OpenSans-Regular" w:hAnsi="OpenSans-Regular" w:cs="OpenSans-Regular"/>
                <w:color w:val="334047"/>
                <w:sz w:val="23"/>
                <w:szCs w:val="23"/>
                <w:lang w:eastAsia="en-GB" w:bidi="ar-SA"/>
              </w:rPr>
            </w:pPr>
            <w:r>
              <w:rPr>
                <w:rFonts w:cs="Arial"/>
                <w:b/>
                <w:noProof/>
                <w:sz w:val="22"/>
                <w:lang w:eastAsia="en-GB"/>
              </w:rPr>
              <w:t xml:space="preserve"> </w:t>
            </w:r>
          </w:p>
        </w:tc>
        <w:tc>
          <w:tcPr>
            <w:tcW w:w="4961" w:type="dxa"/>
          </w:tcPr>
          <w:p w14:paraId="047D94D7" w14:textId="2AC82144" w:rsidR="00845787" w:rsidRPr="008061D3" w:rsidRDefault="00845787" w:rsidP="001B7BA8">
            <w:pPr>
              <w:jc w:val="both"/>
              <w:rPr>
                <w:rFonts w:cs="Arial"/>
                <w:b/>
                <w:noProof/>
                <w:sz w:val="22"/>
                <w:lang w:eastAsia="en-GB"/>
              </w:rPr>
            </w:pP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E6C26" w14:textId="77777777" w:rsidR="00164E06" w:rsidRDefault="00164E06" w:rsidP="0077606C">
      <w:r>
        <w:separator/>
      </w:r>
    </w:p>
  </w:endnote>
  <w:endnote w:type="continuationSeparator" w:id="0">
    <w:p w14:paraId="7C826689" w14:textId="77777777" w:rsidR="00164E06" w:rsidRDefault="00164E0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CF32FA" w:rsidRPr="00B45875" w:rsidRDefault="00CF32FA"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B7DA" w14:textId="77777777" w:rsidR="00164E06" w:rsidRDefault="00164E06" w:rsidP="0077606C">
      <w:r>
        <w:separator/>
      </w:r>
    </w:p>
  </w:footnote>
  <w:footnote w:type="continuationSeparator" w:id="0">
    <w:p w14:paraId="211E373F" w14:textId="77777777" w:rsidR="00164E06" w:rsidRDefault="00164E0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50A1"/>
    <w:multiLevelType w:val="hybridMultilevel"/>
    <w:tmpl w:val="F40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087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43616"/>
    <w:multiLevelType w:val="hybridMultilevel"/>
    <w:tmpl w:val="55307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B0C28"/>
    <w:multiLevelType w:val="hybridMultilevel"/>
    <w:tmpl w:val="8940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E844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C379B"/>
    <w:multiLevelType w:val="hybridMultilevel"/>
    <w:tmpl w:val="ECA6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2355D"/>
    <w:multiLevelType w:val="hybridMultilevel"/>
    <w:tmpl w:val="F332567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F6ADD"/>
    <w:multiLevelType w:val="hybridMultilevel"/>
    <w:tmpl w:val="EEA26FB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D1812"/>
    <w:multiLevelType w:val="hybridMultilevel"/>
    <w:tmpl w:val="2E7A4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17"/>
  </w:num>
  <w:num w:numId="5">
    <w:abstractNumId w:val="1"/>
  </w:num>
  <w:num w:numId="6">
    <w:abstractNumId w:val="24"/>
  </w:num>
  <w:num w:numId="7">
    <w:abstractNumId w:val="28"/>
  </w:num>
  <w:num w:numId="8">
    <w:abstractNumId w:val="8"/>
  </w:num>
  <w:num w:numId="9">
    <w:abstractNumId w:val="27"/>
  </w:num>
  <w:num w:numId="10">
    <w:abstractNumId w:val="20"/>
  </w:num>
  <w:num w:numId="11">
    <w:abstractNumId w:val="6"/>
  </w:num>
  <w:num w:numId="12">
    <w:abstractNumId w:val="26"/>
  </w:num>
  <w:num w:numId="13">
    <w:abstractNumId w:val="25"/>
  </w:num>
  <w:num w:numId="14">
    <w:abstractNumId w:val="22"/>
  </w:num>
  <w:num w:numId="15">
    <w:abstractNumId w:val="15"/>
  </w:num>
  <w:num w:numId="16">
    <w:abstractNumId w:val="14"/>
  </w:num>
  <w:num w:numId="17">
    <w:abstractNumId w:val="3"/>
  </w:num>
  <w:num w:numId="18">
    <w:abstractNumId w:val="0"/>
  </w:num>
  <w:num w:numId="19">
    <w:abstractNumId w:val="10"/>
  </w:num>
  <w:num w:numId="20">
    <w:abstractNumId w:val="18"/>
  </w:num>
  <w:num w:numId="21">
    <w:abstractNumId w:val="11"/>
  </w:num>
  <w:num w:numId="22">
    <w:abstractNumId w:val="11"/>
  </w:num>
  <w:num w:numId="23">
    <w:abstractNumId w:val="7"/>
  </w:num>
  <w:num w:numId="24">
    <w:abstractNumId w:val="16"/>
  </w:num>
  <w:num w:numId="25">
    <w:abstractNumId w:val="19"/>
  </w:num>
  <w:num w:numId="26">
    <w:abstractNumId w:val="13"/>
  </w:num>
  <w:num w:numId="27">
    <w:abstractNumId w:val="2"/>
  </w:num>
  <w:num w:numId="28">
    <w:abstractNumId w:val="12"/>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6717E"/>
    <w:rsid w:val="00070C29"/>
    <w:rsid w:val="00084988"/>
    <w:rsid w:val="000A0D3F"/>
    <w:rsid w:val="000B6DB0"/>
    <w:rsid w:val="000C3086"/>
    <w:rsid w:val="000C7062"/>
    <w:rsid w:val="000E17A1"/>
    <w:rsid w:val="000E1FAF"/>
    <w:rsid w:val="000F1FDD"/>
    <w:rsid w:val="000F5A71"/>
    <w:rsid w:val="00105E9F"/>
    <w:rsid w:val="001151CC"/>
    <w:rsid w:val="00144BDE"/>
    <w:rsid w:val="00164E06"/>
    <w:rsid w:val="00165BC7"/>
    <w:rsid w:val="00173195"/>
    <w:rsid w:val="001731A5"/>
    <w:rsid w:val="00186648"/>
    <w:rsid w:val="001B7696"/>
    <w:rsid w:val="001B7BA8"/>
    <w:rsid w:val="001D2B80"/>
    <w:rsid w:val="001D7B5D"/>
    <w:rsid w:val="001E2C10"/>
    <w:rsid w:val="001E3F6A"/>
    <w:rsid w:val="001E6CFB"/>
    <w:rsid w:val="001F3088"/>
    <w:rsid w:val="00200FC1"/>
    <w:rsid w:val="0020508B"/>
    <w:rsid w:val="002120A1"/>
    <w:rsid w:val="00217193"/>
    <w:rsid w:val="0022618A"/>
    <w:rsid w:val="00230A2A"/>
    <w:rsid w:val="002328A5"/>
    <w:rsid w:val="0023418E"/>
    <w:rsid w:val="0023792C"/>
    <w:rsid w:val="0025182C"/>
    <w:rsid w:val="002659ED"/>
    <w:rsid w:val="00272435"/>
    <w:rsid w:val="00272D98"/>
    <w:rsid w:val="00275FBA"/>
    <w:rsid w:val="00287FE1"/>
    <w:rsid w:val="002F3062"/>
    <w:rsid w:val="003125AA"/>
    <w:rsid w:val="00314FE8"/>
    <w:rsid w:val="00317D2A"/>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87365"/>
    <w:rsid w:val="0049235B"/>
    <w:rsid w:val="004A02C2"/>
    <w:rsid w:val="004A5A24"/>
    <w:rsid w:val="004C40B7"/>
    <w:rsid w:val="004D2FBE"/>
    <w:rsid w:val="004D319D"/>
    <w:rsid w:val="00514F60"/>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63C39"/>
    <w:rsid w:val="0077606C"/>
    <w:rsid w:val="00785997"/>
    <w:rsid w:val="00790298"/>
    <w:rsid w:val="00797FD5"/>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D4CA6"/>
    <w:rsid w:val="008E5D50"/>
    <w:rsid w:val="008F20BF"/>
    <w:rsid w:val="008F34B3"/>
    <w:rsid w:val="008F4BDD"/>
    <w:rsid w:val="00912182"/>
    <w:rsid w:val="00930249"/>
    <w:rsid w:val="00944CE3"/>
    <w:rsid w:val="00950EE4"/>
    <w:rsid w:val="00955B9A"/>
    <w:rsid w:val="009569FA"/>
    <w:rsid w:val="00966278"/>
    <w:rsid w:val="00991A67"/>
    <w:rsid w:val="00992861"/>
    <w:rsid w:val="009959AA"/>
    <w:rsid w:val="009A0774"/>
    <w:rsid w:val="009C150C"/>
    <w:rsid w:val="009C2757"/>
    <w:rsid w:val="009C3715"/>
    <w:rsid w:val="009C73E4"/>
    <w:rsid w:val="009D5809"/>
    <w:rsid w:val="009F6BC2"/>
    <w:rsid w:val="00A13BB0"/>
    <w:rsid w:val="00A1744E"/>
    <w:rsid w:val="00A30521"/>
    <w:rsid w:val="00A34036"/>
    <w:rsid w:val="00A35FEB"/>
    <w:rsid w:val="00A3622E"/>
    <w:rsid w:val="00A644D0"/>
    <w:rsid w:val="00A64EB5"/>
    <w:rsid w:val="00A67C49"/>
    <w:rsid w:val="00A84DA4"/>
    <w:rsid w:val="00A862EB"/>
    <w:rsid w:val="00A87CC6"/>
    <w:rsid w:val="00A957C2"/>
    <w:rsid w:val="00AA084D"/>
    <w:rsid w:val="00AB3B1A"/>
    <w:rsid w:val="00AE2D84"/>
    <w:rsid w:val="00AF48DC"/>
    <w:rsid w:val="00B03439"/>
    <w:rsid w:val="00B05678"/>
    <w:rsid w:val="00B0652F"/>
    <w:rsid w:val="00B11826"/>
    <w:rsid w:val="00B3122A"/>
    <w:rsid w:val="00B3765A"/>
    <w:rsid w:val="00B3780C"/>
    <w:rsid w:val="00B45875"/>
    <w:rsid w:val="00B50B6A"/>
    <w:rsid w:val="00B918FF"/>
    <w:rsid w:val="00BA0C7B"/>
    <w:rsid w:val="00BA1BCB"/>
    <w:rsid w:val="00BA3130"/>
    <w:rsid w:val="00BC7494"/>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F32FA"/>
    <w:rsid w:val="00D0359E"/>
    <w:rsid w:val="00D151A4"/>
    <w:rsid w:val="00D25915"/>
    <w:rsid w:val="00D32419"/>
    <w:rsid w:val="00D63DC6"/>
    <w:rsid w:val="00D64276"/>
    <w:rsid w:val="00D65C22"/>
    <w:rsid w:val="00D66AB2"/>
    <w:rsid w:val="00D720CC"/>
    <w:rsid w:val="00D8718F"/>
    <w:rsid w:val="00D94B67"/>
    <w:rsid w:val="00DA7401"/>
    <w:rsid w:val="00DE17BA"/>
    <w:rsid w:val="00DE1999"/>
    <w:rsid w:val="00DE41CE"/>
    <w:rsid w:val="00DE46D4"/>
    <w:rsid w:val="00DF49C8"/>
    <w:rsid w:val="00E017D3"/>
    <w:rsid w:val="00E078AA"/>
    <w:rsid w:val="00E25BE9"/>
    <w:rsid w:val="00E43A98"/>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46F5"/>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CF32FA"/>
    <w:pPr>
      <w:spacing w:after="120"/>
    </w:pPr>
    <w:rPr>
      <w:rFonts w:ascii="Arial (W1)" w:hAnsi="Arial (W1)" w:cs="Arial"/>
      <w:szCs w:val="24"/>
      <w:lang w:bidi="ar-SA"/>
    </w:rPr>
  </w:style>
  <w:style w:type="character" w:customStyle="1" w:styleId="BodyTextChar">
    <w:name w:val="Body Text Char"/>
    <w:basedOn w:val="DefaultParagraphFont"/>
    <w:link w:val="BodyText"/>
    <w:rsid w:val="00CF32FA"/>
    <w:rPr>
      <w:rFonts w:ascii="Arial (W1)" w:hAnsi="Arial (W1)" w:cs="Arial"/>
      <w:sz w:val="24"/>
      <w:szCs w:val="24"/>
      <w:lang w:eastAsia="en-US"/>
    </w:rPr>
  </w:style>
  <w:style w:type="paragraph" w:styleId="NormalWeb">
    <w:name w:val="Normal (Web)"/>
    <w:basedOn w:val="Normal"/>
    <w:rsid w:val="0006717E"/>
    <w:pPr>
      <w:spacing w:before="100" w:beforeAutospacing="1" w:after="100" w:afterAutospacing="1"/>
    </w:pPr>
    <w:rPr>
      <w:rFonts w:ascii="Times New Roman" w:hAnsi="Times New Roman"/>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639961657">
      <w:bodyDiv w:val="1"/>
      <w:marLeft w:val="0"/>
      <w:marRight w:val="0"/>
      <w:marTop w:val="0"/>
      <w:marBottom w:val="0"/>
      <w:divBdr>
        <w:top w:val="none" w:sz="0" w:space="0" w:color="auto"/>
        <w:left w:val="none" w:sz="0" w:space="0" w:color="auto"/>
        <w:bottom w:val="none" w:sz="0" w:space="0" w:color="auto"/>
        <w:right w:val="none" w:sz="0" w:space="0" w:color="auto"/>
      </w:divBdr>
    </w:div>
    <w:div w:id="88094274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89797302">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798F177-725E-4140-89F6-496AF5D3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1279</Words>
  <Characters>7293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8555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2020-06-24T11:35:00Z</dcterms:created>
  <dcterms:modified xsi:type="dcterms:W3CDTF">2020-06-24T11:35:00Z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