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8E6" w:rsidRDefault="00626B9E">
      <w:pPr>
        <w:pStyle w:val="BodyText"/>
        <w:jc w:val="right"/>
      </w:pPr>
      <w:r>
        <w:rPr>
          <w:noProof/>
          <w:snapToGrid/>
          <w:lang w:eastAsia="en-GB"/>
        </w:rPr>
        <w:drawing>
          <wp:inline distT="0" distB="0" distL="0" distR="0">
            <wp:extent cx="1800225" cy="952500"/>
            <wp:effectExtent l="1905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7" cstate="print"/>
                    <a:srcRect/>
                    <a:stretch>
                      <a:fillRect/>
                    </a:stretch>
                  </pic:blipFill>
                  <pic:spPr bwMode="auto">
                    <a:xfrm>
                      <a:off x="0" y="0"/>
                      <a:ext cx="1800225" cy="952500"/>
                    </a:xfrm>
                    <a:prstGeom prst="rect">
                      <a:avLst/>
                    </a:prstGeom>
                    <a:noFill/>
                    <a:ln w="9525">
                      <a:noFill/>
                      <a:miter lim="800000"/>
                      <a:headEnd/>
                      <a:tailEnd/>
                    </a:ln>
                  </pic:spPr>
                </pic:pic>
              </a:graphicData>
            </a:graphic>
          </wp:inline>
        </w:drawing>
      </w:r>
    </w:p>
    <w:p w:rsidR="00A308E6" w:rsidRDefault="00A308E6">
      <w:pPr>
        <w:pStyle w:val="BodyText"/>
        <w:jc w:val="right"/>
      </w:pPr>
    </w:p>
    <w:p w:rsidR="00A308E6" w:rsidRDefault="00A308E6" w:rsidP="004B4D10">
      <w:pPr>
        <w:pStyle w:val="BodyText"/>
        <w:outlineLvl w:val="0"/>
        <w:rPr>
          <w:rFonts w:ascii="Arial" w:hAnsi="Arial"/>
          <w:b/>
          <w:bCs/>
          <w:sz w:val="28"/>
        </w:rPr>
      </w:pPr>
      <w:r>
        <w:rPr>
          <w:rFonts w:ascii="Arial" w:hAnsi="Arial"/>
          <w:b/>
          <w:bCs/>
          <w:sz w:val="28"/>
        </w:rPr>
        <w:t>JOB DESCRIPTION</w:t>
      </w:r>
    </w:p>
    <w:p w:rsidR="00A308E6" w:rsidRDefault="00A308E6">
      <w:pPr>
        <w:pStyle w:val="BodyText"/>
        <w:rPr>
          <w:rFonts w:ascii="Arial" w:hAnsi="Arial"/>
          <w:b/>
          <w:bCs/>
          <w:sz w:val="28"/>
        </w:rPr>
      </w:pPr>
    </w:p>
    <w:p w:rsidR="00A308E6" w:rsidRPr="00C8516C" w:rsidRDefault="00A308E6" w:rsidP="004B4D10">
      <w:pPr>
        <w:pStyle w:val="BodyText"/>
        <w:outlineLvl w:val="0"/>
        <w:rPr>
          <w:rFonts w:ascii="Arial" w:hAnsi="Arial"/>
          <w:b/>
        </w:rPr>
      </w:pPr>
      <w:r>
        <w:rPr>
          <w:rFonts w:ascii="Arial" w:hAnsi="Arial"/>
          <w:b/>
          <w:bCs/>
        </w:rPr>
        <w:t>Job Title:</w:t>
      </w:r>
      <w:r>
        <w:rPr>
          <w:rFonts w:ascii="Arial" w:hAnsi="Arial"/>
          <w:b/>
          <w:bCs/>
        </w:rPr>
        <w:tab/>
      </w:r>
      <w:r>
        <w:rPr>
          <w:rFonts w:ascii="Arial" w:hAnsi="Arial"/>
          <w:b/>
          <w:bCs/>
        </w:rPr>
        <w:tab/>
      </w:r>
      <w:r>
        <w:rPr>
          <w:rFonts w:ascii="Arial" w:hAnsi="Arial"/>
          <w:b/>
          <w:bCs/>
        </w:rPr>
        <w:tab/>
      </w:r>
      <w:r w:rsidR="00C8516C" w:rsidRPr="00C8516C">
        <w:rPr>
          <w:rFonts w:ascii="Arial" w:hAnsi="Arial"/>
          <w:b/>
          <w:bCs/>
        </w:rPr>
        <w:t>Environmental Services Officer</w:t>
      </w:r>
      <w:r w:rsidRPr="00C8516C">
        <w:rPr>
          <w:rFonts w:ascii="Arial" w:hAnsi="Arial"/>
          <w:b/>
        </w:rPr>
        <w:t xml:space="preserve"> </w:t>
      </w:r>
    </w:p>
    <w:p w:rsidR="00A308E6" w:rsidRDefault="00A308E6">
      <w:pPr>
        <w:pStyle w:val="BodyText"/>
        <w:rPr>
          <w:rFonts w:ascii="Arial" w:hAnsi="Arial"/>
          <w:b/>
          <w:bCs/>
        </w:rPr>
      </w:pPr>
      <w:r>
        <w:rPr>
          <w:rFonts w:ascii="Arial" w:hAnsi="Arial"/>
        </w:rPr>
        <w:t xml:space="preserve"> </w:t>
      </w:r>
    </w:p>
    <w:p w:rsidR="00A308E6" w:rsidRDefault="00A308E6">
      <w:pPr>
        <w:pStyle w:val="BodyText"/>
        <w:rPr>
          <w:rFonts w:ascii="Arial" w:hAnsi="Arial"/>
        </w:rPr>
      </w:pPr>
      <w:r>
        <w:rPr>
          <w:rFonts w:ascii="Arial" w:hAnsi="Arial"/>
          <w:b/>
          <w:bCs/>
        </w:rPr>
        <w:t>Grade:</w:t>
      </w:r>
      <w:r>
        <w:rPr>
          <w:rFonts w:ascii="Arial" w:hAnsi="Arial"/>
          <w:b/>
          <w:bCs/>
        </w:rPr>
        <w:tab/>
      </w:r>
      <w:r>
        <w:rPr>
          <w:rFonts w:ascii="Arial" w:hAnsi="Arial"/>
          <w:b/>
          <w:bCs/>
        </w:rPr>
        <w:tab/>
      </w:r>
      <w:r>
        <w:rPr>
          <w:rFonts w:ascii="Arial" w:hAnsi="Arial"/>
          <w:b/>
          <w:bCs/>
        </w:rPr>
        <w:tab/>
      </w:r>
      <w:r w:rsidR="004636A1">
        <w:rPr>
          <w:rFonts w:ascii="Arial" w:hAnsi="Arial"/>
          <w:b/>
          <w:bCs/>
        </w:rPr>
        <w:t>Grade 8</w:t>
      </w:r>
    </w:p>
    <w:p w:rsidR="00A308E6" w:rsidRDefault="00A308E6">
      <w:pPr>
        <w:pStyle w:val="BodyText"/>
        <w:rPr>
          <w:rFonts w:ascii="Arial" w:hAnsi="Arial"/>
          <w:b/>
          <w:bCs/>
        </w:rPr>
      </w:pPr>
    </w:p>
    <w:p w:rsidR="00A308E6" w:rsidRDefault="00A308E6">
      <w:pPr>
        <w:pStyle w:val="BodyText"/>
        <w:rPr>
          <w:rFonts w:ascii="Arial" w:hAnsi="Arial"/>
        </w:rPr>
      </w:pPr>
      <w:r>
        <w:rPr>
          <w:rFonts w:ascii="Arial" w:hAnsi="Arial"/>
          <w:b/>
          <w:bCs/>
        </w:rPr>
        <w:t>Directorate:</w:t>
      </w:r>
      <w:r>
        <w:rPr>
          <w:rFonts w:ascii="Arial" w:hAnsi="Arial"/>
          <w:b/>
          <w:bCs/>
        </w:rPr>
        <w:tab/>
      </w:r>
      <w:r>
        <w:rPr>
          <w:rFonts w:ascii="Arial" w:hAnsi="Arial"/>
          <w:b/>
          <w:bCs/>
        </w:rPr>
        <w:tab/>
      </w:r>
      <w:r>
        <w:rPr>
          <w:rFonts w:ascii="Arial" w:hAnsi="Arial"/>
          <w:b/>
          <w:bCs/>
        </w:rPr>
        <w:tab/>
      </w:r>
      <w:r w:rsidR="000C2B01">
        <w:rPr>
          <w:rFonts w:ascii="Arial" w:hAnsi="Arial"/>
          <w:b/>
          <w:bCs/>
        </w:rPr>
        <w:t>Neighbourhoods</w:t>
      </w:r>
    </w:p>
    <w:p w:rsidR="00A308E6" w:rsidRDefault="00A308E6">
      <w:pPr>
        <w:pStyle w:val="BodyText"/>
        <w:rPr>
          <w:rFonts w:ascii="Arial" w:hAnsi="Arial"/>
        </w:rPr>
      </w:pPr>
    </w:p>
    <w:p w:rsidR="00C8516C" w:rsidRDefault="00A308E6">
      <w:pPr>
        <w:pStyle w:val="BodyText"/>
        <w:rPr>
          <w:rFonts w:ascii="Arial" w:hAnsi="Arial"/>
          <w:b/>
          <w:bCs/>
        </w:rPr>
      </w:pPr>
      <w:r>
        <w:rPr>
          <w:rFonts w:ascii="Arial" w:hAnsi="Arial"/>
          <w:b/>
          <w:bCs/>
        </w:rPr>
        <w:t>Responsible to:</w:t>
      </w:r>
      <w:r>
        <w:rPr>
          <w:rFonts w:ascii="Arial" w:hAnsi="Arial"/>
          <w:b/>
          <w:bCs/>
        </w:rPr>
        <w:tab/>
      </w:r>
      <w:r>
        <w:rPr>
          <w:rFonts w:ascii="Arial" w:hAnsi="Arial"/>
          <w:b/>
          <w:bCs/>
        </w:rPr>
        <w:tab/>
      </w:r>
      <w:r w:rsidR="004636A1">
        <w:rPr>
          <w:rFonts w:ascii="Arial" w:hAnsi="Arial"/>
          <w:b/>
          <w:bCs/>
        </w:rPr>
        <w:t>Environmental Services Manager</w:t>
      </w:r>
    </w:p>
    <w:p w:rsidR="00A308E6" w:rsidRDefault="00C8516C">
      <w:pPr>
        <w:pStyle w:val="BodyText"/>
        <w:rPr>
          <w:rFonts w:ascii="Arial" w:hAnsi="Arial"/>
          <w:bCs/>
        </w:rPr>
      </w:pPr>
      <w:r>
        <w:rPr>
          <w:rFonts w:ascii="Arial" w:hAnsi="Arial"/>
          <w:bCs/>
        </w:rPr>
        <w:t xml:space="preserve"> </w:t>
      </w:r>
    </w:p>
    <w:p w:rsidR="00A308E6" w:rsidRDefault="00A308E6">
      <w:pPr>
        <w:pStyle w:val="BodyText"/>
        <w:rPr>
          <w:rFonts w:ascii="Arial" w:hAnsi="Arial"/>
          <w:b/>
          <w:bCs/>
        </w:rPr>
      </w:pPr>
    </w:p>
    <w:p w:rsidR="00A308E6" w:rsidRDefault="00A308E6" w:rsidP="004B4D10">
      <w:pPr>
        <w:pStyle w:val="BodyText"/>
        <w:tabs>
          <w:tab w:val="left" w:pos="720"/>
        </w:tabs>
        <w:ind w:left="2880" w:hanging="2880"/>
        <w:outlineLvl w:val="0"/>
        <w:rPr>
          <w:rFonts w:ascii="Arial" w:hAnsi="Arial"/>
          <w:b/>
          <w:bCs/>
        </w:rPr>
      </w:pPr>
      <w:r>
        <w:rPr>
          <w:rFonts w:ascii="Arial" w:hAnsi="Arial"/>
          <w:b/>
          <w:bCs/>
        </w:rPr>
        <w:t>1.</w:t>
      </w:r>
      <w:r>
        <w:rPr>
          <w:rFonts w:ascii="Arial" w:hAnsi="Arial"/>
          <w:b/>
          <w:bCs/>
        </w:rPr>
        <w:tab/>
        <w:t>Primary Purpose:</w:t>
      </w:r>
    </w:p>
    <w:p w:rsidR="00A308E6" w:rsidRDefault="00A308E6">
      <w:pPr>
        <w:pStyle w:val="BodyText"/>
        <w:tabs>
          <w:tab w:val="left" w:pos="720"/>
        </w:tabs>
        <w:ind w:left="2880" w:hanging="2880"/>
        <w:rPr>
          <w:rFonts w:ascii="Arial" w:hAnsi="Arial"/>
          <w:b/>
          <w:bCs/>
        </w:rPr>
      </w:pPr>
    </w:p>
    <w:p w:rsidR="00A308E6" w:rsidRDefault="00A308E6">
      <w:pPr>
        <w:pStyle w:val="BodyText"/>
        <w:tabs>
          <w:tab w:val="left" w:pos="720"/>
        </w:tabs>
        <w:ind w:left="720" w:hanging="720"/>
        <w:rPr>
          <w:rFonts w:ascii="Arial" w:hAnsi="Arial" w:cs="Arial"/>
          <w:bCs/>
        </w:rPr>
      </w:pPr>
      <w:r>
        <w:rPr>
          <w:rFonts w:ascii="Arial" w:hAnsi="Arial"/>
          <w:bCs/>
        </w:rPr>
        <w:t>1.1</w:t>
      </w:r>
      <w:r>
        <w:rPr>
          <w:rFonts w:ascii="Arial" w:hAnsi="Arial"/>
          <w:bCs/>
        </w:rPr>
        <w:tab/>
        <w:t xml:space="preserve">To </w:t>
      </w:r>
      <w:r w:rsidR="00860417">
        <w:rPr>
          <w:rFonts w:ascii="Arial" w:hAnsi="Arial"/>
          <w:bCs/>
        </w:rPr>
        <w:t xml:space="preserve">support in the </w:t>
      </w:r>
      <w:r>
        <w:rPr>
          <w:rFonts w:ascii="Arial" w:hAnsi="Arial"/>
          <w:bCs/>
        </w:rPr>
        <w:t>manage</w:t>
      </w:r>
      <w:r w:rsidR="00860417">
        <w:rPr>
          <w:rFonts w:ascii="Arial" w:hAnsi="Arial"/>
          <w:bCs/>
        </w:rPr>
        <w:t xml:space="preserve">ment </w:t>
      </w:r>
      <w:r w:rsidR="00C8516C">
        <w:rPr>
          <w:rFonts w:ascii="Arial" w:hAnsi="Arial"/>
          <w:bCs/>
        </w:rPr>
        <w:t>and development</w:t>
      </w:r>
      <w:r w:rsidR="00860417">
        <w:rPr>
          <w:rFonts w:ascii="Arial" w:hAnsi="Arial"/>
          <w:bCs/>
        </w:rPr>
        <w:t xml:space="preserve"> of</w:t>
      </w:r>
      <w:r>
        <w:rPr>
          <w:rFonts w:ascii="Arial" w:hAnsi="Arial"/>
          <w:bCs/>
        </w:rPr>
        <w:t xml:space="preserve"> frontline resource and service delivery in </w:t>
      </w:r>
      <w:r w:rsidR="00C8516C">
        <w:rPr>
          <w:rFonts w:ascii="Arial" w:hAnsi="Arial"/>
          <w:bCs/>
        </w:rPr>
        <w:t>Environmental S</w:t>
      </w:r>
      <w:r w:rsidR="00860417">
        <w:rPr>
          <w:rFonts w:ascii="Arial" w:hAnsi="Arial"/>
          <w:bCs/>
        </w:rPr>
        <w:t>ervice</w:t>
      </w:r>
      <w:r w:rsidR="00C8516C">
        <w:rPr>
          <w:rFonts w:ascii="Arial" w:hAnsi="Arial"/>
          <w:bCs/>
        </w:rPr>
        <w:t>s</w:t>
      </w:r>
      <w:r w:rsidR="00860417">
        <w:rPr>
          <w:rFonts w:ascii="Arial" w:hAnsi="Arial"/>
          <w:bCs/>
        </w:rPr>
        <w:t xml:space="preserve"> operating across all areas of the </w:t>
      </w:r>
      <w:r>
        <w:rPr>
          <w:rFonts w:ascii="Arial" w:hAnsi="Arial"/>
          <w:bCs/>
        </w:rPr>
        <w:t>City.</w:t>
      </w:r>
    </w:p>
    <w:p w:rsidR="00A308E6" w:rsidRDefault="00A308E6">
      <w:pPr>
        <w:pStyle w:val="BodyText"/>
        <w:rPr>
          <w:rFonts w:ascii="Arial" w:hAnsi="Arial" w:cs="Arial"/>
        </w:rPr>
      </w:pPr>
    </w:p>
    <w:p w:rsidR="00A308E6" w:rsidRDefault="00A308E6" w:rsidP="004B4D10">
      <w:pPr>
        <w:pStyle w:val="BodyText"/>
        <w:outlineLvl w:val="0"/>
        <w:rPr>
          <w:rFonts w:ascii="Arial" w:hAnsi="Arial" w:cs="Arial"/>
          <w:b/>
        </w:rPr>
      </w:pPr>
      <w:r>
        <w:rPr>
          <w:rFonts w:ascii="Arial" w:hAnsi="Arial" w:cs="Arial"/>
          <w:b/>
        </w:rPr>
        <w:t>2.</w:t>
      </w:r>
      <w:r>
        <w:rPr>
          <w:rFonts w:ascii="Arial" w:hAnsi="Arial" w:cs="Arial"/>
          <w:b/>
        </w:rPr>
        <w:tab/>
        <w:t>Principal Responsibilities:</w:t>
      </w:r>
    </w:p>
    <w:p w:rsidR="00A308E6" w:rsidRDefault="00A308E6">
      <w:pPr>
        <w:pStyle w:val="BodyText"/>
        <w:rPr>
          <w:rFonts w:ascii="Arial" w:hAnsi="Arial" w:cs="Arial"/>
          <w:b/>
        </w:rPr>
      </w:pPr>
    </w:p>
    <w:p w:rsidR="00A308E6" w:rsidRDefault="00A308E6" w:rsidP="00860417">
      <w:pPr>
        <w:pStyle w:val="BodyText"/>
        <w:ind w:left="720" w:hanging="720"/>
        <w:rPr>
          <w:rFonts w:ascii="Arial" w:hAnsi="Arial" w:cs="Arial"/>
        </w:rPr>
      </w:pPr>
      <w:r>
        <w:rPr>
          <w:rFonts w:ascii="Arial" w:hAnsi="Arial" w:cs="Arial"/>
        </w:rPr>
        <w:t>2.1</w:t>
      </w:r>
      <w:r>
        <w:rPr>
          <w:rFonts w:ascii="Arial" w:hAnsi="Arial" w:cs="Arial"/>
        </w:rPr>
        <w:tab/>
        <w:t xml:space="preserve">The </w:t>
      </w:r>
      <w:r w:rsidR="00860417">
        <w:rPr>
          <w:rFonts w:ascii="Arial" w:hAnsi="Arial" w:cs="Arial"/>
        </w:rPr>
        <w:t xml:space="preserve">monitoring and management of the use of </w:t>
      </w:r>
      <w:r>
        <w:rPr>
          <w:rFonts w:ascii="Arial" w:hAnsi="Arial" w:cs="Arial"/>
        </w:rPr>
        <w:t>resources ensuring services are delivered in an</w:t>
      </w:r>
      <w:r w:rsidR="00860417">
        <w:rPr>
          <w:rFonts w:ascii="Arial" w:hAnsi="Arial" w:cs="Arial"/>
        </w:rPr>
        <w:t xml:space="preserve"> </w:t>
      </w:r>
      <w:r>
        <w:rPr>
          <w:rFonts w:ascii="Arial" w:hAnsi="Arial" w:cs="Arial"/>
        </w:rPr>
        <w:t xml:space="preserve">effective and efficient manner and to </w:t>
      </w:r>
      <w:r w:rsidR="00C8516C">
        <w:rPr>
          <w:rFonts w:ascii="Arial" w:hAnsi="Arial" w:cs="Arial"/>
        </w:rPr>
        <w:t>identify</w:t>
      </w:r>
      <w:r>
        <w:rPr>
          <w:rFonts w:ascii="Arial" w:hAnsi="Arial" w:cs="Arial"/>
        </w:rPr>
        <w:t xml:space="preserve"> standards and in line with</w:t>
      </w:r>
      <w:r w:rsidR="00860417">
        <w:rPr>
          <w:rFonts w:ascii="Arial" w:hAnsi="Arial" w:cs="Arial"/>
        </w:rPr>
        <w:t xml:space="preserve"> Council</w:t>
      </w:r>
      <w:r>
        <w:rPr>
          <w:rFonts w:ascii="Arial" w:hAnsi="Arial" w:cs="Arial"/>
        </w:rPr>
        <w:t>, legislative and environmental requirements.</w:t>
      </w:r>
    </w:p>
    <w:p w:rsidR="005C3B4A" w:rsidRDefault="005C3B4A" w:rsidP="00860417">
      <w:pPr>
        <w:pStyle w:val="BodyText"/>
        <w:ind w:left="720" w:hanging="720"/>
        <w:rPr>
          <w:rFonts w:ascii="Arial" w:hAnsi="Arial" w:cs="Arial"/>
        </w:rPr>
      </w:pPr>
    </w:p>
    <w:p w:rsidR="005C3B4A" w:rsidRDefault="005C3B4A" w:rsidP="00860417">
      <w:pPr>
        <w:pStyle w:val="BodyText"/>
        <w:ind w:left="720" w:hanging="720"/>
        <w:rPr>
          <w:rFonts w:ascii="Arial" w:hAnsi="Arial" w:cs="Arial"/>
        </w:rPr>
      </w:pPr>
      <w:r>
        <w:rPr>
          <w:rFonts w:ascii="Arial" w:hAnsi="Arial" w:cs="Arial"/>
        </w:rPr>
        <w:t xml:space="preserve">2.2      To </w:t>
      </w:r>
      <w:r w:rsidR="00934D77">
        <w:rPr>
          <w:rFonts w:ascii="Arial" w:hAnsi="Arial" w:cs="Arial"/>
        </w:rPr>
        <w:t xml:space="preserve">implement new systems and processes designed to improve customer service and efficiency in all aspects of the service.  </w:t>
      </w:r>
      <w:r>
        <w:rPr>
          <w:rFonts w:ascii="Arial" w:hAnsi="Arial" w:cs="Arial"/>
        </w:rPr>
        <w:t xml:space="preserve"> </w:t>
      </w:r>
    </w:p>
    <w:p w:rsidR="00A308E6" w:rsidRDefault="00A308E6">
      <w:pPr>
        <w:pStyle w:val="BodyText"/>
        <w:rPr>
          <w:rFonts w:ascii="Arial" w:hAnsi="Arial" w:cs="Arial"/>
        </w:rPr>
      </w:pPr>
    </w:p>
    <w:p w:rsidR="00A308E6" w:rsidRDefault="00A308E6" w:rsidP="005C3B4A">
      <w:pPr>
        <w:pStyle w:val="BodyText"/>
        <w:ind w:left="720" w:hanging="720"/>
        <w:rPr>
          <w:rFonts w:ascii="Arial" w:hAnsi="Arial" w:cs="Arial"/>
        </w:rPr>
      </w:pPr>
      <w:r>
        <w:rPr>
          <w:rFonts w:ascii="Arial" w:hAnsi="Arial" w:cs="Arial"/>
        </w:rPr>
        <w:t>2.</w:t>
      </w:r>
      <w:r w:rsidR="005C3B4A">
        <w:rPr>
          <w:rFonts w:ascii="Arial" w:hAnsi="Arial" w:cs="Arial"/>
        </w:rPr>
        <w:t>3</w:t>
      </w:r>
      <w:r>
        <w:rPr>
          <w:rFonts w:ascii="Arial" w:hAnsi="Arial" w:cs="Arial"/>
        </w:rPr>
        <w:tab/>
        <w:t xml:space="preserve">To </w:t>
      </w:r>
      <w:r w:rsidR="00C8516C">
        <w:rPr>
          <w:rFonts w:ascii="Arial" w:hAnsi="Arial" w:cs="Arial"/>
        </w:rPr>
        <w:t>participate</w:t>
      </w:r>
      <w:r w:rsidR="005C3B4A">
        <w:rPr>
          <w:rFonts w:ascii="Arial" w:hAnsi="Arial" w:cs="Arial"/>
        </w:rPr>
        <w:t xml:space="preserve"> in a </w:t>
      </w:r>
      <w:r>
        <w:rPr>
          <w:rFonts w:ascii="Arial" w:hAnsi="Arial" w:cs="Arial"/>
        </w:rPr>
        <w:t>duty rota system</w:t>
      </w:r>
      <w:r w:rsidR="005C3B4A">
        <w:rPr>
          <w:rFonts w:ascii="Arial" w:hAnsi="Arial" w:cs="Arial"/>
        </w:rPr>
        <w:t xml:space="preserve"> involving attendance at </w:t>
      </w:r>
      <w:r>
        <w:rPr>
          <w:rFonts w:ascii="Arial" w:hAnsi="Arial" w:cs="Arial"/>
        </w:rPr>
        <w:t>emergencies and to meet other exigencies of the service.</w:t>
      </w:r>
      <w:r w:rsidR="005C3B4A">
        <w:rPr>
          <w:rFonts w:ascii="Arial" w:hAnsi="Arial" w:cs="Arial"/>
        </w:rPr>
        <w:t xml:space="preserve"> </w:t>
      </w:r>
    </w:p>
    <w:p w:rsidR="00A308E6" w:rsidRDefault="00A308E6">
      <w:pPr>
        <w:pStyle w:val="BodyText"/>
        <w:rPr>
          <w:rFonts w:ascii="Arial" w:hAnsi="Arial" w:cs="Arial"/>
        </w:rPr>
      </w:pPr>
    </w:p>
    <w:p w:rsidR="00A308E6" w:rsidRDefault="00A308E6" w:rsidP="004B4D10">
      <w:pPr>
        <w:pStyle w:val="BodyText"/>
        <w:tabs>
          <w:tab w:val="left" w:pos="720"/>
        </w:tabs>
        <w:ind w:left="2880" w:hanging="2880"/>
        <w:outlineLvl w:val="0"/>
        <w:rPr>
          <w:rFonts w:ascii="Arial" w:hAnsi="Arial" w:cs="Arial"/>
          <w:b/>
          <w:bCs/>
        </w:rPr>
      </w:pPr>
      <w:r>
        <w:rPr>
          <w:rFonts w:ascii="Arial" w:hAnsi="Arial" w:cs="Arial"/>
          <w:b/>
          <w:bCs/>
        </w:rPr>
        <w:t>3.</w:t>
      </w:r>
      <w:r>
        <w:rPr>
          <w:rFonts w:ascii="Arial" w:hAnsi="Arial" w:cs="Arial"/>
          <w:b/>
          <w:bCs/>
        </w:rPr>
        <w:tab/>
        <w:t>Key Accountabilities.</w:t>
      </w:r>
    </w:p>
    <w:p w:rsidR="00A308E6" w:rsidRDefault="00A308E6">
      <w:pPr>
        <w:pStyle w:val="BodyText"/>
        <w:ind w:left="2880" w:hanging="2880"/>
        <w:rPr>
          <w:rFonts w:ascii="Arial" w:hAnsi="Arial" w:cs="Arial"/>
        </w:rPr>
      </w:pPr>
    </w:p>
    <w:p w:rsidR="00A308E6" w:rsidRDefault="00A308E6">
      <w:pPr>
        <w:pStyle w:val="BodyText"/>
        <w:rPr>
          <w:rFonts w:ascii="Arial" w:hAnsi="Arial" w:cs="Arial"/>
          <w:color w:val="auto"/>
        </w:rPr>
      </w:pPr>
      <w:r>
        <w:rPr>
          <w:rFonts w:ascii="Arial" w:hAnsi="Arial" w:cs="Arial"/>
        </w:rPr>
        <w:t>3.1</w:t>
      </w:r>
      <w:r>
        <w:rPr>
          <w:rFonts w:ascii="Arial" w:hAnsi="Arial" w:cs="Arial"/>
        </w:rPr>
        <w:tab/>
        <w:t xml:space="preserve">Controlling, co-ordinating and </w:t>
      </w:r>
      <w:r w:rsidR="00934D77">
        <w:rPr>
          <w:rFonts w:ascii="Arial" w:hAnsi="Arial" w:cs="Arial"/>
        </w:rPr>
        <w:t xml:space="preserve">monitoring quality of </w:t>
      </w:r>
      <w:r>
        <w:rPr>
          <w:rFonts w:ascii="Arial" w:hAnsi="Arial" w:cs="Arial"/>
        </w:rPr>
        <w:t xml:space="preserve">work to be carried out in </w:t>
      </w:r>
      <w:r>
        <w:rPr>
          <w:rFonts w:ascii="Arial" w:hAnsi="Arial" w:cs="Arial"/>
        </w:rPr>
        <w:tab/>
      </w:r>
      <w:r>
        <w:rPr>
          <w:rFonts w:ascii="Arial" w:hAnsi="Arial" w:cs="Arial"/>
          <w:color w:val="auto"/>
        </w:rPr>
        <w:t xml:space="preserve">accordance with identified requirements and </w:t>
      </w:r>
      <w:r w:rsidR="00934D77">
        <w:rPr>
          <w:rFonts w:ascii="Arial" w:hAnsi="Arial" w:cs="Arial"/>
          <w:color w:val="auto"/>
        </w:rPr>
        <w:t xml:space="preserve">which are </w:t>
      </w:r>
      <w:r>
        <w:rPr>
          <w:rFonts w:ascii="Arial" w:hAnsi="Arial" w:cs="Arial"/>
          <w:color w:val="auto"/>
        </w:rPr>
        <w:t xml:space="preserve">within financial </w:t>
      </w:r>
      <w:r>
        <w:rPr>
          <w:rFonts w:ascii="Arial" w:hAnsi="Arial" w:cs="Arial"/>
          <w:color w:val="auto"/>
        </w:rPr>
        <w:tab/>
        <w:t>targets.</w:t>
      </w:r>
    </w:p>
    <w:p w:rsidR="00A308E6" w:rsidRDefault="00A308E6">
      <w:pPr>
        <w:pStyle w:val="BodyText"/>
        <w:rPr>
          <w:rFonts w:ascii="Arial" w:hAnsi="Arial" w:cs="Arial"/>
          <w:color w:val="auto"/>
        </w:rPr>
      </w:pPr>
    </w:p>
    <w:p w:rsidR="00A308E6" w:rsidRDefault="00A308E6">
      <w:pPr>
        <w:pStyle w:val="BodyText"/>
        <w:rPr>
          <w:rFonts w:ascii="Arial" w:hAnsi="Arial" w:cs="Arial"/>
        </w:rPr>
      </w:pPr>
      <w:r>
        <w:rPr>
          <w:rFonts w:ascii="Arial" w:hAnsi="Arial" w:cs="Arial"/>
          <w:color w:val="auto"/>
        </w:rPr>
        <w:t>3.2</w:t>
      </w:r>
      <w:r>
        <w:rPr>
          <w:rFonts w:ascii="Arial" w:hAnsi="Arial" w:cs="Arial"/>
          <w:color w:val="auto"/>
        </w:rPr>
        <w:tab/>
      </w:r>
      <w:r>
        <w:rPr>
          <w:rFonts w:ascii="Arial" w:hAnsi="Arial" w:cs="Arial"/>
        </w:rPr>
        <w:t xml:space="preserve">Secure good employee relations throughout the service and within his/her </w:t>
      </w:r>
      <w:r>
        <w:rPr>
          <w:rFonts w:ascii="Arial" w:hAnsi="Arial" w:cs="Arial"/>
        </w:rPr>
        <w:tab/>
        <w:t xml:space="preserve">section by consultation and liaison with </w:t>
      </w:r>
      <w:r w:rsidR="00934D77">
        <w:rPr>
          <w:rFonts w:ascii="Arial" w:hAnsi="Arial" w:cs="Arial"/>
        </w:rPr>
        <w:t xml:space="preserve">colleagues </w:t>
      </w:r>
      <w:r>
        <w:rPr>
          <w:rFonts w:ascii="Arial" w:hAnsi="Arial" w:cs="Arial"/>
        </w:rPr>
        <w:t xml:space="preserve">employees and their </w:t>
      </w:r>
      <w:r>
        <w:rPr>
          <w:rFonts w:ascii="Arial" w:hAnsi="Arial" w:cs="Arial"/>
        </w:rPr>
        <w:tab/>
        <w:t>representatives.</w:t>
      </w:r>
    </w:p>
    <w:p w:rsidR="00A308E6" w:rsidRDefault="00A308E6">
      <w:pPr>
        <w:pStyle w:val="BodyText"/>
        <w:rPr>
          <w:rFonts w:ascii="Arial" w:hAnsi="Arial" w:cs="Arial"/>
        </w:rPr>
      </w:pPr>
    </w:p>
    <w:p w:rsidR="00A308E6" w:rsidRDefault="00A308E6" w:rsidP="00934D77">
      <w:pPr>
        <w:pStyle w:val="BodyText"/>
        <w:ind w:left="720" w:hanging="720"/>
        <w:rPr>
          <w:rFonts w:ascii="Arial" w:hAnsi="Arial" w:cs="Arial"/>
        </w:rPr>
      </w:pPr>
      <w:r>
        <w:rPr>
          <w:rFonts w:ascii="Arial" w:hAnsi="Arial" w:cs="Arial"/>
        </w:rPr>
        <w:t>3.3</w:t>
      </w:r>
      <w:r>
        <w:rPr>
          <w:rFonts w:ascii="Arial" w:hAnsi="Arial" w:cs="Arial"/>
        </w:rPr>
        <w:tab/>
        <w:t xml:space="preserve">Ensure that safe working methods are used at all times and premises, vehicle, workplace, PPE and equipment inspections are regularly carried out and inspection/monitoring documents are completed, reviewed and appropriate interventions taken.  </w:t>
      </w:r>
    </w:p>
    <w:p w:rsidR="00A308E6" w:rsidRDefault="00A308E6">
      <w:pPr>
        <w:pStyle w:val="BodyText"/>
        <w:rPr>
          <w:rFonts w:ascii="Arial" w:hAnsi="Arial" w:cs="Arial"/>
        </w:rPr>
      </w:pPr>
    </w:p>
    <w:p w:rsidR="00A308E6" w:rsidRDefault="00A308E6" w:rsidP="00AF21CB">
      <w:pPr>
        <w:pStyle w:val="BodyText"/>
        <w:ind w:left="720" w:hanging="720"/>
        <w:rPr>
          <w:rFonts w:ascii="Arial" w:hAnsi="Arial" w:cs="Arial"/>
        </w:rPr>
      </w:pPr>
      <w:r>
        <w:rPr>
          <w:rFonts w:ascii="Arial" w:hAnsi="Arial" w:cs="Arial"/>
        </w:rPr>
        <w:t>3.4</w:t>
      </w:r>
      <w:r>
        <w:rPr>
          <w:rFonts w:ascii="Arial" w:hAnsi="Arial" w:cs="Arial"/>
        </w:rPr>
        <w:tab/>
      </w:r>
      <w:r w:rsidR="004636A1" w:rsidRPr="004636A1">
        <w:rPr>
          <w:rFonts w:ascii="Arial" w:hAnsi="Arial" w:cs="Arial"/>
        </w:rPr>
        <w:t xml:space="preserve">Ensure all accidents are reported, investigated and recorded in line with the Corporate and Directorate health and safety policy. Monitor such performance and </w:t>
      </w:r>
      <w:r w:rsidR="00C8516C">
        <w:rPr>
          <w:rFonts w:ascii="Arial" w:hAnsi="Arial" w:cs="Arial"/>
        </w:rPr>
        <w:t>provide</w:t>
      </w:r>
      <w:r w:rsidR="004636A1" w:rsidRPr="004636A1">
        <w:rPr>
          <w:rFonts w:ascii="Arial" w:hAnsi="Arial" w:cs="Arial"/>
        </w:rPr>
        <w:t xml:space="preserve"> routine and timely performance reports.</w:t>
      </w:r>
    </w:p>
    <w:p w:rsidR="00A308E6" w:rsidRDefault="00A308E6">
      <w:pPr>
        <w:pStyle w:val="BodyText"/>
        <w:rPr>
          <w:rFonts w:ascii="Arial" w:hAnsi="Arial" w:cs="Arial"/>
        </w:rPr>
      </w:pPr>
    </w:p>
    <w:p w:rsidR="00A308E6" w:rsidRDefault="00A308E6" w:rsidP="00AF21CB">
      <w:pPr>
        <w:pStyle w:val="BodyText"/>
        <w:ind w:left="720" w:hanging="720"/>
        <w:rPr>
          <w:rFonts w:ascii="Arial" w:hAnsi="Arial" w:cs="Arial"/>
          <w:color w:val="auto"/>
        </w:rPr>
      </w:pPr>
      <w:r>
        <w:rPr>
          <w:rFonts w:ascii="Arial" w:hAnsi="Arial" w:cs="Arial"/>
        </w:rPr>
        <w:t>3.5</w:t>
      </w:r>
      <w:r>
        <w:rPr>
          <w:rFonts w:ascii="Arial" w:hAnsi="Arial" w:cs="Arial"/>
        </w:rPr>
        <w:tab/>
        <w:t xml:space="preserve">Ensure </w:t>
      </w:r>
      <w:r w:rsidR="00AF21CB">
        <w:rPr>
          <w:rFonts w:ascii="Arial" w:hAnsi="Arial" w:cs="Arial"/>
        </w:rPr>
        <w:t xml:space="preserve">and report to the </w:t>
      </w:r>
      <w:r w:rsidR="004636A1" w:rsidRPr="004636A1">
        <w:rPr>
          <w:rFonts w:ascii="Arial" w:hAnsi="Arial" w:cs="Arial"/>
        </w:rPr>
        <w:t xml:space="preserve">Environmental Services Manager </w:t>
      </w:r>
      <w:r w:rsidR="00153CF5">
        <w:rPr>
          <w:rFonts w:ascii="Arial" w:hAnsi="Arial" w:cs="Arial"/>
        </w:rPr>
        <w:t xml:space="preserve">and </w:t>
      </w:r>
      <w:r w:rsidR="00AF21CB">
        <w:rPr>
          <w:rFonts w:ascii="Arial" w:hAnsi="Arial" w:cs="Arial"/>
        </w:rPr>
        <w:t xml:space="preserve">any appropriate forums in the </w:t>
      </w:r>
      <w:r w:rsidR="00EC022A">
        <w:rPr>
          <w:rFonts w:ascii="Arial" w:hAnsi="Arial" w:cs="Arial"/>
        </w:rPr>
        <w:t>Environmental S</w:t>
      </w:r>
      <w:r w:rsidR="00AF21CB">
        <w:rPr>
          <w:rFonts w:ascii="Arial" w:hAnsi="Arial" w:cs="Arial"/>
        </w:rPr>
        <w:t>ervice</w:t>
      </w:r>
      <w:r w:rsidR="00EC022A">
        <w:rPr>
          <w:rFonts w:ascii="Arial" w:hAnsi="Arial" w:cs="Arial"/>
        </w:rPr>
        <w:t>s</w:t>
      </w:r>
      <w:r w:rsidR="00AF21CB">
        <w:rPr>
          <w:rFonts w:ascii="Arial" w:hAnsi="Arial" w:cs="Arial"/>
        </w:rPr>
        <w:t xml:space="preserve"> area on the </w:t>
      </w:r>
      <w:r>
        <w:rPr>
          <w:rFonts w:ascii="Arial" w:hAnsi="Arial" w:cs="Arial"/>
        </w:rPr>
        <w:t xml:space="preserve">supervision and completion of works programmes </w:t>
      </w:r>
      <w:r>
        <w:rPr>
          <w:rFonts w:ascii="Arial" w:hAnsi="Arial" w:cs="Arial"/>
          <w:color w:val="auto"/>
        </w:rPr>
        <w:t xml:space="preserve">to desired </w:t>
      </w:r>
      <w:r w:rsidR="00AF21CB">
        <w:rPr>
          <w:rFonts w:ascii="Arial" w:hAnsi="Arial" w:cs="Arial"/>
          <w:color w:val="auto"/>
        </w:rPr>
        <w:t>s</w:t>
      </w:r>
      <w:r>
        <w:rPr>
          <w:rFonts w:ascii="Arial" w:hAnsi="Arial" w:cs="Arial"/>
          <w:color w:val="auto"/>
        </w:rPr>
        <w:t>tandards and performance levels.</w:t>
      </w:r>
    </w:p>
    <w:p w:rsidR="00A308E6" w:rsidRDefault="00A308E6">
      <w:pPr>
        <w:pStyle w:val="BodyText"/>
        <w:rPr>
          <w:rFonts w:ascii="Arial" w:hAnsi="Arial" w:cs="Arial"/>
        </w:rPr>
      </w:pPr>
    </w:p>
    <w:p w:rsidR="00A308E6" w:rsidRDefault="00A308E6" w:rsidP="00AF21CB">
      <w:pPr>
        <w:pStyle w:val="BodyText"/>
        <w:ind w:left="720" w:hanging="720"/>
        <w:rPr>
          <w:rFonts w:ascii="Arial" w:hAnsi="Arial" w:cs="Arial"/>
        </w:rPr>
      </w:pPr>
      <w:r>
        <w:rPr>
          <w:rFonts w:ascii="Arial" w:hAnsi="Arial" w:cs="Arial"/>
        </w:rPr>
        <w:t>3.6</w:t>
      </w:r>
      <w:r>
        <w:rPr>
          <w:rFonts w:ascii="Arial" w:hAnsi="Arial" w:cs="Arial"/>
        </w:rPr>
        <w:tab/>
        <w:t xml:space="preserve">Responsible for </w:t>
      </w:r>
      <w:r w:rsidR="00AF21CB">
        <w:rPr>
          <w:rFonts w:ascii="Arial" w:hAnsi="Arial" w:cs="Arial"/>
        </w:rPr>
        <w:t xml:space="preserve">monitoring and review of selection and use </w:t>
      </w:r>
      <w:r>
        <w:rPr>
          <w:rFonts w:ascii="Arial" w:hAnsi="Arial" w:cs="Arial"/>
        </w:rPr>
        <w:t>of tools, materials and</w:t>
      </w:r>
      <w:r w:rsidR="00AF21CB">
        <w:rPr>
          <w:rFonts w:ascii="Arial" w:hAnsi="Arial" w:cs="Arial"/>
        </w:rPr>
        <w:t xml:space="preserve"> </w:t>
      </w:r>
      <w:r>
        <w:rPr>
          <w:rFonts w:ascii="Arial" w:hAnsi="Arial" w:cs="Arial"/>
        </w:rPr>
        <w:t>equipment required to facilitate the effective delivery of the service.</w:t>
      </w:r>
    </w:p>
    <w:p w:rsidR="00A308E6" w:rsidRDefault="00A308E6">
      <w:pPr>
        <w:pStyle w:val="BodyText"/>
        <w:rPr>
          <w:rFonts w:ascii="Arial" w:hAnsi="Arial" w:cs="Arial"/>
        </w:rPr>
      </w:pPr>
    </w:p>
    <w:p w:rsidR="00A308E6" w:rsidRDefault="00A308E6" w:rsidP="00AF21CB">
      <w:pPr>
        <w:pStyle w:val="BodyText"/>
        <w:ind w:left="720" w:hanging="720"/>
        <w:rPr>
          <w:rFonts w:ascii="Arial" w:hAnsi="Arial" w:cs="Arial"/>
        </w:rPr>
      </w:pPr>
      <w:r>
        <w:rPr>
          <w:rFonts w:ascii="Arial" w:hAnsi="Arial" w:cs="Arial"/>
        </w:rPr>
        <w:t>3.7</w:t>
      </w:r>
      <w:r>
        <w:rPr>
          <w:rFonts w:ascii="Arial" w:hAnsi="Arial" w:cs="Arial"/>
        </w:rPr>
        <w:tab/>
        <w:t xml:space="preserve">To attend meetings, consult and work with partners, such as, </w:t>
      </w:r>
      <w:r w:rsidR="00AF21CB">
        <w:rPr>
          <w:rFonts w:ascii="Arial" w:hAnsi="Arial" w:cs="Arial"/>
        </w:rPr>
        <w:t xml:space="preserve">Customer Service Network (CSN) </w:t>
      </w:r>
      <w:r>
        <w:rPr>
          <w:rFonts w:ascii="Arial" w:hAnsi="Arial" w:cs="Arial"/>
        </w:rPr>
        <w:t xml:space="preserve">User Groups, Community Forums, Friends Groups and Volunteers to improve service </w:t>
      </w:r>
      <w:r w:rsidR="00AF21CB">
        <w:rPr>
          <w:rFonts w:ascii="Arial" w:hAnsi="Arial" w:cs="Arial"/>
        </w:rPr>
        <w:t>d</w:t>
      </w:r>
      <w:r>
        <w:rPr>
          <w:rFonts w:ascii="Arial" w:hAnsi="Arial" w:cs="Arial"/>
        </w:rPr>
        <w:t>elivery.</w:t>
      </w:r>
    </w:p>
    <w:p w:rsidR="00A308E6" w:rsidRDefault="00A308E6">
      <w:pPr>
        <w:pStyle w:val="BodyText"/>
        <w:rPr>
          <w:rFonts w:ascii="Arial" w:hAnsi="Arial" w:cs="Arial"/>
        </w:rPr>
      </w:pPr>
    </w:p>
    <w:p w:rsidR="00A308E6" w:rsidRDefault="00A308E6" w:rsidP="007160FA">
      <w:pPr>
        <w:pStyle w:val="BodyText"/>
        <w:ind w:left="720" w:hanging="720"/>
        <w:rPr>
          <w:rFonts w:ascii="Arial" w:hAnsi="Arial" w:cs="Arial"/>
        </w:rPr>
      </w:pPr>
      <w:r>
        <w:rPr>
          <w:rFonts w:ascii="Arial" w:hAnsi="Arial" w:cs="Arial"/>
        </w:rPr>
        <w:t>3.8</w:t>
      </w:r>
      <w:r>
        <w:rPr>
          <w:rFonts w:ascii="Arial" w:hAnsi="Arial" w:cs="Arial"/>
        </w:rPr>
        <w:tab/>
        <w:t xml:space="preserve">Responsible for attendance management of human resources under their direction in accordance with agreed policies and procedures.  Monitor performance </w:t>
      </w:r>
      <w:r w:rsidR="007160FA">
        <w:rPr>
          <w:rFonts w:ascii="Arial" w:hAnsi="Arial" w:cs="Arial"/>
        </w:rPr>
        <w:t xml:space="preserve">and compliance of </w:t>
      </w:r>
      <w:r>
        <w:rPr>
          <w:rFonts w:ascii="Arial" w:hAnsi="Arial" w:cs="Arial"/>
        </w:rPr>
        <w:t>staff levels, sickness, holiday and absenteeism levels</w:t>
      </w:r>
      <w:r w:rsidR="007160FA">
        <w:rPr>
          <w:rFonts w:ascii="Arial" w:hAnsi="Arial" w:cs="Arial"/>
        </w:rPr>
        <w:t>, supportin</w:t>
      </w:r>
      <w:r w:rsidR="00C8516C">
        <w:rPr>
          <w:rFonts w:ascii="Arial" w:hAnsi="Arial" w:cs="Arial"/>
        </w:rPr>
        <w:t>g m</w:t>
      </w:r>
      <w:r w:rsidR="007160FA">
        <w:rPr>
          <w:rFonts w:ascii="Arial" w:hAnsi="Arial" w:cs="Arial"/>
        </w:rPr>
        <w:t xml:space="preserve">anagers and HR advisors </w:t>
      </w:r>
      <w:r>
        <w:rPr>
          <w:rFonts w:ascii="Arial" w:hAnsi="Arial" w:cs="Arial"/>
        </w:rPr>
        <w:t xml:space="preserve">to ensure maximum utilisation of resources.  </w:t>
      </w:r>
    </w:p>
    <w:p w:rsidR="00A308E6" w:rsidRDefault="00A308E6">
      <w:pPr>
        <w:pStyle w:val="BodyText"/>
        <w:rPr>
          <w:rFonts w:ascii="Arial" w:hAnsi="Arial" w:cs="Arial"/>
        </w:rPr>
      </w:pPr>
    </w:p>
    <w:p w:rsidR="00A308E6" w:rsidRDefault="00A308E6">
      <w:pPr>
        <w:pStyle w:val="BodyText"/>
        <w:rPr>
          <w:rFonts w:ascii="Arial" w:hAnsi="Arial" w:cs="Arial"/>
        </w:rPr>
      </w:pPr>
      <w:r>
        <w:rPr>
          <w:rFonts w:ascii="Arial" w:hAnsi="Arial" w:cs="Arial"/>
        </w:rPr>
        <w:t>3.9</w:t>
      </w:r>
      <w:r>
        <w:rPr>
          <w:rFonts w:ascii="Arial" w:hAnsi="Arial" w:cs="Arial"/>
        </w:rPr>
        <w:tab/>
        <w:t xml:space="preserve">Undertake regular assessment of </w:t>
      </w:r>
      <w:r w:rsidR="00716FC0">
        <w:rPr>
          <w:rFonts w:ascii="Arial" w:hAnsi="Arial" w:cs="Arial"/>
        </w:rPr>
        <w:t>individuals’</w:t>
      </w:r>
      <w:r>
        <w:rPr>
          <w:rFonts w:ascii="Arial" w:hAnsi="Arial" w:cs="Arial"/>
        </w:rPr>
        <w:t xml:space="preserve"> level of performance and </w:t>
      </w:r>
      <w:r>
        <w:rPr>
          <w:rFonts w:ascii="Arial" w:hAnsi="Arial" w:cs="Arial"/>
        </w:rPr>
        <w:tab/>
        <w:t xml:space="preserve">identify future development needs and instigate and or undertake delivery </w:t>
      </w:r>
      <w:r>
        <w:rPr>
          <w:rFonts w:ascii="Arial" w:hAnsi="Arial" w:cs="Arial"/>
        </w:rPr>
        <w:tab/>
        <w:t>of training as appropriate.</w:t>
      </w:r>
    </w:p>
    <w:p w:rsidR="00A308E6" w:rsidRDefault="00A308E6">
      <w:pPr>
        <w:pStyle w:val="BodyText"/>
        <w:rPr>
          <w:rFonts w:ascii="Arial" w:hAnsi="Arial" w:cs="Arial"/>
        </w:rPr>
      </w:pPr>
    </w:p>
    <w:p w:rsidR="00A308E6" w:rsidRDefault="00A308E6">
      <w:pPr>
        <w:pStyle w:val="BodyText"/>
        <w:rPr>
          <w:rFonts w:ascii="Arial" w:hAnsi="Arial" w:cs="Arial"/>
          <w:color w:val="auto"/>
        </w:rPr>
      </w:pPr>
      <w:r>
        <w:rPr>
          <w:rFonts w:ascii="Arial" w:hAnsi="Arial" w:cs="Arial"/>
          <w:color w:val="auto"/>
        </w:rPr>
        <w:t>3.10</w:t>
      </w:r>
      <w:r>
        <w:rPr>
          <w:rFonts w:ascii="Arial" w:hAnsi="Arial" w:cs="Arial"/>
          <w:color w:val="auto"/>
        </w:rPr>
        <w:tab/>
        <w:t xml:space="preserve">To contribute to the production and periodic revision of Service Plans, </w:t>
      </w:r>
      <w:r>
        <w:rPr>
          <w:rFonts w:ascii="Arial" w:hAnsi="Arial" w:cs="Arial"/>
          <w:color w:val="auto"/>
        </w:rPr>
        <w:tab/>
        <w:t>and the delivery of quality services to achieve targets contained therein.</w:t>
      </w:r>
    </w:p>
    <w:p w:rsidR="00A308E6" w:rsidRDefault="00A308E6">
      <w:pPr>
        <w:pStyle w:val="BodyText"/>
        <w:rPr>
          <w:rFonts w:ascii="Arial" w:hAnsi="Arial" w:cs="Arial"/>
          <w:color w:val="auto"/>
        </w:rPr>
      </w:pPr>
    </w:p>
    <w:p w:rsidR="00A308E6" w:rsidRDefault="00A308E6" w:rsidP="004636A1">
      <w:pPr>
        <w:pStyle w:val="BodyText"/>
        <w:ind w:left="720" w:hanging="720"/>
        <w:rPr>
          <w:rFonts w:ascii="Arial" w:hAnsi="Arial" w:cs="Arial"/>
          <w:color w:val="auto"/>
        </w:rPr>
      </w:pPr>
      <w:r>
        <w:rPr>
          <w:rFonts w:ascii="Arial" w:hAnsi="Arial" w:cs="Arial"/>
          <w:color w:val="auto"/>
        </w:rPr>
        <w:t>3.11</w:t>
      </w:r>
      <w:r>
        <w:rPr>
          <w:rFonts w:ascii="Arial" w:hAnsi="Arial" w:cs="Arial"/>
          <w:color w:val="auto"/>
        </w:rPr>
        <w:tab/>
      </w:r>
      <w:r w:rsidR="004636A1">
        <w:rPr>
          <w:rFonts w:ascii="Arial" w:hAnsi="Arial" w:cs="Arial"/>
          <w:color w:val="auto"/>
        </w:rPr>
        <w:t xml:space="preserve">Attend where necessary and support the work of the South of Tyne and Wear Waste management Partnership, ensuring there is cooperation and liaison between the City Council and those responsible for the delivery of the waste disposal arrangements.  </w:t>
      </w:r>
    </w:p>
    <w:p w:rsidR="004636A1" w:rsidRDefault="004636A1" w:rsidP="004636A1">
      <w:pPr>
        <w:pStyle w:val="BodyText"/>
        <w:ind w:left="720" w:hanging="720"/>
        <w:rPr>
          <w:rFonts w:ascii="Arial" w:hAnsi="Arial" w:cs="Arial"/>
        </w:rPr>
      </w:pPr>
    </w:p>
    <w:p w:rsidR="00585490" w:rsidRDefault="00A308E6" w:rsidP="006355AB">
      <w:pPr>
        <w:pStyle w:val="BodyText"/>
        <w:ind w:left="720" w:hanging="720"/>
        <w:rPr>
          <w:rFonts w:ascii="Arial" w:hAnsi="Arial" w:cs="Arial"/>
        </w:rPr>
      </w:pPr>
      <w:r>
        <w:rPr>
          <w:rFonts w:ascii="Arial" w:hAnsi="Arial" w:cs="Arial"/>
        </w:rPr>
        <w:t>3.12</w:t>
      </w:r>
      <w:r>
        <w:rPr>
          <w:rFonts w:ascii="Arial" w:hAnsi="Arial" w:cs="Arial"/>
        </w:rPr>
        <w:tab/>
        <w:t xml:space="preserve">Liaise and work with all Council Officers, staff and </w:t>
      </w:r>
      <w:r w:rsidR="004636A1">
        <w:rPr>
          <w:rFonts w:ascii="Arial" w:hAnsi="Arial" w:cs="Arial"/>
        </w:rPr>
        <w:t>p</w:t>
      </w:r>
      <w:r>
        <w:rPr>
          <w:rFonts w:ascii="Arial" w:hAnsi="Arial" w:cs="Arial"/>
        </w:rPr>
        <w:t>artners to ensure customer focused service delivery.</w:t>
      </w:r>
      <w:r w:rsidR="006355AB">
        <w:rPr>
          <w:rFonts w:ascii="Arial" w:hAnsi="Arial" w:cs="Arial"/>
        </w:rPr>
        <w:t xml:space="preserve"> Develop and report periodically on key service delivery performance indicators for the respective area teams. </w:t>
      </w:r>
      <w:r>
        <w:rPr>
          <w:rFonts w:ascii="Arial" w:hAnsi="Arial" w:cs="Arial"/>
        </w:rPr>
        <w:t xml:space="preserve"> </w:t>
      </w:r>
    </w:p>
    <w:p w:rsidR="00585490" w:rsidRDefault="00585490">
      <w:pPr>
        <w:pStyle w:val="BodyText"/>
        <w:rPr>
          <w:rFonts w:ascii="Arial" w:hAnsi="Arial" w:cs="Arial"/>
        </w:rPr>
      </w:pPr>
    </w:p>
    <w:p w:rsidR="00A308E6" w:rsidRDefault="00585490" w:rsidP="00585490">
      <w:pPr>
        <w:pStyle w:val="BodyText"/>
        <w:rPr>
          <w:rFonts w:ascii="Arial" w:hAnsi="Arial" w:cs="Arial"/>
        </w:rPr>
      </w:pPr>
      <w:r>
        <w:rPr>
          <w:rFonts w:ascii="Arial" w:hAnsi="Arial" w:cs="Arial"/>
        </w:rPr>
        <w:t xml:space="preserve">3.13   </w:t>
      </w:r>
      <w:r w:rsidR="00716FC0">
        <w:rPr>
          <w:rFonts w:ascii="Arial" w:hAnsi="Arial" w:cs="Arial"/>
        </w:rPr>
        <w:t xml:space="preserve"> </w:t>
      </w:r>
      <w:r>
        <w:rPr>
          <w:rFonts w:ascii="Arial" w:hAnsi="Arial" w:cs="Arial"/>
        </w:rPr>
        <w:t xml:space="preserve">Attend meetings and deputise for the </w:t>
      </w:r>
      <w:r w:rsidR="004636A1" w:rsidRPr="004636A1">
        <w:rPr>
          <w:rFonts w:ascii="Arial" w:hAnsi="Arial" w:cs="Arial"/>
        </w:rPr>
        <w:t xml:space="preserve">Environmental Services </w:t>
      </w:r>
      <w:r w:rsidR="004636A1">
        <w:rPr>
          <w:rFonts w:ascii="Arial" w:hAnsi="Arial" w:cs="Arial"/>
        </w:rPr>
        <w:t>Manager.</w:t>
      </w:r>
      <w:r w:rsidR="00A308E6">
        <w:rPr>
          <w:rFonts w:ascii="Arial" w:hAnsi="Arial" w:cs="Arial"/>
        </w:rPr>
        <w:t xml:space="preserve"> </w:t>
      </w:r>
    </w:p>
    <w:p w:rsidR="00A308E6" w:rsidRDefault="00A308E6">
      <w:pPr>
        <w:pStyle w:val="BodyText"/>
        <w:rPr>
          <w:rFonts w:ascii="Arial" w:hAnsi="Arial" w:cs="Arial"/>
        </w:rPr>
      </w:pPr>
    </w:p>
    <w:p w:rsidR="00A308E6" w:rsidRDefault="00A308E6" w:rsidP="008A39F7">
      <w:pPr>
        <w:pStyle w:val="BodyText"/>
        <w:ind w:left="720" w:hanging="720"/>
        <w:rPr>
          <w:rFonts w:ascii="Arial" w:hAnsi="Arial" w:cs="Arial"/>
        </w:rPr>
      </w:pPr>
      <w:r>
        <w:rPr>
          <w:rFonts w:ascii="Arial" w:hAnsi="Arial" w:cs="Arial"/>
        </w:rPr>
        <w:t>3.1</w:t>
      </w:r>
      <w:r w:rsidR="00585490">
        <w:rPr>
          <w:rFonts w:ascii="Arial" w:hAnsi="Arial" w:cs="Arial"/>
        </w:rPr>
        <w:t>4</w:t>
      </w:r>
      <w:r>
        <w:rPr>
          <w:rFonts w:ascii="Arial" w:hAnsi="Arial" w:cs="Arial"/>
        </w:rPr>
        <w:tab/>
        <w:t>Assist in the development</w:t>
      </w:r>
      <w:r w:rsidR="008A39F7">
        <w:rPr>
          <w:rFonts w:ascii="Arial" w:hAnsi="Arial" w:cs="Arial"/>
        </w:rPr>
        <w:t>, implementation</w:t>
      </w:r>
      <w:r>
        <w:rPr>
          <w:rFonts w:ascii="Arial" w:hAnsi="Arial" w:cs="Arial"/>
        </w:rPr>
        <w:t xml:space="preserve"> and maintenance of Management and Information Technology systems relating to the operation of the service.</w:t>
      </w:r>
      <w:r w:rsidR="00716FC0">
        <w:rPr>
          <w:rFonts w:ascii="Arial" w:hAnsi="Arial" w:cs="Arial"/>
        </w:rPr>
        <w:t xml:space="preserve"> Ensure route and collection round data is maintained securely and updated where necessary, implementing appropriate quality control procedures when dealing with information provided to the CSN, Corporate Communications Team, colleagues, Management Team and ward councillors.   </w:t>
      </w:r>
    </w:p>
    <w:p w:rsidR="00A308E6" w:rsidRDefault="00A308E6">
      <w:pPr>
        <w:pStyle w:val="BodyText"/>
        <w:rPr>
          <w:rFonts w:ascii="Arial" w:hAnsi="Arial" w:cs="Arial"/>
        </w:rPr>
      </w:pPr>
    </w:p>
    <w:p w:rsidR="00A308E6" w:rsidRDefault="00A308E6" w:rsidP="008A39F7">
      <w:pPr>
        <w:pStyle w:val="BodyText"/>
        <w:ind w:left="720" w:hanging="720"/>
        <w:rPr>
          <w:rFonts w:ascii="Arial" w:hAnsi="Arial" w:cs="Arial"/>
        </w:rPr>
      </w:pPr>
      <w:r>
        <w:rPr>
          <w:rFonts w:ascii="Arial" w:hAnsi="Arial" w:cs="Arial"/>
        </w:rPr>
        <w:t>3.1</w:t>
      </w:r>
      <w:r w:rsidR="00585490">
        <w:rPr>
          <w:rFonts w:ascii="Arial" w:hAnsi="Arial" w:cs="Arial"/>
        </w:rPr>
        <w:t>5</w:t>
      </w:r>
      <w:r>
        <w:rPr>
          <w:rFonts w:ascii="Arial" w:hAnsi="Arial" w:cs="Arial"/>
        </w:rPr>
        <w:tab/>
        <w:t xml:space="preserve">Undertakes inspection </w:t>
      </w:r>
      <w:r w:rsidR="008A39F7">
        <w:rPr>
          <w:rFonts w:ascii="Arial" w:hAnsi="Arial" w:cs="Arial"/>
        </w:rPr>
        <w:t xml:space="preserve">and review </w:t>
      </w:r>
      <w:r>
        <w:rPr>
          <w:rFonts w:ascii="Arial" w:hAnsi="Arial" w:cs="Arial"/>
        </w:rPr>
        <w:t xml:space="preserve">over a range of </w:t>
      </w:r>
      <w:r w:rsidR="00EC022A">
        <w:rPr>
          <w:rFonts w:ascii="Arial" w:hAnsi="Arial" w:cs="Arial"/>
        </w:rPr>
        <w:t>Environmental S</w:t>
      </w:r>
      <w:r>
        <w:rPr>
          <w:rFonts w:ascii="Arial" w:hAnsi="Arial" w:cs="Arial"/>
        </w:rPr>
        <w:t>ervices to ensure required standards are achieved and maintained.  Action and respond to customer requests and complaints in accordance with procedures.  Analyse findings and identif</w:t>
      </w:r>
      <w:r w:rsidR="004636A1">
        <w:rPr>
          <w:rFonts w:ascii="Arial" w:hAnsi="Arial" w:cs="Arial"/>
        </w:rPr>
        <w:t>y</w:t>
      </w:r>
      <w:r>
        <w:rPr>
          <w:rFonts w:ascii="Arial" w:hAnsi="Arial" w:cs="Arial"/>
        </w:rPr>
        <w:t xml:space="preserve"> any issues/potential opportunities to develop service delivery and report these to Senior Management</w:t>
      </w:r>
      <w:r w:rsidR="008A39F7">
        <w:rPr>
          <w:rFonts w:ascii="Arial" w:hAnsi="Arial" w:cs="Arial"/>
        </w:rPr>
        <w:t xml:space="preserve"> Team</w:t>
      </w:r>
      <w:r>
        <w:rPr>
          <w:rFonts w:ascii="Arial" w:hAnsi="Arial" w:cs="Arial"/>
        </w:rPr>
        <w:t xml:space="preserve">. </w:t>
      </w:r>
    </w:p>
    <w:p w:rsidR="00A308E6" w:rsidRDefault="00A308E6">
      <w:pPr>
        <w:pStyle w:val="BodyText"/>
        <w:rPr>
          <w:rFonts w:ascii="Arial" w:hAnsi="Arial" w:cs="Arial"/>
        </w:rPr>
      </w:pPr>
    </w:p>
    <w:p w:rsidR="00A308E6" w:rsidRDefault="00A308E6" w:rsidP="00716FC0">
      <w:pPr>
        <w:pStyle w:val="BodyText"/>
        <w:ind w:left="720" w:hanging="720"/>
        <w:rPr>
          <w:rFonts w:ascii="Arial" w:hAnsi="Arial" w:cs="Arial"/>
        </w:rPr>
      </w:pPr>
      <w:r>
        <w:rPr>
          <w:rFonts w:ascii="Arial" w:hAnsi="Arial" w:cs="Arial"/>
        </w:rPr>
        <w:lastRenderedPageBreak/>
        <w:t>3.1</w:t>
      </w:r>
      <w:r w:rsidR="00716FC0">
        <w:rPr>
          <w:rFonts w:ascii="Arial" w:hAnsi="Arial" w:cs="Arial"/>
        </w:rPr>
        <w:t>6</w:t>
      </w:r>
      <w:r w:rsidR="00153CF5">
        <w:rPr>
          <w:rFonts w:ascii="Arial" w:hAnsi="Arial" w:cs="Arial"/>
        </w:rPr>
        <w:tab/>
        <w:t>Co-</w:t>
      </w:r>
      <w:r w:rsidR="00585490">
        <w:rPr>
          <w:rFonts w:ascii="Arial" w:hAnsi="Arial" w:cs="Arial"/>
        </w:rPr>
        <w:t xml:space="preserve">ordinates and monitor the </w:t>
      </w:r>
      <w:r w:rsidR="00716FC0">
        <w:rPr>
          <w:rFonts w:ascii="Arial" w:hAnsi="Arial" w:cs="Arial"/>
        </w:rPr>
        <w:t xml:space="preserve">operation and performance </w:t>
      </w:r>
      <w:r w:rsidR="00585490">
        <w:rPr>
          <w:rFonts w:ascii="Arial" w:hAnsi="Arial" w:cs="Arial"/>
        </w:rPr>
        <w:t xml:space="preserve">of </w:t>
      </w:r>
      <w:r w:rsidR="00716FC0">
        <w:rPr>
          <w:rFonts w:ascii="Arial" w:hAnsi="Arial" w:cs="Arial"/>
        </w:rPr>
        <w:t xml:space="preserve">the </w:t>
      </w:r>
      <w:r w:rsidR="00C8516C">
        <w:rPr>
          <w:rFonts w:ascii="Arial" w:hAnsi="Arial" w:cs="Arial"/>
        </w:rPr>
        <w:t>trade waste service</w:t>
      </w:r>
      <w:r w:rsidR="004636A1">
        <w:rPr>
          <w:rFonts w:ascii="Arial" w:hAnsi="Arial" w:cs="Arial"/>
        </w:rPr>
        <w:t xml:space="preserve">, liaising </w:t>
      </w:r>
      <w:r w:rsidR="00153CF5">
        <w:rPr>
          <w:rFonts w:ascii="Arial" w:hAnsi="Arial" w:cs="Arial"/>
        </w:rPr>
        <w:t xml:space="preserve">with </w:t>
      </w:r>
      <w:r w:rsidR="00C8516C">
        <w:rPr>
          <w:rFonts w:ascii="Arial" w:hAnsi="Arial" w:cs="Arial"/>
        </w:rPr>
        <w:t>colleagues</w:t>
      </w:r>
      <w:r w:rsidR="004636A1" w:rsidRPr="004636A1">
        <w:rPr>
          <w:rFonts w:ascii="Arial" w:hAnsi="Arial" w:cs="Arial"/>
        </w:rPr>
        <w:t xml:space="preserve"> </w:t>
      </w:r>
      <w:r w:rsidR="004636A1">
        <w:rPr>
          <w:rFonts w:ascii="Arial" w:hAnsi="Arial" w:cs="Arial"/>
        </w:rPr>
        <w:t xml:space="preserve">to ensure income opportunities are maximised. </w:t>
      </w:r>
      <w:r w:rsidR="00585490">
        <w:rPr>
          <w:rFonts w:ascii="Arial" w:hAnsi="Arial" w:cs="Arial"/>
        </w:rPr>
        <w:t xml:space="preserve">  </w:t>
      </w:r>
    </w:p>
    <w:p w:rsidR="00A308E6" w:rsidRDefault="00A308E6">
      <w:pPr>
        <w:pStyle w:val="BodyText"/>
        <w:rPr>
          <w:rFonts w:ascii="Arial" w:hAnsi="Arial" w:cs="Arial"/>
        </w:rPr>
      </w:pPr>
    </w:p>
    <w:p w:rsidR="00A308E6" w:rsidRDefault="00A308E6">
      <w:pPr>
        <w:pStyle w:val="BodyText"/>
        <w:rPr>
          <w:rFonts w:ascii="Arial" w:hAnsi="Arial" w:cs="Arial"/>
        </w:rPr>
      </w:pPr>
      <w:r>
        <w:rPr>
          <w:rFonts w:ascii="Arial" w:hAnsi="Arial" w:cs="Arial"/>
        </w:rPr>
        <w:t>3.1</w:t>
      </w:r>
      <w:r w:rsidR="00716FC0">
        <w:rPr>
          <w:rFonts w:ascii="Arial" w:hAnsi="Arial" w:cs="Arial"/>
        </w:rPr>
        <w:t>7</w:t>
      </w:r>
      <w:r>
        <w:rPr>
          <w:rFonts w:ascii="Arial" w:hAnsi="Arial" w:cs="Arial"/>
        </w:rPr>
        <w:tab/>
      </w:r>
      <w:r w:rsidR="008A39F7">
        <w:rPr>
          <w:rFonts w:ascii="Arial" w:hAnsi="Arial" w:cs="Arial"/>
        </w:rPr>
        <w:t>C</w:t>
      </w:r>
      <w:r>
        <w:rPr>
          <w:rFonts w:ascii="Arial" w:hAnsi="Arial" w:cs="Arial"/>
        </w:rPr>
        <w:t xml:space="preserve">arry out all your duties will full regard to the Council’s Equal </w:t>
      </w:r>
      <w:r>
        <w:rPr>
          <w:rFonts w:ascii="Arial" w:hAnsi="Arial" w:cs="Arial"/>
        </w:rPr>
        <w:tab/>
        <w:t xml:space="preserve">Opportunities Policy, Health and Safety Policy, Code of Conduct and all </w:t>
      </w:r>
      <w:r>
        <w:rPr>
          <w:rFonts w:ascii="Arial" w:hAnsi="Arial" w:cs="Arial"/>
        </w:rPr>
        <w:tab/>
        <w:t xml:space="preserve">other Council policies.  As a manager you are also responsible for </w:t>
      </w:r>
      <w:r>
        <w:rPr>
          <w:rFonts w:ascii="Arial" w:hAnsi="Arial" w:cs="Arial"/>
        </w:rPr>
        <w:tab/>
        <w:t>implementing the above policies within your team.</w:t>
      </w:r>
    </w:p>
    <w:p w:rsidR="00A308E6" w:rsidRDefault="00A308E6">
      <w:pPr>
        <w:pStyle w:val="BodyText"/>
        <w:rPr>
          <w:rFonts w:ascii="Arial" w:hAnsi="Arial" w:cs="Arial"/>
        </w:rPr>
      </w:pPr>
    </w:p>
    <w:p w:rsidR="00A308E6" w:rsidRDefault="00A308E6" w:rsidP="004636A1">
      <w:pPr>
        <w:pStyle w:val="BodyText"/>
        <w:ind w:left="720" w:hanging="720"/>
        <w:rPr>
          <w:rFonts w:ascii="Arial" w:hAnsi="Arial" w:cs="Arial"/>
        </w:rPr>
      </w:pPr>
      <w:r>
        <w:rPr>
          <w:rFonts w:ascii="Arial" w:hAnsi="Arial" w:cs="Arial"/>
        </w:rPr>
        <w:t>3.17</w:t>
      </w:r>
      <w:r>
        <w:rPr>
          <w:rFonts w:ascii="Arial" w:hAnsi="Arial" w:cs="Arial"/>
        </w:rPr>
        <w:tab/>
      </w:r>
      <w:r w:rsidR="004636A1">
        <w:rPr>
          <w:rFonts w:ascii="Arial" w:hAnsi="Arial" w:cs="Arial"/>
        </w:rPr>
        <w:t>Act</w:t>
      </w:r>
      <w:r>
        <w:rPr>
          <w:rFonts w:ascii="Arial" w:hAnsi="Arial" w:cs="Arial"/>
        </w:rPr>
        <w:t xml:space="preserve"> in compliance with data protectio</w:t>
      </w:r>
      <w:r w:rsidR="00C8516C">
        <w:rPr>
          <w:rFonts w:ascii="Arial" w:hAnsi="Arial" w:cs="Arial"/>
        </w:rPr>
        <w:t xml:space="preserve">n principles in respecting the </w:t>
      </w:r>
      <w:r>
        <w:rPr>
          <w:rFonts w:ascii="Arial" w:hAnsi="Arial" w:cs="Arial"/>
        </w:rPr>
        <w:t>privacy of personal information held by the Council.</w:t>
      </w:r>
    </w:p>
    <w:p w:rsidR="00A308E6" w:rsidRDefault="00A308E6">
      <w:pPr>
        <w:pStyle w:val="BodyText"/>
        <w:rPr>
          <w:rFonts w:ascii="Arial" w:hAnsi="Arial" w:cs="Arial"/>
        </w:rPr>
      </w:pPr>
    </w:p>
    <w:p w:rsidR="00A308E6" w:rsidRDefault="00A308E6" w:rsidP="004636A1">
      <w:pPr>
        <w:pStyle w:val="BodyText"/>
        <w:ind w:left="720" w:hanging="720"/>
        <w:rPr>
          <w:rFonts w:ascii="Arial" w:hAnsi="Arial" w:cs="Arial"/>
        </w:rPr>
      </w:pPr>
      <w:r>
        <w:rPr>
          <w:rFonts w:ascii="Arial" w:hAnsi="Arial" w:cs="Arial"/>
        </w:rPr>
        <w:t>3.18</w:t>
      </w:r>
      <w:r>
        <w:rPr>
          <w:rFonts w:ascii="Arial" w:hAnsi="Arial" w:cs="Arial"/>
        </w:rPr>
        <w:tab/>
      </w:r>
      <w:r w:rsidR="004636A1">
        <w:rPr>
          <w:rFonts w:ascii="Arial" w:hAnsi="Arial" w:cs="Arial"/>
        </w:rPr>
        <w:t>Act</w:t>
      </w:r>
      <w:r>
        <w:rPr>
          <w:rFonts w:ascii="Arial" w:hAnsi="Arial" w:cs="Arial"/>
        </w:rPr>
        <w:t xml:space="preserve"> in compliance with th</w:t>
      </w:r>
      <w:r w:rsidR="00C8516C">
        <w:rPr>
          <w:rFonts w:ascii="Arial" w:hAnsi="Arial" w:cs="Arial"/>
        </w:rPr>
        <w:t xml:space="preserve">e principles of the Freedom of </w:t>
      </w:r>
      <w:r>
        <w:rPr>
          <w:rFonts w:ascii="Arial" w:hAnsi="Arial" w:cs="Arial"/>
        </w:rPr>
        <w:t>Information Act 2000 in relation to the management of Council records and information, including information held in electronic systems.</w:t>
      </w:r>
    </w:p>
    <w:p w:rsidR="00ED1133" w:rsidRDefault="00ED1133" w:rsidP="004636A1">
      <w:pPr>
        <w:pStyle w:val="BodyText"/>
        <w:ind w:left="720" w:hanging="720"/>
        <w:rPr>
          <w:rFonts w:ascii="Arial" w:hAnsi="Arial" w:cs="Arial"/>
        </w:rPr>
      </w:pPr>
    </w:p>
    <w:p w:rsidR="00A308E6" w:rsidRDefault="00A308E6">
      <w:pPr>
        <w:pStyle w:val="BodyText"/>
        <w:rPr>
          <w:rFonts w:ascii="Arial" w:hAnsi="Arial" w:cs="Arial"/>
        </w:rPr>
      </w:pPr>
    </w:p>
    <w:p w:rsidR="00A308E6" w:rsidRDefault="00A308E6">
      <w:pPr>
        <w:pStyle w:val="BodyText"/>
        <w:rPr>
          <w:rFonts w:ascii="Arial" w:hAnsi="Arial" w:cs="Arial"/>
        </w:rPr>
      </w:pPr>
      <w:r>
        <w:rPr>
          <w:rFonts w:ascii="Arial" w:hAnsi="Arial" w:cs="Arial"/>
        </w:rPr>
        <w:t>3.19</w:t>
      </w:r>
      <w:r>
        <w:rPr>
          <w:rFonts w:ascii="Arial" w:hAnsi="Arial" w:cs="Arial"/>
        </w:rPr>
        <w:tab/>
        <w:t>Any other duties commensurate to the grading of the post.</w:t>
      </w:r>
    </w:p>
    <w:p w:rsidR="00ED1133" w:rsidRDefault="00ED1133" w:rsidP="00ED1133">
      <w:pPr>
        <w:spacing w:after="200" w:line="276" w:lineRule="auto"/>
        <w:rPr>
          <w:rFonts w:ascii="Arial" w:hAnsi="Arial" w:cs="Arial"/>
          <w:sz w:val="24"/>
          <w:szCs w:val="24"/>
        </w:rPr>
      </w:pPr>
    </w:p>
    <w:p w:rsidR="00ED1133" w:rsidRDefault="00ED1133" w:rsidP="00ED1133">
      <w:pPr>
        <w:spacing w:after="200" w:line="276" w:lineRule="auto"/>
        <w:ind w:left="720" w:hanging="720"/>
        <w:rPr>
          <w:rFonts w:ascii="Arial" w:hAnsi="Arial" w:cs="Arial"/>
        </w:rPr>
      </w:pPr>
      <w:r>
        <w:rPr>
          <w:rFonts w:ascii="Arial" w:hAnsi="Arial" w:cs="Arial"/>
          <w:sz w:val="24"/>
          <w:szCs w:val="24"/>
        </w:rPr>
        <w:t>3.20</w:t>
      </w:r>
      <w:r>
        <w:rPr>
          <w:rFonts w:ascii="Arial" w:hAnsi="Arial" w:cs="Arial"/>
          <w:sz w:val="24"/>
          <w:szCs w:val="24"/>
        </w:rPr>
        <w:tab/>
      </w:r>
      <w:r w:rsidRPr="00500669">
        <w:rPr>
          <w:rFonts w:ascii="Arial" w:hAnsi="Arial" w:cs="Arial"/>
          <w:sz w:val="24"/>
          <w:szCs w:val="24"/>
        </w:rPr>
        <w:t xml:space="preserve">To comply with the principles and requirements of the Data Protection Act </w:t>
      </w:r>
      <w:r w:rsidRPr="00500669">
        <w:rPr>
          <w:rFonts w:ascii="Arial" w:hAnsi="Arial" w:cs="Arial"/>
          <w:bCs/>
          <w:sz w:val="24"/>
          <w:szCs w:val="24"/>
        </w:rPr>
        <w:t>2018 and GDPR</w:t>
      </w:r>
      <w:r w:rsidRPr="00500669">
        <w:rPr>
          <w:rFonts w:ascii="Arial" w:hAnsi="Arial" w:cs="Arial"/>
          <w:sz w:val="24"/>
          <w:szCs w:val="24"/>
        </w:rPr>
        <w:t xml:space="preserve"> in relation to the management of Council records and information, and respect the privacy of personal information held by the </w:t>
      </w:r>
      <w:bookmarkStart w:id="0" w:name="_GoBack"/>
      <w:bookmarkEnd w:id="0"/>
    </w:p>
    <w:p w:rsidR="00A308E6" w:rsidRDefault="00A308E6">
      <w:pPr>
        <w:pStyle w:val="BodyText"/>
        <w:rPr>
          <w:rFonts w:ascii="Arial" w:hAnsi="Arial" w:cs="Arial"/>
          <w:b/>
        </w:rPr>
      </w:pPr>
    </w:p>
    <w:p w:rsidR="00A308E6" w:rsidRDefault="00A308E6">
      <w:pPr>
        <w:pStyle w:val="BodyText"/>
        <w:rPr>
          <w:rFonts w:ascii="Arial" w:hAnsi="Arial" w:cs="Arial"/>
          <w:b/>
        </w:rPr>
      </w:pPr>
    </w:p>
    <w:p w:rsidR="00A308E6" w:rsidRDefault="00A308E6">
      <w:pPr>
        <w:pStyle w:val="BodyText"/>
        <w:rPr>
          <w:rFonts w:ascii="Arial" w:hAnsi="Arial" w:cs="Arial"/>
          <w:b/>
        </w:rPr>
      </w:pPr>
    </w:p>
    <w:p w:rsidR="00A308E6" w:rsidRDefault="00A308E6">
      <w:pPr>
        <w:pStyle w:val="BodyText"/>
        <w:rPr>
          <w:rFonts w:ascii="Arial" w:hAnsi="Arial" w:cs="Arial"/>
          <w:b/>
        </w:rPr>
      </w:pPr>
    </w:p>
    <w:p w:rsidR="00A308E6" w:rsidRDefault="00A308E6">
      <w:pPr>
        <w:rPr>
          <w:rFonts w:ascii="Arial" w:hAnsi="Arial" w:cs="Arial"/>
          <w:sz w:val="24"/>
        </w:rPr>
      </w:pPr>
    </w:p>
    <w:sectPr w:rsidR="00A308E6">
      <w:footerReference w:type="default" r:id="rId8"/>
      <w:pgSz w:w="11907" w:h="16840" w:code="9"/>
      <w:pgMar w:top="851" w:right="1588" w:bottom="1134" w:left="158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49F" w:rsidRDefault="0042649F">
      <w:r>
        <w:separator/>
      </w:r>
    </w:p>
  </w:endnote>
  <w:endnote w:type="continuationSeparator" w:id="0">
    <w:p w:rsidR="0042649F" w:rsidRDefault="0042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2753" w:rsidRDefault="002B2753">
    <w:pPr>
      <w:pStyle w:val="Footer"/>
      <w:rPr>
        <w:rFonts w:ascii="Arial" w:hAnsi="Arial" w:cs="Arial"/>
        <w:i/>
        <w:iCs/>
        <w:sz w:val="16"/>
      </w:rPr>
    </w:pPr>
    <w:r>
      <w:rPr>
        <w:rFonts w:ascii="Arial" w:hAnsi="Arial" w:cs="Arial"/>
        <w:i/>
        <w:iCs/>
        <w:sz w:val="16"/>
        <w:lang w:val="en-US"/>
      </w:rPr>
      <w:fldChar w:fldCharType="begin"/>
    </w:r>
    <w:r>
      <w:rPr>
        <w:rFonts w:ascii="Arial" w:hAnsi="Arial" w:cs="Arial"/>
        <w:i/>
        <w:iCs/>
        <w:sz w:val="16"/>
        <w:lang w:val="en-US"/>
      </w:rPr>
      <w:instrText xml:space="preserve"> FILENAME </w:instrText>
    </w:r>
    <w:r>
      <w:rPr>
        <w:rFonts w:ascii="Arial" w:hAnsi="Arial" w:cs="Arial"/>
        <w:i/>
        <w:iCs/>
        <w:sz w:val="16"/>
        <w:lang w:val="en-US"/>
      </w:rPr>
      <w:fldChar w:fldCharType="separate"/>
    </w:r>
    <w:r w:rsidR="00ED1133">
      <w:rPr>
        <w:rFonts w:ascii="Arial" w:hAnsi="Arial" w:cs="Arial"/>
        <w:i/>
        <w:iCs/>
        <w:noProof/>
        <w:sz w:val="16"/>
        <w:lang w:val="en-US"/>
      </w:rPr>
      <w:t>JD Environmental Services Officer</w:t>
    </w:r>
    <w:r>
      <w:rPr>
        <w:rFonts w:ascii="Arial" w:hAnsi="Arial" w:cs="Arial"/>
        <w:i/>
        <w:iCs/>
        <w:sz w:val="16"/>
        <w:lang w:val="en-US"/>
      </w:rPr>
      <w:fldChar w:fldCharType="end"/>
    </w:r>
    <w:r>
      <w:rPr>
        <w:rFonts w:ascii="Arial" w:hAnsi="Arial" w:cs="Arial"/>
        <w:i/>
        <w:iCs/>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49F" w:rsidRDefault="0042649F">
      <w:r>
        <w:separator/>
      </w:r>
    </w:p>
  </w:footnote>
  <w:footnote w:type="continuationSeparator" w:id="0">
    <w:p w:rsidR="0042649F" w:rsidRDefault="00426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702A5"/>
    <w:multiLevelType w:val="singleLevel"/>
    <w:tmpl w:val="0809000F"/>
    <w:lvl w:ilvl="0">
      <w:start w:val="7"/>
      <w:numFmt w:val="decimal"/>
      <w:lvlText w:val="%1."/>
      <w:lvlJc w:val="left"/>
      <w:pPr>
        <w:tabs>
          <w:tab w:val="num" w:pos="360"/>
        </w:tabs>
        <w:ind w:left="360" w:hanging="360"/>
      </w:pPr>
      <w:rPr>
        <w:rFonts w:hint="default"/>
      </w:rPr>
    </w:lvl>
  </w:abstractNum>
  <w:abstractNum w:abstractNumId="1" w15:restartNumberingAfterBreak="0">
    <w:nsid w:val="22A41D81"/>
    <w:multiLevelType w:val="singleLevel"/>
    <w:tmpl w:val="2034EBD4"/>
    <w:lvl w:ilvl="0">
      <w:start w:val="1"/>
      <w:numFmt w:val="decimal"/>
      <w:lvlText w:val="%1."/>
      <w:lvlJc w:val="left"/>
      <w:pPr>
        <w:tabs>
          <w:tab w:val="num" w:pos="705"/>
        </w:tabs>
        <w:ind w:left="705" w:hanging="705"/>
      </w:pPr>
      <w:rPr>
        <w:rFonts w:hint="default"/>
      </w:rPr>
    </w:lvl>
  </w:abstractNum>
  <w:abstractNum w:abstractNumId="2" w15:restartNumberingAfterBreak="0">
    <w:nsid w:val="29183EF9"/>
    <w:multiLevelType w:val="hybridMultilevel"/>
    <w:tmpl w:val="3D08AA78"/>
    <w:lvl w:ilvl="0" w:tplc="6B62F87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1B53E8"/>
    <w:multiLevelType w:val="singleLevel"/>
    <w:tmpl w:val="0809000F"/>
    <w:lvl w:ilvl="0">
      <w:start w:val="20"/>
      <w:numFmt w:val="decimal"/>
      <w:lvlText w:val="%1."/>
      <w:lvlJc w:val="left"/>
      <w:pPr>
        <w:tabs>
          <w:tab w:val="num" w:pos="360"/>
        </w:tabs>
        <w:ind w:left="360" w:hanging="360"/>
      </w:pPr>
      <w:rPr>
        <w:rFonts w:hint="default"/>
      </w:rPr>
    </w:lvl>
  </w:abstractNum>
  <w:abstractNum w:abstractNumId="4" w15:restartNumberingAfterBreak="0">
    <w:nsid w:val="2BE700DF"/>
    <w:multiLevelType w:val="singleLevel"/>
    <w:tmpl w:val="0809000F"/>
    <w:lvl w:ilvl="0">
      <w:start w:val="19"/>
      <w:numFmt w:val="decimal"/>
      <w:lvlText w:val="%1."/>
      <w:lvlJc w:val="left"/>
      <w:pPr>
        <w:tabs>
          <w:tab w:val="num" w:pos="360"/>
        </w:tabs>
        <w:ind w:left="360" w:hanging="360"/>
      </w:pPr>
      <w:rPr>
        <w:rFonts w:hint="default"/>
      </w:rPr>
    </w:lvl>
  </w:abstractNum>
  <w:abstractNum w:abstractNumId="5" w15:restartNumberingAfterBreak="0">
    <w:nsid w:val="359F59F7"/>
    <w:multiLevelType w:val="singleLevel"/>
    <w:tmpl w:val="54247204"/>
    <w:lvl w:ilvl="0">
      <w:start w:val="4"/>
      <w:numFmt w:val="decimal"/>
      <w:lvlText w:val="%1."/>
      <w:lvlJc w:val="left"/>
      <w:pPr>
        <w:tabs>
          <w:tab w:val="num" w:pos="705"/>
        </w:tabs>
        <w:ind w:left="705" w:hanging="705"/>
      </w:pPr>
      <w:rPr>
        <w:rFonts w:hint="default"/>
      </w:rPr>
    </w:lvl>
  </w:abstractNum>
  <w:abstractNum w:abstractNumId="6" w15:restartNumberingAfterBreak="0">
    <w:nsid w:val="386400FB"/>
    <w:multiLevelType w:val="singleLevel"/>
    <w:tmpl w:val="B25A9C60"/>
    <w:lvl w:ilvl="0">
      <w:start w:val="1"/>
      <w:numFmt w:val="decimal"/>
      <w:lvlText w:val="%1."/>
      <w:lvlJc w:val="left"/>
      <w:pPr>
        <w:tabs>
          <w:tab w:val="num" w:pos="720"/>
        </w:tabs>
        <w:ind w:left="720" w:hanging="720"/>
      </w:pPr>
      <w:rPr>
        <w:rFonts w:hint="default"/>
      </w:rPr>
    </w:lvl>
  </w:abstractNum>
  <w:abstractNum w:abstractNumId="7" w15:restartNumberingAfterBreak="0">
    <w:nsid w:val="46BE3207"/>
    <w:multiLevelType w:val="singleLevel"/>
    <w:tmpl w:val="E5102B72"/>
    <w:lvl w:ilvl="0">
      <w:start w:val="2"/>
      <w:numFmt w:val="decimal"/>
      <w:lvlText w:val="%1."/>
      <w:lvlJc w:val="left"/>
      <w:pPr>
        <w:tabs>
          <w:tab w:val="num" w:pos="705"/>
        </w:tabs>
        <w:ind w:left="705" w:hanging="705"/>
      </w:pPr>
      <w:rPr>
        <w:rFonts w:hint="default"/>
      </w:rPr>
    </w:lvl>
  </w:abstractNum>
  <w:abstractNum w:abstractNumId="8" w15:restartNumberingAfterBreak="0">
    <w:nsid w:val="479A19F0"/>
    <w:multiLevelType w:val="singleLevel"/>
    <w:tmpl w:val="A2063AEA"/>
    <w:lvl w:ilvl="0">
      <w:start w:val="1"/>
      <w:numFmt w:val="decimal"/>
      <w:lvlText w:val="%1."/>
      <w:lvlJc w:val="left"/>
      <w:pPr>
        <w:tabs>
          <w:tab w:val="num" w:pos="720"/>
        </w:tabs>
        <w:ind w:left="720" w:hanging="720"/>
      </w:pPr>
      <w:rPr>
        <w:rFonts w:hint="default"/>
      </w:rPr>
    </w:lvl>
  </w:abstractNum>
  <w:abstractNum w:abstractNumId="9" w15:restartNumberingAfterBreak="0">
    <w:nsid w:val="75614D87"/>
    <w:multiLevelType w:val="singleLevel"/>
    <w:tmpl w:val="D9ECDF18"/>
    <w:lvl w:ilvl="0">
      <w:start w:val="12"/>
      <w:numFmt w:val="decimal"/>
      <w:lvlText w:val="%1."/>
      <w:lvlJc w:val="left"/>
      <w:pPr>
        <w:tabs>
          <w:tab w:val="num" w:pos="705"/>
        </w:tabs>
        <w:ind w:left="705" w:hanging="705"/>
      </w:pPr>
      <w:rPr>
        <w:rFonts w:hint="default"/>
      </w:rPr>
    </w:lvl>
  </w:abstractNum>
  <w:abstractNum w:abstractNumId="10" w15:restartNumberingAfterBreak="0">
    <w:nsid w:val="758B23C3"/>
    <w:multiLevelType w:val="singleLevel"/>
    <w:tmpl w:val="52167110"/>
    <w:lvl w:ilvl="0">
      <w:start w:val="16"/>
      <w:numFmt w:val="decimal"/>
      <w:lvlText w:val="%1."/>
      <w:lvlJc w:val="left"/>
      <w:pPr>
        <w:tabs>
          <w:tab w:val="num" w:pos="705"/>
        </w:tabs>
        <w:ind w:left="705" w:hanging="705"/>
      </w:pPr>
      <w:rPr>
        <w:rFonts w:hint="default"/>
      </w:rPr>
    </w:lvl>
  </w:abstractNum>
  <w:abstractNum w:abstractNumId="11" w15:restartNumberingAfterBreak="0">
    <w:nsid w:val="7F912326"/>
    <w:multiLevelType w:val="singleLevel"/>
    <w:tmpl w:val="B25A9C60"/>
    <w:lvl w:ilvl="0">
      <w:start w:val="1"/>
      <w:numFmt w:val="decimal"/>
      <w:lvlText w:val="%1."/>
      <w:lvlJc w:val="left"/>
      <w:pPr>
        <w:tabs>
          <w:tab w:val="num" w:pos="720"/>
        </w:tabs>
        <w:ind w:left="720" w:hanging="720"/>
      </w:pPr>
      <w:rPr>
        <w:rFonts w:hint="default"/>
      </w:rPr>
    </w:lvl>
  </w:abstractNum>
  <w:num w:numId="1">
    <w:abstractNumId w:val="9"/>
  </w:num>
  <w:num w:numId="2">
    <w:abstractNumId w:val="10"/>
  </w:num>
  <w:num w:numId="3">
    <w:abstractNumId w:val="5"/>
  </w:num>
  <w:num w:numId="4">
    <w:abstractNumId w:val="8"/>
  </w:num>
  <w:num w:numId="5">
    <w:abstractNumId w:val="4"/>
  </w:num>
  <w:num w:numId="6">
    <w:abstractNumId w:val="0"/>
  </w:num>
  <w:num w:numId="7">
    <w:abstractNumId w:val="3"/>
  </w:num>
  <w:num w:numId="8">
    <w:abstractNumId w:val="6"/>
  </w:num>
  <w:num w:numId="9">
    <w:abstractNumId w:val="7"/>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CF5"/>
    <w:rsid w:val="000B7876"/>
    <w:rsid w:val="000C2B01"/>
    <w:rsid w:val="00153CF5"/>
    <w:rsid w:val="0017460F"/>
    <w:rsid w:val="002B2753"/>
    <w:rsid w:val="003007EB"/>
    <w:rsid w:val="003D2CD5"/>
    <w:rsid w:val="0042649F"/>
    <w:rsid w:val="004636A1"/>
    <w:rsid w:val="004B4D10"/>
    <w:rsid w:val="00551AFC"/>
    <w:rsid w:val="00585490"/>
    <w:rsid w:val="005C3B4A"/>
    <w:rsid w:val="00626B9E"/>
    <w:rsid w:val="006355AB"/>
    <w:rsid w:val="007160FA"/>
    <w:rsid w:val="00716FC0"/>
    <w:rsid w:val="0084052A"/>
    <w:rsid w:val="00860417"/>
    <w:rsid w:val="008A39F7"/>
    <w:rsid w:val="00934D77"/>
    <w:rsid w:val="00A308E6"/>
    <w:rsid w:val="00AF21CB"/>
    <w:rsid w:val="00B26145"/>
    <w:rsid w:val="00C8516C"/>
    <w:rsid w:val="00EC022A"/>
    <w:rsid w:val="00ED1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24861"/>
  <w15:docId w15:val="{2F17FED7-11DA-42F2-BBCB-5F96303F5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4B4D1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mackintosh\AppData\Local\Microsoft\Windows\Temporary%20Internet%20Files\Content.Outlook\Z0TH6QLO\JD%20Environmental%20Services%20Offic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 Environmental Services Officer</Template>
  <TotalTime>10</TotalTime>
  <Pages>3</Pages>
  <Words>748</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CITY OF SUNDERLAND</vt:lpstr>
    </vt:vector>
  </TitlesOfParts>
  <Company>Education &amp; Community Services</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SUNDERLAND</dc:title>
  <dc:creator>Fran Mackintosh</dc:creator>
  <cp:lastModifiedBy>Kay Stone</cp:lastModifiedBy>
  <cp:revision>6</cp:revision>
  <cp:lastPrinted>2020-03-19T09:50:00Z</cp:lastPrinted>
  <dcterms:created xsi:type="dcterms:W3CDTF">2020-03-11T11:06:00Z</dcterms:created>
  <dcterms:modified xsi:type="dcterms:W3CDTF">2020-03-19T09:50:00Z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