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rsidTr="00836945">
        <w:tc>
          <w:tcPr>
            <w:tcW w:w="10440" w:type="dxa"/>
            <w:gridSpan w:val="3"/>
            <w:tcBorders>
              <w:bottom w:val="single" w:sz="4" w:space="0" w:color="auto"/>
            </w:tcBorders>
            <w:shd w:val="clear" w:color="auto" w:fill="C0C0C0"/>
          </w:tcPr>
          <w:p w:rsidR="00836945" w:rsidRPr="008F2AF7" w:rsidRDefault="00836945" w:rsidP="00B85336">
            <w:pPr>
              <w:spacing w:before="40" w:after="40"/>
              <w:jc w:val="center"/>
              <w:rPr>
                <w:rFonts w:ascii="Arial" w:hAnsi="Arial" w:cs="Arial"/>
                <w:szCs w:val="22"/>
              </w:rPr>
            </w:pPr>
            <w:bookmarkStart w:id="0" w:name="_GoBack"/>
            <w:bookmarkEnd w:id="0"/>
            <w:r w:rsidRPr="008F2AF7">
              <w:rPr>
                <w:rFonts w:ascii="Arial" w:hAnsi="Arial" w:cs="Arial"/>
                <w:b/>
                <w:szCs w:val="22"/>
              </w:rPr>
              <w:t>Job Description</w:t>
            </w:r>
          </w:p>
        </w:tc>
      </w:tr>
      <w:tr w:rsidR="009A40EE" w:rsidRPr="008F2AF7" w:rsidTr="00836945">
        <w:tc>
          <w:tcPr>
            <w:tcW w:w="5153" w:type="dxa"/>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836945">
        <w:tc>
          <w:tcPr>
            <w:tcW w:w="5153" w:type="dxa"/>
            <w:tcBorders>
              <w:bottom w:val="single" w:sz="4" w:space="0" w:color="auto"/>
            </w:tcBorders>
          </w:tcPr>
          <w:p w:rsidR="009460F6" w:rsidRPr="00DB621F" w:rsidRDefault="006A3306" w:rsidP="008270ED">
            <w:pPr>
              <w:rPr>
                <w:rFonts w:ascii="Arial" w:hAnsi="Arial"/>
                <w:szCs w:val="22"/>
              </w:rPr>
            </w:pPr>
            <w:r>
              <w:rPr>
                <w:rFonts w:ascii="Arial" w:hAnsi="Arial"/>
                <w:szCs w:val="22"/>
              </w:rPr>
              <w:t xml:space="preserve">Teaching Assistant Behaviour/Guidance/Support </w:t>
            </w:r>
            <w:r w:rsidR="006331A9">
              <w:rPr>
                <w:rFonts w:ascii="Arial" w:hAnsi="Arial"/>
                <w:szCs w:val="22"/>
              </w:rPr>
              <w:t xml:space="preserve"> </w:t>
            </w:r>
          </w:p>
        </w:tc>
        <w:tc>
          <w:tcPr>
            <w:tcW w:w="5287" w:type="dxa"/>
            <w:gridSpan w:val="2"/>
            <w:tcBorders>
              <w:bottom w:val="single" w:sz="4" w:space="0" w:color="auto"/>
            </w:tcBorders>
          </w:tcPr>
          <w:p w:rsidR="009460F6" w:rsidRPr="008F2AF7" w:rsidRDefault="0025795E" w:rsidP="00E77CB2">
            <w:pPr>
              <w:pStyle w:val="Header"/>
              <w:spacing w:before="40" w:after="40" w:line="240" w:lineRule="atLeast"/>
              <w:jc w:val="both"/>
              <w:rPr>
                <w:rFonts w:ascii="Arial" w:hAnsi="Arial" w:cs="Arial"/>
                <w:spacing w:val="-2"/>
                <w:szCs w:val="22"/>
              </w:rPr>
            </w:pPr>
            <w:r w:rsidRPr="00E71B92">
              <w:rPr>
                <w:rFonts w:ascii="Arial" w:hAnsi="Arial" w:cs="Arial"/>
              </w:rPr>
              <w:t>Headteacher or designated member of staff</w:t>
            </w:r>
          </w:p>
        </w:tc>
      </w:tr>
      <w:tr w:rsidR="009460F6" w:rsidRPr="008F2AF7" w:rsidTr="00836945">
        <w:tc>
          <w:tcPr>
            <w:tcW w:w="5153"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836945">
        <w:tc>
          <w:tcPr>
            <w:tcW w:w="5153" w:type="dxa"/>
            <w:tcBorders>
              <w:bottom w:val="single" w:sz="4" w:space="0" w:color="auto"/>
            </w:tcBorders>
          </w:tcPr>
          <w:p w:rsidR="009460F6" w:rsidRPr="008F2AF7" w:rsidRDefault="006A3306" w:rsidP="00586F04">
            <w:pPr>
              <w:pStyle w:val="Header"/>
              <w:spacing w:before="40" w:after="40" w:line="240" w:lineRule="atLeast"/>
              <w:rPr>
                <w:rFonts w:ascii="Arial" w:hAnsi="Arial" w:cs="Arial"/>
                <w:spacing w:val="-2"/>
                <w:szCs w:val="22"/>
              </w:rPr>
            </w:pPr>
            <w:r>
              <w:rPr>
                <w:rFonts w:ascii="Arial" w:hAnsi="Arial" w:cs="Arial"/>
                <w:spacing w:val="-2"/>
                <w:szCs w:val="22"/>
              </w:rPr>
              <w:t>D174</w:t>
            </w:r>
          </w:p>
        </w:tc>
        <w:tc>
          <w:tcPr>
            <w:tcW w:w="2366" w:type="dxa"/>
            <w:tcBorders>
              <w:bottom w:val="single" w:sz="4" w:space="0" w:color="auto"/>
            </w:tcBorders>
          </w:tcPr>
          <w:p w:rsidR="009460F6" w:rsidRPr="008F2AF7" w:rsidRDefault="006A3306" w:rsidP="00586F04">
            <w:pPr>
              <w:pStyle w:val="Header"/>
              <w:spacing w:before="40" w:after="40" w:line="240" w:lineRule="atLeast"/>
              <w:jc w:val="center"/>
              <w:rPr>
                <w:rFonts w:ascii="Arial" w:hAnsi="Arial" w:cs="Arial"/>
                <w:spacing w:val="-2"/>
                <w:szCs w:val="22"/>
              </w:rPr>
            </w:pPr>
            <w:r>
              <w:rPr>
                <w:rFonts w:ascii="Arial" w:hAnsi="Arial" w:cs="Arial"/>
                <w:spacing w:val="-2"/>
                <w:szCs w:val="22"/>
              </w:rPr>
              <w:t>6</w:t>
            </w:r>
          </w:p>
        </w:tc>
        <w:tc>
          <w:tcPr>
            <w:tcW w:w="2921" w:type="dxa"/>
            <w:tcBorders>
              <w:bottom w:val="single" w:sz="4" w:space="0" w:color="auto"/>
            </w:tcBorders>
          </w:tcPr>
          <w:p w:rsidR="009460F6" w:rsidRPr="008F2AF7" w:rsidRDefault="000F133D" w:rsidP="00586F04">
            <w:pPr>
              <w:pStyle w:val="Header"/>
              <w:spacing w:before="40" w:after="40" w:line="240" w:lineRule="atLeast"/>
              <w:jc w:val="center"/>
              <w:rPr>
                <w:rFonts w:ascii="Arial" w:hAnsi="Arial" w:cs="Arial"/>
                <w:spacing w:val="-2"/>
                <w:szCs w:val="22"/>
              </w:rPr>
            </w:pPr>
            <w:r w:rsidRPr="008F2AF7">
              <w:rPr>
                <w:rFonts w:ascii="Arial" w:hAnsi="Arial" w:cs="Arial"/>
                <w:spacing w:val="-2"/>
                <w:szCs w:val="22"/>
              </w:rPr>
              <w:t>DD/MM/YY</w:t>
            </w:r>
          </w:p>
        </w:tc>
      </w:tr>
      <w:tr w:rsidR="009460F6" w:rsidRPr="008F2AF7" w:rsidTr="009874F8">
        <w:tc>
          <w:tcPr>
            <w:tcW w:w="10440" w:type="dxa"/>
            <w:gridSpan w:val="3"/>
            <w:shd w:val="clear" w:color="auto" w:fill="D9D9D9"/>
          </w:tcPr>
          <w:p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rsidTr="009874F8">
        <w:tc>
          <w:tcPr>
            <w:tcW w:w="10440" w:type="dxa"/>
            <w:gridSpan w:val="3"/>
            <w:tcBorders>
              <w:bottom w:val="single" w:sz="4" w:space="0" w:color="auto"/>
            </w:tcBorders>
          </w:tcPr>
          <w:p w:rsidR="00E622E1" w:rsidRPr="008C38A0" w:rsidRDefault="008C38A0" w:rsidP="008C38A0">
            <w:pPr>
              <w:pStyle w:val="Heading1"/>
              <w:rPr>
                <w:b w:val="0"/>
                <w:sz w:val="22"/>
                <w:szCs w:val="22"/>
              </w:rPr>
            </w:pPr>
            <w:r w:rsidRPr="008105D6">
              <w:rPr>
                <w:b w:val="0"/>
                <w:sz w:val="22"/>
                <w:szCs w:val="22"/>
              </w:rPr>
              <w:t>Working under guidance:  provide support in addressing the needs of pupils who need particular help to overcome barriers to learning.</w:t>
            </w:r>
          </w:p>
        </w:tc>
      </w:tr>
      <w:tr w:rsidR="001D111E" w:rsidRPr="008F2AF7" w:rsidTr="001D111E">
        <w:tc>
          <w:tcPr>
            <w:tcW w:w="10440" w:type="dxa"/>
            <w:gridSpan w:val="3"/>
            <w:tcBorders>
              <w:bottom w:val="single" w:sz="4" w:space="0" w:color="auto"/>
            </w:tcBorders>
            <w:shd w:val="clear" w:color="auto" w:fill="D9D9D9"/>
          </w:tcPr>
          <w:p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3"/>
            <w:shd w:val="clear" w:color="auto" w:fill="FFFFFF" w:themeFill="background1"/>
          </w:tcPr>
          <w:p w:rsidR="007A0DE4" w:rsidRPr="000E7372" w:rsidRDefault="007A0DE4" w:rsidP="007A0DE4">
            <w:pPr>
              <w:jc w:val="both"/>
              <w:rPr>
                <w:rFonts w:ascii="Arial" w:hAnsi="Arial" w:cs="Arial"/>
                <w:b/>
                <w:u w:val="single"/>
              </w:rPr>
            </w:pPr>
          </w:p>
          <w:p w:rsidR="008C38A0" w:rsidRDefault="008C38A0" w:rsidP="008C38A0">
            <w:pPr>
              <w:pStyle w:val="Heading4"/>
              <w:ind w:left="360"/>
              <w:rPr>
                <w:rFonts w:ascii="Arial" w:hAnsi="Arial" w:cs="Arial"/>
                <w:b/>
                <w:i w:val="0"/>
                <w:color w:val="auto"/>
                <w:szCs w:val="22"/>
                <w:u w:val="single"/>
              </w:rPr>
            </w:pPr>
            <w:r w:rsidRPr="008105D6">
              <w:rPr>
                <w:rFonts w:ascii="Arial" w:hAnsi="Arial" w:cs="Arial"/>
                <w:b/>
                <w:i w:val="0"/>
                <w:color w:val="auto"/>
                <w:szCs w:val="22"/>
                <w:u w:val="single"/>
              </w:rPr>
              <w:t>Support for Pupils</w:t>
            </w:r>
          </w:p>
          <w:p w:rsidR="008C38A0" w:rsidRPr="00A804DA" w:rsidRDefault="008C38A0" w:rsidP="008C38A0"/>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 xml:space="preserve">provide pastoral support to pupils </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receive and supervise pupils excluded from, or otherwise not working to, a normal timetable</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attend to pupils’ personal needs and provide advice to assist in their social, health and hygiene development</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participate in comprehensive assessment of pupils to determine those in need of particular help</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assist the teacher with the development and implementation of individual education/behaviour/support/mentoring plans</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support provision for pupils with special needs</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establish productive working relationships with pupils, acting as a role model</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develop 1:1 mentoring arrangements with pupils and provide support for distressed pupils</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promote the speedy/effective transfer of pupils across phases/integration of those who have been absent</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provide information and advice to enable pupils to make choices about their own learning/behaviour/attendance</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challenge and motivate pupils, promote and reinforce self-esteem</w:t>
            </w:r>
          </w:p>
          <w:p w:rsidR="008C38A0" w:rsidRPr="008C38A0" w:rsidRDefault="008C38A0" w:rsidP="008C38A0">
            <w:pPr>
              <w:pStyle w:val="ListParagraph"/>
              <w:numPr>
                <w:ilvl w:val="0"/>
                <w:numId w:val="4"/>
              </w:numPr>
              <w:jc w:val="both"/>
              <w:rPr>
                <w:rFonts w:ascii="Arial" w:hAnsi="Arial" w:cs="Arial"/>
                <w:szCs w:val="22"/>
              </w:rPr>
            </w:pPr>
            <w:r w:rsidRPr="008C38A0">
              <w:rPr>
                <w:rFonts w:ascii="Arial" w:hAnsi="Arial" w:cs="Arial"/>
                <w:szCs w:val="22"/>
              </w:rPr>
              <w:t>provide feedback to pupils in relation to progress, achievement, behaviour, attendance etc</w:t>
            </w:r>
          </w:p>
          <w:p w:rsidR="008C38A0" w:rsidRDefault="008C38A0" w:rsidP="008C38A0">
            <w:pPr>
              <w:ind w:left="360"/>
              <w:jc w:val="both"/>
              <w:rPr>
                <w:rFonts w:ascii="Arial" w:hAnsi="Arial" w:cs="Arial"/>
                <w:szCs w:val="22"/>
              </w:rPr>
            </w:pPr>
          </w:p>
          <w:p w:rsidR="008C38A0" w:rsidRPr="008105D6" w:rsidRDefault="008C38A0" w:rsidP="008C38A0">
            <w:pPr>
              <w:pStyle w:val="BodyText"/>
              <w:ind w:left="360"/>
              <w:jc w:val="both"/>
              <w:rPr>
                <w:rFonts w:cs="Arial"/>
                <w:b/>
                <w:sz w:val="22"/>
                <w:szCs w:val="22"/>
                <w:u w:val="single"/>
              </w:rPr>
            </w:pPr>
            <w:r w:rsidRPr="008105D6">
              <w:rPr>
                <w:rFonts w:cs="Arial"/>
                <w:b/>
                <w:sz w:val="22"/>
                <w:szCs w:val="22"/>
                <w:u w:val="single"/>
              </w:rPr>
              <w:t>Support for Teachers</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liaise with feeder schools and other relevant bodies to gather pupil information</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support pupils’ access to learning using appropriate strategies, resources etc</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work with other staff in planning, evaluating and adjusting learning activities, as appropriate</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 xml:space="preserve">monitor and evaluate pupils’ responses and progress against action plans through observation and planned recording </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provide objective and accurate feedback and reports, as required, to other staff on pupils’ achievement, progress and other matters:  ensuring the availability of appropriate evidence</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be responsible for keeping and updating records, as agreed with other staff, contributing to reviews of systems/records, as requested</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 xml:space="preserve">assist in the development and implementation of appropriate behaviour management strategies </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establish constructive relationships with parents/carers, exchanging information, facilitating their support for their child’s attendance, access and learning and supporting home to school and community links</w:t>
            </w:r>
          </w:p>
          <w:p w:rsidR="008C38A0" w:rsidRPr="008C38A0" w:rsidRDefault="008C38A0" w:rsidP="008C38A0">
            <w:pPr>
              <w:pStyle w:val="ListParagraph"/>
              <w:numPr>
                <w:ilvl w:val="0"/>
                <w:numId w:val="5"/>
              </w:numPr>
              <w:jc w:val="both"/>
              <w:rPr>
                <w:rFonts w:ascii="Arial" w:hAnsi="Arial" w:cs="Arial"/>
                <w:szCs w:val="22"/>
              </w:rPr>
            </w:pPr>
            <w:r w:rsidRPr="008C38A0">
              <w:rPr>
                <w:rFonts w:ascii="Arial" w:hAnsi="Arial" w:cs="Arial"/>
                <w:szCs w:val="22"/>
              </w:rPr>
              <w:t xml:space="preserve">assist in the development, implementation and monitoring of systems relating to attendance and integration </w:t>
            </w:r>
          </w:p>
          <w:p w:rsidR="008C38A0" w:rsidRDefault="008C38A0" w:rsidP="008C38A0">
            <w:pPr>
              <w:pStyle w:val="BodyText"/>
              <w:numPr>
                <w:ilvl w:val="0"/>
                <w:numId w:val="5"/>
              </w:numPr>
              <w:spacing w:after="0" w:line="240" w:lineRule="auto"/>
              <w:jc w:val="both"/>
              <w:rPr>
                <w:rFonts w:cs="Arial"/>
                <w:sz w:val="22"/>
                <w:szCs w:val="22"/>
              </w:rPr>
            </w:pPr>
            <w:r w:rsidRPr="00A804DA">
              <w:rPr>
                <w:rFonts w:cs="Arial"/>
                <w:sz w:val="22"/>
                <w:szCs w:val="22"/>
              </w:rPr>
              <w:t>clerical/admin support e g dealing with correspondence, compilation/ analysis/reporting on attendance, exclusions etc, making telephone calls etc</w:t>
            </w:r>
          </w:p>
          <w:p w:rsidR="008C38A0" w:rsidRPr="00A804DA" w:rsidRDefault="008C38A0" w:rsidP="008C38A0">
            <w:pPr>
              <w:pStyle w:val="BodyText"/>
              <w:spacing w:after="0" w:line="240" w:lineRule="auto"/>
              <w:ind w:left="360"/>
              <w:rPr>
                <w:rFonts w:cs="Arial"/>
                <w:sz w:val="22"/>
                <w:szCs w:val="22"/>
              </w:rPr>
            </w:pPr>
          </w:p>
          <w:p w:rsidR="008C38A0" w:rsidRPr="008105D6" w:rsidRDefault="008C38A0" w:rsidP="008C38A0">
            <w:pPr>
              <w:pStyle w:val="BodyText"/>
              <w:ind w:left="360"/>
              <w:jc w:val="both"/>
              <w:rPr>
                <w:rFonts w:cs="Arial"/>
                <w:b/>
                <w:sz w:val="22"/>
                <w:szCs w:val="22"/>
                <w:u w:val="single"/>
              </w:rPr>
            </w:pPr>
            <w:r w:rsidRPr="008105D6">
              <w:rPr>
                <w:rFonts w:cs="Arial"/>
                <w:b/>
                <w:sz w:val="22"/>
                <w:szCs w:val="22"/>
                <w:u w:val="single"/>
              </w:rPr>
              <w:t>Support for the Curriculum</w:t>
            </w:r>
          </w:p>
          <w:p w:rsidR="008C38A0" w:rsidRPr="008C38A0" w:rsidRDefault="008C38A0" w:rsidP="008C38A0">
            <w:pPr>
              <w:pStyle w:val="ListParagraph"/>
              <w:numPr>
                <w:ilvl w:val="0"/>
                <w:numId w:val="6"/>
              </w:numPr>
              <w:jc w:val="both"/>
              <w:rPr>
                <w:rFonts w:ascii="Arial" w:hAnsi="Arial" w:cs="Arial"/>
                <w:szCs w:val="22"/>
              </w:rPr>
            </w:pPr>
            <w:r w:rsidRPr="008C38A0">
              <w:rPr>
                <w:rFonts w:ascii="Arial" w:hAnsi="Arial" w:cs="Arial"/>
                <w:szCs w:val="22"/>
              </w:rPr>
              <w:lastRenderedPageBreak/>
              <w:t>implement agreed learning activities/teaching programmes, adjusting activities according to pupils’ responses/needs</w:t>
            </w:r>
          </w:p>
          <w:p w:rsidR="008C38A0" w:rsidRPr="008C38A0" w:rsidRDefault="008C38A0" w:rsidP="008C38A0">
            <w:pPr>
              <w:pStyle w:val="ListParagraph"/>
              <w:numPr>
                <w:ilvl w:val="0"/>
                <w:numId w:val="6"/>
              </w:numPr>
              <w:jc w:val="both"/>
              <w:rPr>
                <w:rFonts w:ascii="Arial" w:hAnsi="Arial" w:cs="Arial"/>
                <w:szCs w:val="22"/>
              </w:rPr>
            </w:pPr>
            <w:r w:rsidRPr="008C38A0">
              <w:rPr>
                <w:rFonts w:ascii="Arial" w:hAnsi="Arial" w:cs="Arial"/>
                <w:szCs w:val="22"/>
              </w:rPr>
              <w:t xml:space="preserve">be aware of. and appreciate, a range of activities, courses, organizations and individuals to provide support for pupils to broaden and enrich their learning </w:t>
            </w:r>
          </w:p>
          <w:p w:rsidR="008C38A0" w:rsidRPr="008C38A0" w:rsidRDefault="008C38A0" w:rsidP="008C38A0">
            <w:pPr>
              <w:pStyle w:val="ListParagraph"/>
              <w:numPr>
                <w:ilvl w:val="0"/>
                <w:numId w:val="6"/>
              </w:numPr>
              <w:jc w:val="both"/>
              <w:rPr>
                <w:rFonts w:ascii="Arial" w:hAnsi="Arial" w:cs="Arial"/>
                <w:szCs w:val="22"/>
              </w:rPr>
            </w:pPr>
            <w:r w:rsidRPr="008C38A0">
              <w:rPr>
                <w:rFonts w:ascii="Arial" w:hAnsi="Arial" w:cs="Arial"/>
                <w:szCs w:val="22"/>
              </w:rPr>
              <w:t>determine the need for, prepare and use specialist equipment, plans and resources to support pupils</w:t>
            </w:r>
          </w:p>
          <w:p w:rsidR="008C38A0" w:rsidRDefault="008C38A0" w:rsidP="008C38A0">
            <w:pPr>
              <w:pStyle w:val="Heading5"/>
              <w:ind w:left="360"/>
              <w:jc w:val="both"/>
              <w:rPr>
                <w:rFonts w:ascii="Arial" w:hAnsi="Arial" w:cs="Arial"/>
                <w:b/>
                <w:color w:val="auto"/>
                <w:szCs w:val="22"/>
                <w:u w:val="single"/>
              </w:rPr>
            </w:pPr>
            <w:r w:rsidRPr="008105D6">
              <w:rPr>
                <w:rFonts w:ascii="Arial" w:hAnsi="Arial" w:cs="Arial"/>
                <w:b/>
                <w:color w:val="auto"/>
                <w:szCs w:val="22"/>
                <w:u w:val="single"/>
              </w:rPr>
              <w:t>Support for the School</w:t>
            </w:r>
          </w:p>
          <w:p w:rsidR="008C38A0" w:rsidRPr="00A804DA" w:rsidRDefault="008C38A0" w:rsidP="008C38A0"/>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be aware of, and comply with, policies and procedures relating to child protection, health, safety and security, confidentiality and data protection, reporting all concerns to an appropriate person</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be aware of and support difference and ensure all pupils have equal access to opportunities to learn and develop</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contribute to the overall ethos/work/aims of the school</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 xml:space="preserve">establish constructive relationships and communicate with other agencies/professionals, in liaison with the teacher, to support </w:t>
            </w:r>
          </w:p>
          <w:p w:rsidR="008C38A0" w:rsidRPr="008C38A0" w:rsidRDefault="008C38A0" w:rsidP="008C38A0">
            <w:pPr>
              <w:pStyle w:val="ListParagraph"/>
              <w:numPr>
                <w:ilvl w:val="0"/>
                <w:numId w:val="7"/>
              </w:numPr>
              <w:jc w:val="both"/>
              <w:rPr>
                <w:rFonts w:ascii="Arial" w:hAnsi="Arial" w:cs="Arial"/>
                <w:szCs w:val="22"/>
              </w:rPr>
            </w:pPr>
            <w:r w:rsidRPr="008C38A0">
              <w:rPr>
                <w:rFonts w:ascii="Arial" w:hAnsi="Arial" w:cs="Arial"/>
                <w:szCs w:val="22"/>
              </w:rPr>
              <w:t>achievement and progress of pupils</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attend and participate in regular meetings</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participate in training and other learning activities, as required</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recognize own strengths and areas of expertise and use these to advise and support others</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assist in the supervision, training and development of staff</w:t>
            </w:r>
          </w:p>
          <w:p w:rsidR="008C38A0" w:rsidRPr="008C38A0" w:rsidRDefault="008C38A0" w:rsidP="008C38A0">
            <w:pPr>
              <w:numPr>
                <w:ilvl w:val="0"/>
                <w:numId w:val="7"/>
              </w:numPr>
              <w:jc w:val="both"/>
              <w:rPr>
                <w:rFonts w:ascii="Arial" w:hAnsi="Arial" w:cs="Arial"/>
                <w:szCs w:val="22"/>
              </w:rPr>
            </w:pPr>
            <w:r w:rsidRPr="008C38A0">
              <w:rPr>
                <w:rFonts w:ascii="Arial" w:hAnsi="Arial" w:cs="Arial"/>
                <w:szCs w:val="22"/>
              </w:rPr>
              <w:t xml:space="preserve">implement planned supervision of pupils out of school hours </w:t>
            </w:r>
          </w:p>
          <w:p w:rsidR="007A0DE4" w:rsidRPr="00DB621F" w:rsidRDefault="008C38A0" w:rsidP="008C38A0">
            <w:pPr>
              <w:pStyle w:val="BodyText"/>
              <w:numPr>
                <w:ilvl w:val="0"/>
                <w:numId w:val="7"/>
              </w:numPr>
              <w:jc w:val="both"/>
              <w:rPr>
                <w:rFonts w:cs="Arial"/>
                <w:color w:val="000000"/>
                <w:sz w:val="22"/>
                <w:szCs w:val="24"/>
              </w:rPr>
            </w:pPr>
            <w:r w:rsidRPr="008C38A0">
              <w:rPr>
                <w:rFonts w:cs="Arial"/>
                <w:sz w:val="22"/>
                <w:szCs w:val="22"/>
              </w:rPr>
              <w:t>supervise pupils on visits, trips and out of school activities, as required</w:t>
            </w:r>
          </w:p>
        </w:tc>
      </w:tr>
      <w:tr w:rsidR="009460F6" w:rsidRPr="008F2AF7" w:rsidTr="009874F8">
        <w:tc>
          <w:tcPr>
            <w:tcW w:w="10440" w:type="dxa"/>
            <w:gridSpan w:val="3"/>
            <w:shd w:val="clear" w:color="auto" w:fill="D9D9D9"/>
          </w:tcPr>
          <w:p w:rsidR="009460F6" w:rsidRPr="008F2AF7" w:rsidRDefault="00425962" w:rsidP="00E77CB2">
            <w:pPr>
              <w:spacing w:before="40" w:after="40"/>
              <w:jc w:val="both"/>
              <w:rPr>
                <w:rFonts w:ascii="Arial" w:hAnsi="Arial" w:cs="Arial"/>
                <w:b/>
                <w:spacing w:val="-2"/>
                <w:szCs w:val="22"/>
              </w:rPr>
            </w:pPr>
            <w:r>
              <w:rPr>
                <w:rFonts w:ascii="Arial" w:hAnsi="Arial" w:cs="Arial"/>
                <w:b/>
                <w:lang w:val="en-US"/>
              </w:rPr>
              <w:lastRenderedPageBreak/>
              <w:t>Responsibilities</w:t>
            </w:r>
            <w:r w:rsidR="00D44379">
              <w:rPr>
                <w:rFonts w:ascii="Arial" w:hAnsi="Arial" w:cs="Arial"/>
                <w:b/>
                <w:lang w:val="en-US"/>
              </w:rPr>
              <w:t>:-</w:t>
            </w:r>
          </w:p>
        </w:tc>
      </w:tr>
      <w:tr w:rsidR="00425962" w:rsidRPr="008F2AF7" w:rsidTr="00DB621F">
        <w:tc>
          <w:tcPr>
            <w:tcW w:w="10440" w:type="dxa"/>
            <w:gridSpan w:val="3"/>
            <w:shd w:val="clear" w:color="auto" w:fill="FFFFFF" w:themeFill="background1"/>
          </w:tcPr>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 xml:space="preserve">be aware of, and comply with, policies and procedures relating to child protection, health, safety and security, </w:t>
            </w:r>
          </w:p>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confidentiality and data protection, reporting all concerns to an appropriate person</w:t>
            </w:r>
          </w:p>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be aware of and support difference and ensure equal opportunities for all</w:t>
            </w:r>
          </w:p>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contribute to the overall ethos/work/aims of the school</w:t>
            </w:r>
          </w:p>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appreciate and support the role of other professionals</w:t>
            </w:r>
          </w:p>
          <w:p w:rsidR="00425962" w:rsidRPr="008C38A0" w:rsidRDefault="00425962" w:rsidP="008C38A0">
            <w:pPr>
              <w:pStyle w:val="ListParagraph"/>
              <w:numPr>
                <w:ilvl w:val="0"/>
                <w:numId w:val="13"/>
              </w:numPr>
              <w:jc w:val="both"/>
              <w:rPr>
                <w:rFonts w:ascii="Arial" w:hAnsi="Arial" w:cs="Arial"/>
                <w:szCs w:val="22"/>
              </w:rPr>
            </w:pPr>
            <w:r w:rsidRPr="008C38A0">
              <w:rPr>
                <w:rFonts w:ascii="Arial" w:hAnsi="Arial" w:cs="Arial"/>
                <w:szCs w:val="22"/>
              </w:rPr>
              <w:t>attend and participate in relevant meetings, as required</w:t>
            </w:r>
          </w:p>
          <w:p w:rsidR="00425962" w:rsidRPr="008C38A0" w:rsidRDefault="00425962" w:rsidP="008C38A0">
            <w:pPr>
              <w:pStyle w:val="ListParagraph"/>
              <w:numPr>
                <w:ilvl w:val="0"/>
                <w:numId w:val="13"/>
              </w:numPr>
              <w:jc w:val="both"/>
              <w:rPr>
                <w:rFonts w:ascii="Arial" w:hAnsi="Arial" w:cs="Arial"/>
                <w:sz w:val="24"/>
                <w:szCs w:val="24"/>
              </w:rPr>
            </w:pPr>
            <w:r w:rsidRPr="008C38A0">
              <w:rPr>
                <w:rFonts w:ascii="Arial" w:hAnsi="Arial" w:cs="Arial"/>
                <w:szCs w:val="22"/>
              </w:rPr>
              <w:t>participate in training and other learning activities and performance development, as required.</w:t>
            </w:r>
          </w:p>
        </w:tc>
      </w:tr>
    </w:tbl>
    <w:p w:rsidR="000D60ED" w:rsidRPr="008F2AF7" w:rsidRDefault="000D60ED">
      <w:pPr>
        <w:rPr>
          <w:szCs w:val="22"/>
        </w:rPr>
      </w:pPr>
      <w:r w:rsidRPr="008F2AF7">
        <w:rPr>
          <w:szCs w:val="22"/>
        </w:rPr>
        <w:br w:type="page"/>
      </w:r>
    </w:p>
    <w:p w:rsidR="00252D41" w:rsidRPr="008F2AF7" w:rsidRDefault="00252D41">
      <w:pPr>
        <w:rPr>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rsidTr="009874F8">
        <w:tc>
          <w:tcPr>
            <w:tcW w:w="10440" w:type="dxa"/>
            <w:gridSpan w:val="4"/>
            <w:tcBorders>
              <w:bottom w:val="single" w:sz="4" w:space="0" w:color="auto"/>
            </w:tcBorders>
            <w:shd w:val="clear" w:color="auto" w:fill="C0C0C0"/>
          </w:tcPr>
          <w:p w:rsidR="009A40EE" w:rsidRPr="0057374C" w:rsidRDefault="00D92A4F" w:rsidP="006A3306">
            <w:pPr>
              <w:spacing w:before="40" w:after="40"/>
              <w:jc w:val="center"/>
              <w:rPr>
                <w:rFonts w:ascii="Arial" w:hAnsi="Arial" w:cs="Arial"/>
                <w:szCs w:val="22"/>
              </w:rPr>
            </w:pPr>
            <w:r w:rsidRPr="0057374C">
              <w:rPr>
                <w:rFonts w:ascii="Arial" w:hAnsi="Arial" w:cs="Arial"/>
                <w:szCs w:val="22"/>
              </w:rPr>
              <w:br w:type="page"/>
            </w:r>
            <w:bookmarkStart w:id="1"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1"/>
            <w:r w:rsidR="008A6516">
              <w:rPr>
                <w:rFonts w:ascii="Arial" w:hAnsi="Arial" w:cs="Arial"/>
                <w:b/>
                <w:szCs w:val="22"/>
              </w:rPr>
              <w:t xml:space="preserve"> –</w:t>
            </w:r>
            <w:r w:rsidR="006A3306">
              <w:rPr>
                <w:rFonts w:ascii="Arial" w:hAnsi="Arial" w:cs="Arial"/>
                <w:b/>
                <w:szCs w:val="22"/>
              </w:rPr>
              <w:t xml:space="preserve"> Teaching </w:t>
            </w:r>
            <w:r w:rsidR="006331A9">
              <w:rPr>
                <w:rFonts w:ascii="Arial" w:hAnsi="Arial" w:cs="Arial"/>
                <w:b/>
                <w:szCs w:val="22"/>
              </w:rPr>
              <w:t>Assistant</w:t>
            </w:r>
            <w:r w:rsidR="006A3306">
              <w:rPr>
                <w:rFonts w:ascii="Arial" w:hAnsi="Arial" w:cs="Arial"/>
                <w:b/>
                <w:szCs w:val="22"/>
              </w:rPr>
              <w:t xml:space="preserve"> Behaviour/Guidance/Support </w:t>
            </w:r>
            <w:r w:rsidR="00CD3827">
              <w:rPr>
                <w:rFonts w:ascii="Arial" w:hAnsi="Arial" w:cs="Arial"/>
                <w:b/>
                <w:szCs w:val="22"/>
              </w:rPr>
              <w:t xml:space="preserve">  </w:t>
            </w:r>
            <w:r w:rsidR="00DB621F">
              <w:rPr>
                <w:rFonts w:ascii="Arial" w:hAnsi="Arial" w:cs="Arial"/>
                <w:b/>
                <w:szCs w:val="22"/>
              </w:rPr>
              <w:t xml:space="preserve"> </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rsidR="00497DA9" w:rsidRPr="00274CC4" w:rsidRDefault="00497DA9" w:rsidP="00656CC7">
            <w:pPr>
              <w:spacing w:before="40" w:after="40"/>
              <w:jc w:val="center"/>
              <w:rPr>
                <w:rFonts w:ascii="Arial" w:hAnsi="Arial" w:cs="Arial"/>
                <w:b/>
                <w:sz w:val="20"/>
              </w:rPr>
            </w:pPr>
            <w:r w:rsidRPr="00274CC4">
              <w:rPr>
                <w:rFonts w:ascii="Arial" w:hAnsi="Arial" w:cs="Arial"/>
                <w:b/>
                <w:sz w:val="20"/>
              </w:rPr>
              <w:t>Criteria</w:t>
            </w:r>
          </w:p>
          <w:p w:rsidR="00497DA9" w:rsidRPr="00274CC4" w:rsidRDefault="00497DA9" w:rsidP="00031E28">
            <w:pPr>
              <w:spacing w:before="40" w:after="40"/>
              <w:jc w:val="center"/>
              <w:rPr>
                <w:rFonts w:ascii="Arial" w:hAnsi="Arial" w:cs="Arial"/>
                <w:b/>
                <w:sz w:val="20"/>
              </w:rPr>
            </w:pPr>
            <w:r w:rsidRPr="00274CC4">
              <w:rPr>
                <w:rFonts w:ascii="Arial" w:hAnsi="Arial" w:cs="Arial"/>
                <w:b/>
                <w:sz w:val="20"/>
              </w:rPr>
              <w:t>Requirement  - E = Essential - D= Desirable</w:t>
            </w:r>
          </w:p>
          <w:p w:rsidR="00497DA9" w:rsidRPr="0057374C" w:rsidRDefault="00497DA9" w:rsidP="00031E28">
            <w:pPr>
              <w:spacing w:before="40" w:after="40"/>
              <w:jc w:val="center"/>
              <w:rPr>
                <w:rFonts w:ascii="Arial" w:hAnsi="Arial" w:cs="Arial"/>
                <w:b/>
                <w:szCs w:val="22"/>
              </w:rPr>
            </w:pPr>
            <w:r w:rsidRPr="00274CC4">
              <w:rPr>
                <w:rFonts w:ascii="Arial" w:hAnsi="Arial" w:cs="Arial"/>
                <w:b/>
                <w:sz w:val="20"/>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
                <w:sz w:val="20"/>
              </w:rPr>
            </w:pPr>
            <w:r w:rsidRPr="001826DF">
              <w:rPr>
                <w:rFonts w:ascii="Arial" w:hAnsi="Arial" w:cs="Arial"/>
                <w:b/>
                <w:sz w:val="20"/>
              </w:rPr>
              <w:t>Skills</w:t>
            </w:r>
          </w:p>
          <w:p w:rsidR="00497DA9" w:rsidRPr="001826DF" w:rsidRDefault="00497DA9" w:rsidP="009874F8">
            <w:pPr>
              <w:jc w:val="center"/>
              <w:rPr>
                <w:rFonts w:ascii="Arial" w:hAnsi="Arial" w:cs="Arial"/>
                <w:b/>
                <w:sz w:val="20"/>
              </w:rPr>
            </w:pPr>
            <w:r w:rsidRPr="001826DF">
              <w:rPr>
                <w:rFonts w:ascii="Arial" w:hAnsi="Arial" w:cs="Arial"/>
                <w:b/>
                <w:sz w:val="20"/>
              </w:rPr>
              <w:t>Knowledge</w:t>
            </w:r>
          </w:p>
          <w:p w:rsidR="00497DA9" w:rsidRPr="001826DF" w:rsidRDefault="00497DA9" w:rsidP="009874F8">
            <w:pPr>
              <w:jc w:val="center"/>
              <w:rPr>
                <w:rFonts w:ascii="Arial" w:hAnsi="Arial" w:cs="Arial"/>
                <w:b/>
                <w:sz w:val="20"/>
              </w:rPr>
            </w:pPr>
            <w:r w:rsidRPr="001826DF">
              <w:rPr>
                <w:rFonts w:ascii="Arial" w:hAnsi="Arial" w:cs="Arial"/>
                <w:b/>
                <w:sz w:val="20"/>
              </w:rPr>
              <w:t>Aptitudes</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E622E1" w:rsidRPr="00274CC4" w:rsidRDefault="00E622E1" w:rsidP="008C38A0">
            <w:pPr>
              <w:pStyle w:val="BodyText"/>
              <w:numPr>
                <w:ilvl w:val="1"/>
                <w:numId w:val="12"/>
              </w:numPr>
              <w:tabs>
                <w:tab w:val="left" w:pos="1110"/>
              </w:tabs>
              <w:spacing w:after="0" w:line="240" w:lineRule="auto"/>
              <w:jc w:val="both"/>
              <w:rPr>
                <w:rFonts w:cs="Arial"/>
                <w:szCs w:val="22"/>
              </w:rPr>
            </w:pP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full working knowledge of relevant polices/codes of practice and awareness  of relevant legislation</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working knowledge of national curriculum and other relevant learning programmes</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understanding of principles of child development and learning processes and,  in particular, barriers to learning</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ability to plan effective actions for pupils at risk for underachieving</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full understanding of the range of support services/providers</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ability to self-evaluate learning needs and actively seek learning opportunities</w:t>
            </w:r>
          </w:p>
          <w:p w:rsidR="008C38A0"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ability to relate well to children and adults</w:t>
            </w:r>
          </w:p>
          <w:p w:rsidR="00DB621F" w:rsidRPr="008C38A0" w:rsidRDefault="008C38A0" w:rsidP="008C38A0">
            <w:pPr>
              <w:pStyle w:val="ListParagraph"/>
              <w:numPr>
                <w:ilvl w:val="0"/>
                <w:numId w:val="12"/>
              </w:numPr>
              <w:jc w:val="both"/>
              <w:rPr>
                <w:rFonts w:ascii="Arial" w:hAnsi="Arial" w:cs="Arial"/>
                <w:szCs w:val="22"/>
              </w:rPr>
            </w:pPr>
            <w:r w:rsidRPr="008C38A0">
              <w:rPr>
                <w:rFonts w:ascii="Arial" w:hAnsi="Arial" w:cs="Arial"/>
                <w:szCs w:val="22"/>
              </w:rPr>
              <w:t>work constructively as part of a team: understanding classroom roles and responsibilities and your own position within these</w:t>
            </w:r>
          </w:p>
        </w:tc>
        <w:tc>
          <w:tcPr>
            <w:tcW w:w="795" w:type="dxa"/>
            <w:shd w:val="clear" w:color="auto" w:fill="FFFFFF" w:themeFill="background1"/>
          </w:tcPr>
          <w:p w:rsidR="00497DA9" w:rsidRPr="0057374C" w:rsidRDefault="00497DA9" w:rsidP="008C38A0">
            <w:pPr>
              <w:jc w:val="center"/>
              <w:rPr>
                <w:rFonts w:ascii="Arial" w:hAnsi="Arial" w:cs="Arial"/>
                <w:szCs w:val="22"/>
              </w:rPr>
            </w:pPr>
          </w:p>
          <w:p w:rsidR="009F2B15" w:rsidRDefault="009F2B15" w:rsidP="008C38A0">
            <w:pPr>
              <w:jc w:val="center"/>
              <w:rPr>
                <w:rFonts w:ascii="Arial" w:hAnsi="Arial" w:cs="Arial"/>
                <w:szCs w:val="22"/>
              </w:rPr>
            </w:pPr>
          </w:p>
          <w:p w:rsidR="009F2B15" w:rsidRDefault="009F2B15" w:rsidP="008C38A0">
            <w:pPr>
              <w:jc w:val="center"/>
              <w:rPr>
                <w:rFonts w:ascii="Arial" w:hAnsi="Arial" w:cs="Arial"/>
                <w:szCs w:val="22"/>
              </w:rPr>
            </w:pPr>
            <w:r>
              <w:rPr>
                <w:rFonts w:ascii="Arial" w:hAnsi="Arial" w:cs="Arial"/>
                <w:szCs w:val="22"/>
              </w:rPr>
              <w:t>E</w:t>
            </w:r>
          </w:p>
          <w:p w:rsidR="00CD3827" w:rsidRDefault="00CD3827" w:rsidP="008C38A0">
            <w:pPr>
              <w:jc w:val="center"/>
              <w:rPr>
                <w:rFonts w:ascii="Arial" w:hAnsi="Arial" w:cs="Arial"/>
                <w:szCs w:val="22"/>
              </w:rPr>
            </w:pPr>
          </w:p>
          <w:p w:rsidR="00274CC4" w:rsidRDefault="009F2B15" w:rsidP="008C38A0">
            <w:pPr>
              <w:jc w:val="center"/>
              <w:rPr>
                <w:rFonts w:ascii="Arial" w:hAnsi="Arial" w:cs="Arial"/>
                <w:szCs w:val="22"/>
              </w:rPr>
            </w:pPr>
            <w:r>
              <w:rPr>
                <w:rFonts w:ascii="Arial" w:hAnsi="Arial" w:cs="Arial"/>
                <w:szCs w:val="22"/>
              </w:rPr>
              <w:t>E</w:t>
            </w:r>
          </w:p>
          <w:p w:rsidR="00860049" w:rsidRDefault="00860049" w:rsidP="008C38A0">
            <w:pPr>
              <w:jc w:val="center"/>
              <w:rPr>
                <w:rFonts w:ascii="Arial" w:hAnsi="Arial" w:cs="Arial"/>
                <w:szCs w:val="22"/>
              </w:rPr>
            </w:pPr>
          </w:p>
          <w:p w:rsidR="00497DA9" w:rsidRPr="00860049" w:rsidRDefault="00274CC4" w:rsidP="008C38A0">
            <w:pPr>
              <w:jc w:val="center"/>
              <w:rPr>
                <w:rFonts w:ascii="Arial" w:hAnsi="Arial" w:cs="Arial"/>
                <w:szCs w:val="22"/>
              </w:rPr>
            </w:pPr>
            <w:r w:rsidRPr="00860049">
              <w:rPr>
                <w:rFonts w:ascii="Arial" w:hAnsi="Arial" w:cs="Arial"/>
                <w:szCs w:val="22"/>
              </w:rPr>
              <w:t>E</w:t>
            </w:r>
          </w:p>
          <w:p w:rsidR="00274CC4" w:rsidRDefault="00274CC4" w:rsidP="008C38A0">
            <w:pPr>
              <w:jc w:val="center"/>
              <w:rPr>
                <w:rFonts w:ascii="Arial" w:hAnsi="Arial" w:cs="Arial"/>
                <w:szCs w:val="22"/>
              </w:rPr>
            </w:pPr>
          </w:p>
          <w:p w:rsidR="008C38A0" w:rsidRDefault="008C38A0" w:rsidP="008C38A0">
            <w:pPr>
              <w:jc w:val="center"/>
              <w:rPr>
                <w:rFonts w:ascii="Arial" w:hAnsi="Arial" w:cs="Arial"/>
                <w:szCs w:val="22"/>
              </w:rPr>
            </w:pPr>
            <w:r>
              <w:rPr>
                <w:rFonts w:ascii="Arial" w:hAnsi="Arial" w:cs="Arial"/>
                <w:szCs w:val="22"/>
              </w:rPr>
              <w:t>E</w:t>
            </w:r>
          </w:p>
          <w:p w:rsidR="00274CC4" w:rsidRDefault="00274CC4" w:rsidP="008C38A0">
            <w:pPr>
              <w:jc w:val="center"/>
              <w:rPr>
                <w:rFonts w:ascii="Arial" w:hAnsi="Arial" w:cs="Arial"/>
                <w:szCs w:val="22"/>
              </w:rPr>
            </w:pPr>
          </w:p>
          <w:p w:rsidR="00274CC4" w:rsidRDefault="00274CC4" w:rsidP="008C38A0">
            <w:pPr>
              <w:jc w:val="center"/>
              <w:rPr>
                <w:rFonts w:ascii="Arial" w:hAnsi="Arial" w:cs="Arial"/>
                <w:szCs w:val="22"/>
              </w:rPr>
            </w:pPr>
            <w:r>
              <w:rPr>
                <w:rFonts w:ascii="Arial" w:hAnsi="Arial" w:cs="Arial"/>
                <w:szCs w:val="22"/>
              </w:rPr>
              <w:t>E</w:t>
            </w:r>
          </w:p>
          <w:p w:rsidR="00274CC4" w:rsidRDefault="008C38A0" w:rsidP="008C38A0">
            <w:pPr>
              <w:jc w:val="center"/>
              <w:rPr>
                <w:rFonts w:ascii="Arial" w:hAnsi="Arial" w:cs="Arial"/>
                <w:szCs w:val="22"/>
              </w:rPr>
            </w:pPr>
            <w:r>
              <w:rPr>
                <w:rFonts w:ascii="Arial" w:hAnsi="Arial" w:cs="Arial"/>
                <w:szCs w:val="22"/>
              </w:rPr>
              <w:t>E</w:t>
            </w:r>
          </w:p>
          <w:p w:rsidR="00860049" w:rsidRDefault="00860049" w:rsidP="008C38A0">
            <w:pPr>
              <w:jc w:val="center"/>
              <w:rPr>
                <w:rFonts w:ascii="Arial" w:hAnsi="Arial" w:cs="Arial"/>
                <w:szCs w:val="22"/>
              </w:rPr>
            </w:pPr>
          </w:p>
          <w:p w:rsidR="00274CC4" w:rsidRDefault="00274CC4" w:rsidP="008C38A0">
            <w:pPr>
              <w:jc w:val="center"/>
              <w:rPr>
                <w:rFonts w:ascii="Arial" w:hAnsi="Arial" w:cs="Arial"/>
                <w:szCs w:val="22"/>
              </w:rPr>
            </w:pPr>
            <w:r>
              <w:rPr>
                <w:rFonts w:ascii="Arial" w:hAnsi="Arial" w:cs="Arial"/>
                <w:szCs w:val="22"/>
              </w:rPr>
              <w:t>E</w:t>
            </w:r>
          </w:p>
          <w:p w:rsidR="00274CC4" w:rsidRDefault="00274CC4" w:rsidP="008C38A0">
            <w:pPr>
              <w:jc w:val="center"/>
              <w:rPr>
                <w:rFonts w:ascii="Arial" w:hAnsi="Arial" w:cs="Arial"/>
                <w:szCs w:val="22"/>
              </w:rPr>
            </w:pPr>
          </w:p>
          <w:p w:rsidR="00274CC4" w:rsidRDefault="00274CC4" w:rsidP="008C38A0">
            <w:pPr>
              <w:jc w:val="center"/>
              <w:rPr>
                <w:rFonts w:ascii="Arial" w:hAnsi="Arial" w:cs="Arial"/>
                <w:szCs w:val="22"/>
              </w:rPr>
            </w:pPr>
            <w:r>
              <w:rPr>
                <w:rFonts w:ascii="Arial" w:hAnsi="Arial" w:cs="Arial"/>
                <w:szCs w:val="22"/>
              </w:rPr>
              <w:t>E</w:t>
            </w:r>
          </w:p>
          <w:p w:rsidR="00CD3827" w:rsidRDefault="00CD3827" w:rsidP="008C38A0">
            <w:pPr>
              <w:jc w:val="center"/>
              <w:rPr>
                <w:rFonts w:ascii="Arial" w:hAnsi="Arial" w:cs="Arial"/>
                <w:szCs w:val="22"/>
              </w:rPr>
            </w:pPr>
          </w:p>
          <w:p w:rsidR="00860049" w:rsidRDefault="00860049" w:rsidP="008C38A0">
            <w:pPr>
              <w:jc w:val="center"/>
              <w:rPr>
                <w:rFonts w:ascii="Arial" w:hAnsi="Arial" w:cs="Arial"/>
                <w:szCs w:val="22"/>
              </w:rPr>
            </w:pPr>
          </w:p>
          <w:p w:rsidR="00CD3827" w:rsidRPr="00860049" w:rsidRDefault="00CD3827" w:rsidP="008C38A0">
            <w:pPr>
              <w:jc w:val="center"/>
              <w:rPr>
                <w:rFonts w:ascii="Arial" w:hAnsi="Arial" w:cs="Arial"/>
                <w:szCs w:val="22"/>
              </w:rPr>
            </w:pPr>
          </w:p>
        </w:tc>
        <w:tc>
          <w:tcPr>
            <w:tcW w:w="807" w:type="dxa"/>
            <w:shd w:val="clear" w:color="auto" w:fill="FFFFFF" w:themeFill="background1"/>
          </w:tcPr>
          <w:p w:rsidR="00F51CD4" w:rsidRDefault="00F51CD4" w:rsidP="008C38A0">
            <w:pPr>
              <w:jc w:val="center"/>
              <w:rPr>
                <w:rFonts w:ascii="Arial" w:hAnsi="Arial" w:cs="Arial"/>
                <w:szCs w:val="22"/>
              </w:rPr>
            </w:pPr>
          </w:p>
          <w:p w:rsidR="00F51CD4" w:rsidRDefault="00F51CD4" w:rsidP="008C38A0">
            <w:pPr>
              <w:jc w:val="center"/>
              <w:rPr>
                <w:rFonts w:ascii="Arial" w:hAnsi="Arial" w:cs="Arial"/>
                <w:szCs w:val="22"/>
              </w:rPr>
            </w:pPr>
          </w:p>
          <w:p w:rsidR="009F2B15" w:rsidRDefault="009F2B15" w:rsidP="008C38A0">
            <w:pPr>
              <w:jc w:val="center"/>
              <w:rPr>
                <w:rFonts w:ascii="Arial" w:hAnsi="Arial" w:cs="Arial"/>
                <w:szCs w:val="22"/>
              </w:rPr>
            </w:pPr>
            <w:r>
              <w:rPr>
                <w:rFonts w:ascii="Arial" w:hAnsi="Arial" w:cs="Arial"/>
                <w:szCs w:val="22"/>
              </w:rPr>
              <w:t>A I</w:t>
            </w:r>
          </w:p>
          <w:p w:rsidR="00274CC4" w:rsidRDefault="00274CC4" w:rsidP="008C38A0">
            <w:pPr>
              <w:jc w:val="center"/>
              <w:rPr>
                <w:rFonts w:ascii="Arial" w:hAnsi="Arial" w:cs="Arial"/>
                <w:szCs w:val="22"/>
              </w:rPr>
            </w:pPr>
            <w:r>
              <w:rPr>
                <w:rFonts w:ascii="Arial" w:hAnsi="Arial" w:cs="Arial"/>
                <w:szCs w:val="22"/>
              </w:rPr>
              <w:t>A I</w:t>
            </w:r>
          </w:p>
          <w:p w:rsidR="00274CC4" w:rsidRDefault="00274CC4" w:rsidP="008C38A0">
            <w:pPr>
              <w:jc w:val="center"/>
              <w:rPr>
                <w:rFonts w:ascii="Arial" w:hAnsi="Arial" w:cs="Arial"/>
                <w:szCs w:val="22"/>
              </w:rPr>
            </w:pPr>
          </w:p>
          <w:p w:rsidR="00860049" w:rsidRDefault="00860049" w:rsidP="008C38A0">
            <w:pPr>
              <w:jc w:val="center"/>
              <w:rPr>
                <w:rFonts w:ascii="Arial" w:hAnsi="Arial" w:cs="Arial"/>
                <w:szCs w:val="22"/>
              </w:rPr>
            </w:pPr>
          </w:p>
          <w:p w:rsidR="00274CC4" w:rsidRDefault="00274CC4" w:rsidP="008C38A0">
            <w:pPr>
              <w:jc w:val="center"/>
              <w:rPr>
                <w:rFonts w:ascii="Arial" w:hAnsi="Arial" w:cs="Arial"/>
                <w:szCs w:val="22"/>
              </w:rPr>
            </w:pPr>
            <w:r>
              <w:rPr>
                <w:rFonts w:ascii="Arial" w:hAnsi="Arial" w:cs="Arial"/>
                <w:szCs w:val="22"/>
              </w:rPr>
              <w:t>A I</w:t>
            </w:r>
          </w:p>
          <w:p w:rsidR="00274CC4" w:rsidRDefault="00274CC4" w:rsidP="008C38A0">
            <w:pPr>
              <w:jc w:val="center"/>
              <w:rPr>
                <w:rFonts w:ascii="Arial" w:hAnsi="Arial" w:cs="Arial"/>
                <w:szCs w:val="22"/>
              </w:rPr>
            </w:pPr>
          </w:p>
          <w:p w:rsidR="00274CC4" w:rsidRDefault="008C38A0" w:rsidP="008C38A0">
            <w:pPr>
              <w:jc w:val="center"/>
              <w:rPr>
                <w:rFonts w:ascii="Arial" w:hAnsi="Arial" w:cs="Arial"/>
                <w:szCs w:val="22"/>
              </w:rPr>
            </w:pPr>
            <w:r>
              <w:rPr>
                <w:rFonts w:ascii="Arial" w:hAnsi="Arial" w:cs="Arial"/>
                <w:szCs w:val="22"/>
              </w:rPr>
              <w:t>AI</w:t>
            </w:r>
          </w:p>
          <w:p w:rsidR="00274CC4" w:rsidRDefault="00274CC4" w:rsidP="008C38A0">
            <w:pPr>
              <w:jc w:val="center"/>
              <w:rPr>
                <w:rFonts w:ascii="Arial" w:hAnsi="Arial" w:cs="Arial"/>
                <w:szCs w:val="22"/>
              </w:rPr>
            </w:pPr>
            <w:r>
              <w:rPr>
                <w:rFonts w:ascii="Arial" w:hAnsi="Arial" w:cs="Arial"/>
                <w:szCs w:val="22"/>
              </w:rPr>
              <w:t>A I</w:t>
            </w:r>
          </w:p>
          <w:p w:rsidR="00274CC4" w:rsidRDefault="008C38A0" w:rsidP="008C38A0">
            <w:pPr>
              <w:jc w:val="center"/>
              <w:rPr>
                <w:rFonts w:ascii="Arial" w:hAnsi="Arial" w:cs="Arial"/>
                <w:szCs w:val="22"/>
              </w:rPr>
            </w:pPr>
            <w:r>
              <w:rPr>
                <w:rFonts w:ascii="Arial" w:hAnsi="Arial" w:cs="Arial"/>
                <w:szCs w:val="22"/>
              </w:rPr>
              <w:t>AI</w:t>
            </w:r>
          </w:p>
          <w:p w:rsidR="00860049" w:rsidRDefault="00860049" w:rsidP="008C38A0">
            <w:pPr>
              <w:jc w:val="center"/>
              <w:rPr>
                <w:rFonts w:ascii="Arial" w:hAnsi="Arial" w:cs="Arial"/>
                <w:szCs w:val="22"/>
              </w:rPr>
            </w:pPr>
          </w:p>
          <w:p w:rsidR="00274CC4" w:rsidRDefault="00274CC4" w:rsidP="008C38A0">
            <w:pPr>
              <w:jc w:val="center"/>
              <w:rPr>
                <w:rFonts w:ascii="Arial" w:hAnsi="Arial" w:cs="Arial"/>
                <w:szCs w:val="22"/>
              </w:rPr>
            </w:pPr>
            <w:r>
              <w:rPr>
                <w:rFonts w:ascii="Arial" w:hAnsi="Arial" w:cs="Arial"/>
                <w:szCs w:val="22"/>
              </w:rPr>
              <w:t>A I</w:t>
            </w:r>
          </w:p>
          <w:p w:rsidR="00274CC4" w:rsidRDefault="00274CC4" w:rsidP="008C38A0">
            <w:pPr>
              <w:jc w:val="center"/>
              <w:rPr>
                <w:rFonts w:ascii="Arial" w:hAnsi="Arial" w:cs="Arial"/>
                <w:szCs w:val="22"/>
              </w:rPr>
            </w:pPr>
          </w:p>
          <w:p w:rsidR="00031E28" w:rsidRPr="008C38A0" w:rsidRDefault="00274CC4" w:rsidP="008C38A0">
            <w:pPr>
              <w:jc w:val="center"/>
              <w:rPr>
                <w:rFonts w:ascii="Arial" w:hAnsi="Arial" w:cs="Arial"/>
                <w:szCs w:val="22"/>
              </w:rPr>
            </w:pPr>
            <w:r>
              <w:rPr>
                <w:rFonts w:ascii="Arial" w:hAnsi="Arial" w:cs="Arial"/>
                <w:szCs w:val="22"/>
              </w:rPr>
              <w:t>A I</w:t>
            </w:r>
          </w:p>
        </w:tc>
      </w:tr>
      <w:tr w:rsidR="00497DA9" w:rsidRPr="0057374C" w:rsidTr="00274CC4">
        <w:trPr>
          <w:trHeight w:val="1126"/>
        </w:trPr>
        <w:tc>
          <w:tcPr>
            <w:tcW w:w="1609" w:type="dxa"/>
            <w:shd w:val="clear" w:color="auto" w:fill="FFFFFF" w:themeFill="background1"/>
            <w:vAlign w:val="center"/>
          </w:tcPr>
          <w:p w:rsidR="00497DA9" w:rsidRPr="0057374C" w:rsidRDefault="00497DA9" w:rsidP="009874F8">
            <w:pPr>
              <w:jc w:val="center"/>
              <w:rPr>
                <w:rFonts w:ascii="Arial" w:hAnsi="Arial" w:cs="Arial"/>
                <w:b/>
                <w:szCs w:val="22"/>
              </w:rPr>
            </w:pPr>
          </w:p>
          <w:p w:rsidR="00497DA9" w:rsidRPr="001826DF" w:rsidRDefault="00497DA9" w:rsidP="009874F8">
            <w:pPr>
              <w:jc w:val="center"/>
              <w:rPr>
                <w:rFonts w:ascii="Arial" w:hAnsi="Arial" w:cs="Arial"/>
                <w:b/>
                <w:sz w:val="20"/>
              </w:rPr>
            </w:pPr>
            <w:r w:rsidRPr="001826DF">
              <w:rPr>
                <w:rFonts w:ascii="Arial" w:hAnsi="Arial" w:cs="Arial"/>
                <w:b/>
                <w:sz w:val="20"/>
              </w:rPr>
              <w:t>Qualifications and Training</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C10E3E" w:rsidRPr="00C10E3E" w:rsidRDefault="00C10E3E" w:rsidP="008C38A0">
            <w:pPr>
              <w:pStyle w:val="ListParagraph"/>
              <w:numPr>
                <w:ilvl w:val="0"/>
                <w:numId w:val="8"/>
              </w:numPr>
              <w:spacing w:before="100" w:beforeAutospacing="1" w:after="100" w:afterAutospacing="1"/>
              <w:jc w:val="both"/>
              <w:rPr>
                <w:rFonts w:ascii="Arial" w:hAnsi="Arial" w:cs="Arial"/>
                <w:b/>
                <w:szCs w:val="22"/>
              </w:rPr>
            </w:pPr>
            <w:r w:rsidRPr="00C10E3E">
              <w:rPr>
                <w:rFonts w:ascii="Arial" w:hAnsi="Arial" w:cs="Arial"/>
                <w:bCs/>
                <w:szCs w:val="22"/>
              </w:rPr>
              <w:t xml:space="preserve">Current NVQ level 2 in English and Maths or equivalent </w:t>
            </w:r>
            <w:r w:rsidRPr="00C10E3E">
              <w:rPr>
                <w:rFonts w:ascii="Arial" w:hAnsi="Arial" w:cs="Arial"/>
                <w:bCs/>
                <w:szCs w:val="22"/>
                <w:u w:val="single"/>
              </w:rPr>
              <w:t>and</w:t>
            </w:r>
            <w:r w:rsidRPr="00C10E3E">
              <w:rPr>
                <w:rFonts w:ascii="Arial" w:hAnsi="Arial" w:cs="Arial"/>
                <w:bCs/>
                <w:szCs w:val="22"/>
              </w:rPr>
              <w:t xml:space="preserve"> experience in relevant discipline/job role</w:t>
            </w:r>
          </w:p>
          <w:p w:rsidR="00497DA9" w:rsidRPr="00C10E3E" w:rsidRDefault="00DB621F" w:rsidP="008C38A0">
            <w:pPr>
              <w:pStyle w:val="ListParagraph"/>
              <w:numPr>
                <w:ilvl w:val="0"/>
                <w:numId w:val="8"/>
              </w:numPr>
              <w:spacing w:before="100" w:beforeAutospacing="1" w:after="100" w:afterAutospacing="1"/>
              <w:jc w:val="both"/>
              <w:rPr>
                <w:rFonts w:ascii="Arial" w:hAnsi="Arial" w:cs="Arial"/>
                <w:b/>
                <w:szCs w:val="22"/>
              </w:rPr>
            </w:pPr>
            <w:r w:rsidRPr="00C10E3E">
              <w:rPr>
                <w:rFonts w:ascii="Arial" w:hAnsi="Arial" w:cs="Arial"/>
              </w:rPr>
              <w:t>First Aid Certificate</w:t>
            </w:r>
          </w:p>
          <w:p w:rsidR="00DB621F" w:rsidRPr="00274CC4" w:rsidRDefault="00DB621F" w:rsidP="008C38A0">
            <w:pPr>
              <w:pStyle w:val="Header"/>
              <w:ind w:left="720"/>
              <w:jc w:val="both"/>
              <w:rPr>
                <w:rFonts w:ascii="Arial" w:hAnsi="Arial" w:cs="Arial"/>
                <w:b/>
                <w:szCs w:val="22"/>
              </w:rPr>
            </w:pPr>
          </w:p>
        </w:tc>
        <w:tc>
          <w:tcPr>
            <w:tcW w:w="795" w:type="dxa"/>
            <w:shd w:val="clear" w:color="auto" w:fill="FFFFFF" w:themeFill="background1"/>
          </w:tcPr>
          <w:p w:rsidR="00497DA9" w:rsidRPr="0057374C" w:rsidRDefault="00F51CD4" w:rsidP="009F2B15">
            <w:pPr>
              <w:jc w:val="center"/>
              <w:rPr>
                <w:rFonts w:ascii="Arial" w:hAnsi="Arial" w:cs="Arial"/>
                <w:szCs w:val="22"/>
              </w:rPr>
            </w:pPr>
            <w:r>
              <w:rPr>
                <w:rFonts w:ascii="Arial" w:hAnsi="Arial" w:cs="Arial"/>
                <w:szCs w:val="22"/>
              </w:rPr>
              <w:t>E</w:t>
            </w:r>
          </w:p>
          <w:p w:rsidR="00C10E3E" w:rsidRDefault="00C10E3E" w:rsidP="009F2B15">
            <w:pPr>
              <w:jc w:val="center"/>
              <w:rPr>
                <w:rFonts w:ascii="Arial" w:hAnsi="Arial" w:cs="Arial"/>
                <w:szCs w:val="22"/>
              </w:rPr>
            </w:pPr>
          </w:p>
          <w:p w:rsidR="00497DA9" w:rsidRPr="0057374C" w:rsidRDefault="00C10E3E" w:rsidP="009F2B15">
            <w:pPr>
              <w:jc w:val="center"/>
              <w:rPr>
                <w:rFonts w:ascii="Arial" w:hAnsi="Arial" w:cs="Arial"/>
                <w:szCs w:val="22"/>
              </w:rPr>
            </w:pPr>
            <w:r>
              <w:rPr>
                <w:rFonts w:ascii="Arial" w:hAnsi="Arial" w:cs="Arial"/>
                <w:szCs w:val="22"/>
              </w:rPr>
              <w:t>D</w:t>
            </w:r>
          </w:p>
          <w:p w:rsidR="00497DA9" w:rsidRPr="00274CC4" w:rsidRDefault="00497DA9" w:rsidP="00274CC4">
            <w:pPr>
              <w:jc w:val="center"/>
              <w:rPr>
                <w:rFonts w:ascii="Arial" w:hAnsi="Arial" w:cs="Arial"/>
                <w:szCs w:val="22"/>
              </w:rPr>
            </w:pPr>
          </w:p>
        </w:tc>
        <w:tc>
          <w:tcPr>
            <w:tcW w:w="807" w:type="dxa"/>
            <w:shd w:val="clear" w:color="auto" w:fill="FFFFFF" w:themeFill="background1"/>
          </w:tcPr>
          <w:p w:rsidR="00497DA9" w:rsidRDefault="00031E28" w:rsidP="00031E28">
            <w:pPr>
              <w:jc w:val="center"/>
              <w:rPr>
                <w:rFonts w:ascii="Arial" w:hAnsi="Arial" w:cs="Arial"/>
                <w:szCs w:val="22"/>
              </w:rPr>
            </w:pPr>
            <w:r w:rsidRPr="00031E28">
              <w:rPr>
                <w:rFonts w:ascii="Arial" w:hAnsi="Arial" w:cs="Arial"/>
                <w:szCs w:val="22"/>
              </w:rPr>
              <w:t>A</w:t>
            </w:r>
          </w:p>
          <w:p w:rsidR="00C10E3E" w:rsidRDefault="00C10E3E" w:rsidP="00031E28">
            <w:pPr>
              <w:jc w:val="center"/>
              <w:rPr>
                <w:rFonts w:ascii="Arial" w:hAnsi="Arial" w:cs="Arial"/>
                <w:szCs w:val="22"/>
              </w:rPr>
            </w:pPr>
          </w:p>
          <w:p w:rsidR="00031E28" w:rsidRDefault="00274CC4" w:rsidP="00031E28">
            <w:pPr>
              <w:jc w:val="center"/>
              <w:rPr>
                <w:rFonts w:ascii="Arial" w:hAnsi="Arial" w:cs="Arial"/>
                <w:szCs w:val="22"/>
              </w:rPr>
            </w:pPr>
            <w:r>
              <w:rPr>
                <w:rFonts w:ascii="Arial" w:hAnsi="Arial" w:cs="Arial"/>
                <w:szCs w:val="22"/>
              </w:rPr>
              <w:t>A</w:t>
            </w:r>
          </w:p>
          <w:p w:rsidR="00031E28" w:rsidRPr="00031E28" w:rsidRDefault="00031E28" w:rsidP="00274CC4">
            <w:pPr>
              <w:jc w:val="center"/>
              <w:rPr>
                <w:rFonts w:ascii="Arial" w:hAnsi="Arial" w:cs="Arial"/>
                <w:szCs w:val="22"/>
              </w:rPr>
            </w:pPr>
          </w:p>
        </w:tc>
      </w:tr>
      <w:tr w:rsidR="00497DA9" w:rsidRPr="0057374C" w:rsidTr="00274CC4">
        <w:trPr>
          <w:trHeight w:val="594"/>
        </w:trPr>
        <w:tc>
          <w:tcPr>
            <w:tcW w:w="1609" w:type="dxa"/>
            <w:shd w:val="clear" w:color="auto" w:fill="FFFFFF" w:themeFill="background1"/>
            <w:vAlign w:val="center"/>
          </w:tcPr>
          <w:p w:rsidR="00497DA9" w:rsidRPr="0057374C" w:rsidRDefault="00497DA9" w:rsidP="009874F8">
            <w:pPr>
              <w:jc w:val="center"/>
              <w:rPr>
                <w:rFonts w:ascii="Arial" w:hAnsi="Arial" w:cs="Arial"/>
                <w:bCs/>
                <w:szCs w:val="22"/>
              </w:rPr>
            </w:pPr>
            <w:r w:rsidRPr="0057374C">
              <w:rPr>
                <w:rFonts w:ascii="Arial" w:hAnsi="Arial" w:cs="Arial"/>
                <w:szCs w:val="22"/>
              </w:rPr>
              <w:br w:type="page"/>
            </w:r>
          </w:p>
          <w:p w:rsidR="00497DA9" w:rsidRPr="001826DF" w:rsidRDefault="00497DA9" w:rsidP="009874F8">
            <w:pPr>
              <w:jc w:val="center"/>
              <w:rPr>
                <w:rFonts w:ascii="Arial" w:hAnsi="Arial" w:cs="Arial"/>
                <w:b/>
                <w:sz w:val="20"/>
              </w:rPr>
            </w:pPr>
            <w:r w:rsidRPr="001826DF">
              <w:rPr>
                <w:rFonts w:ascii="Arial" w:hAnsi="Arial" w:cs="Arial"/>
                <w:b/>
                <w:sz w:val="20"/>
              </w:rPr>
              <w:t>Experience</w:t>
            </w:r>
          </w:p>
          <w:p w:rsidR="00497DA9" w:rsidRPr="0057374C" w:rsidRDefault="00497DA9" w:rsidP="009874F8">
            <w:pPr>
              <w:jc w:val="center"/>
              <w:rPr>
                <w:rFonts w:ascii="Arial" w:hAnsi="Arial" w:cs="Arial"/>
                <w:b/>
                <w:szCs w:val="22"/>
              </w:rPr>
            </w:pPr>
          </w:p>
        </w:tc>
        <w:tc>
          <w:tcPr>
            <w:tcW w:w="7229" w:type="dxa"/>
            <w:shd w:val="clear" w:color="auto" w:fill="FFFFFF" w:themeFill="background1"/>
          </w:tcPr>
          <w:p w:rsidR="008C38A0" w:rsidRPr="008105D6" w:rsidRDefault="008C38A0" w:rsidP="008C38A0">
            <w:pPr>
              <w:numPr>
                <w:ilvl w:val="0"/>
                <w:numId w:val="10"/>
              </w:numPr>
              <w:rPr>
                <w:rFonts w:ascii="Arial" w:hAnsi="Arial" w:cs="Arial"/>
                <w:szCs w:val="22"/>
              </w:rPr>
            </w:pPr>
            <w:r w:rsidRPr="008105D6">
              <w:rPr>
                <w:rFonts w:ascii="Arial" w:hAnsi="Arial" w:cs="Arial"/>
                <w:szCs w:val="22"/>
              </w:rPr>
              <w:t>Experience of working with children of relevant age</w:t>
            </w:r>
          </w:p>
          <w:p w:rsidR="00497DA9" w:rsidRPr="00860049" w:rsidRDefault="008C38A0" w:rsidP="008C38A0">
            <w:pPr>
              <w:numPr>
                <w:ilvl w:val="0"/>
                <w:numId w:val="10"/>
              </w:numPr>
              <w:jc w:val="both"/>
              <w:rPr>
                <w:rFonts w:ascii="Arial" w:hAnsi="Arial" w:cs="Arial"/>
              </w:rPr>
            </w:pPr>
            <w:r w:rsidRPr="008105D6">
              <w:rPr>
                <w:rFonts w:ascii="Arial" w:hAnsi="Arial" w:cs="Arial"/>
                <w:szCs w:val="22"/>
              </w:rPr>
              <w:t>Experience of working with pupils with additional needs</w:t>
            </w:r>
          </w:p>
        </w:tc>
        <w:tc>
          <w:tcPr>
            <w:tcW w:w="795" w:type="dxa"/>
            <w:shd w:val="clear" w:color="auto" w:fill="FFFFFF" w:themeFill="background1"/>
          </w:tcPr>
          <w:p w:rsidR="00F51CD4" w:rsidRPr="0057374C" w:rsidRDefault="00F51CD4" w:rsidP="00860049">
            <w:pPr>
              <w:jc w:val="center"/>
              <w:rPr>
                <w:rFonts w:ascii="Arial" w:hAnsi="Arial" w:cs="Arial"/>
                <w:szCs w:val="22"/>
              </w:rPr>
            </w:pPr>
            <w:r>
              <w:rPr>
                <w:rFonts w:ascii="Arial" w:hAnsi="Arial" w:cs="Arial"/>
                <w:szCs w:val="22"/>
              </w:rPr>
              <w:t>E</w:t>
            </w:r>
          </w:p>
        </w:tc>
        <w:tc>
          <w:tcPr>
            <w:tcW w:w="807" w:type="dxa"/>
            <w:shd w:val="clear" w:color="auto" w:fill="FFFFFF" w:themeFill="background1"/>
          </w:tcPr>
          <w:p w:rsidR="00F85393" w:rsidRPr="0057374C" w:rsidRDefault="00031E28" w:rsidP="00860049">
            <w:pPr>
              <w:jc w:val="center"/>
              <w:rPr>
                <w:rFonts w:ascii="Arial" w:hAnsi="Arial" w:cs="Arial"/>
                <w:szCs w:val="22"/>
              </w:rPr>
            </w:pPr>
            <w:r>
              <w:rPr>
                <w:rFonts w:ascii="Arial" w:hAnsi="Arial" w:cs="Arial"/>
                <w:szCs w:val="22"/>
              </w:rPr>
              <w:t>A I</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rsidR="008C38A0" w:rsidRPr="00A31C2D" w:rsidRDefault="008C38A0" w:rsidP="008C38A0">
            <w:pPr>
              <w:pStyle w:val="ListParagraph"/>
              <w:numPr>
                <w:ilvl w:val="0"/>
                <w:numId w:val="11"/>
              </w:numPr>
              <w:rPr>
                <w:rFonts w:ascii="Arial" w:hAnsi="Arial" w:cs="Arial"/>
                <w:szCs w:val="28"/>
              </w:rPr>
            </w:pPr>
            <w:r w:rsidRPr="00A31C2D">
              <w:rPr>
                <w:rFonts w:ascii="Arial" w:hAnsi="Arial" w:cs="Arial"/>
                <w:szCs w:val="28"/>
              </w:rPr>
              <w:t>Able to work on own initiative and as part of a team with minimal supervision.</w:t>
            </w:r>
          </w:p>
          <w:p w:rsidR="00CD3827" w:rsidRPr="00274CC4" w:rsidRDefault="008C38A0" w:rsidP="008C38A0">
            <w:pPr>
              <w:pStyle w:val="ListParagraph"/>
              <w:numPr>
                <w:ilvl w:val="0"/>
                <w:numId w:val="3"/>
              </w:numPr>
              <w:jc w:val="both"/>
              <w:rPr>
                <w:rFonts w:ascii="Arial" w:hAnsi="Arial" w:cs="Arial"/>
                <w:szCs w:val="22"/>
              </w:rPr>
            </w:pPr>
            <w:r w:rsidRPr="00A31C2D">
              <w:rPr>
                <w:rFonts w:ascii="Arial" w:hAnsi="Arial" w:cs="Arial"/>
                <w:szCs w:val="28"/>
              </w:rPr>
              <w:t>A friendly, positive and flexible approach</w:t>
            </w:r>
          </w:p>
        </w:tc>
        <w:tc>
          <w:tcPr>
            <w:tcW w:w="795" w:type="dxa"/>
            <w:shd w:val="clear" w:color="auto" w:fill="FFFFFF" w:themeFill="background1"/>
          </w:tcPr>
          <w:p w:rsidR="00497DA9" w:rsidRDefault="008C38A0" w:rsidP="009F2B15">
            <w:pPr>
              <w:jc w:val="center"/>
              <w:rPr>
                <w:rFonts w:ascii="Arial" w:hAnsi="Arial" w:cs="Arial"/>
                <w:szCs w:val="22"/>
              </w:rPr>
            </w:pPr>
            <w:r w:rsidRPr="008C38A0">
              <w:rPr>
                <w:rFonts w:ascii="Arial" w:hAnsi="Arial" w:cs="Arial"/>
                <w:szCs w:val="22"/>
              </w:rPr>
              <w:t>E</w:t>
            </w:r>
          </w:p>
          <w:p w:rsidR="008C38A0" w:rsidRDefault="008C38A0" w:rsidP="009F2B15">
            <w:pPr>
              <w:jc w:val="center"/>
              <w:rPr>
                <w:rFonts w:ascii="Arial" w:hAnsi="Arial" w:cs="Arial"/>
                <w:szCs w:val="22"/>
              </w:rPr>
            </w:pPr>
          </w:p>
          <w:p w:rsidR="008C38A0" w:rsidRPr="008C38A0" w:rsidRDefault="008C38A0" w:rsidP="009F2B15">
            <w:pPr>
              <w:jc w:val="center"/>
              <w:rPr>
                <w:rFonts w:ascii="Arial" w:hAnsi="Arial" w:cs="Arial"/>
                <w:szCs w:val="22"/>
              </w:rPr>
            </w:pPr>
            <w:r>
              <w:rPr>
                <w:rFonts w:ascii="Arial" w:hAnsi="Arial" w:cs="Arial"/>
                <w:szCs w:val="22"/>
              </w:rPr>
              <w:t>E</w:t>
            </w:r>
          </w:p>
        </w:tc>
        <w:tc>
          <w:tcPr>
            <w:tcW w:w="807" w:type="dxa"/>
            <w:shd w:val="clear" w:color="auto" w:fill="FFFFFF" w:themeFill="background1"/>
          </w:tcPr>
          <w:p w:rsidR="00F85393" w:rsidRPr="00F85393" w:rsidRDefault="008C38A0" w:rsidP="00F85393">
            <w:pPr>
              <w:jc w:val="center"/>
              <w:rPr>
                <w:rFonts w:ascii="Arial" w:hAnsi="Arial" w:cs="Arial"/>
                <w:szCs w:val="22"/>
              </w:rPr>
            </w:pPr>
            <w:r>
              <w:rPr>
                <w:rFonts w:ascii="Arial" w:hAnsi="Arial" w:cs="Arial"/>
                <w:szCs w:val="22"/>
              </w:rPr>
              <w:t>AI</w:t>
            </w:r>
          </w:p>
          <w:p w:rsidR="008C38A0" w:rsidRDefault="008C38A0" w:rsidP="00F85393">
            <w:pPr>
              <w:jc w:val="center"/>
              <w:rPr>
                <w:rFonts w:ascii="Arial" w:hAnsi="Arial" w:cs="Arial"/>
                <w:szCs w:val="22"/>
              </w:rPr>
            </w:pPr>
          </w:p>
          <w:p w:rsidR="00F85393" w:rsidRPr="008C38A0" w:rsidRDefault="008C38A0" w:rsidP="008C38A0">
            <w:pPr>
              <w:jc w:val="center"/>
              <w:rPr>
                <w:rFonts w:ascii="Arial" w:hAnsi="Arial" w:cs="Arial"/>
                <w:szCs w:val="22"/>
              </w:rPr>
            </w:pPr>
            <w:r>
              <w:rPr>
                <w:rFonts w:ascii="Arial" w:hAnsi="Arial" w:cs="Arial"/>
                <w:szCs w:val="22"/>
              </w:rPr>
              <w:t>AI</w:t>
            </w:r>
          </w:p>
        </w:tc>
      </w:tr>
      <w:tr w:rsidR="00293251" w:rsidRPr="0057374C" w:rsidTr="00836945">
        <w:tc>
          <w:tcPr>
            <w:tcW w:w="10440" w:type="dxa"/>
            <w:gridSpan w:val="4"/>
            <w:tcBorders>
              <w:bottom w:val="single" w:sz="4" w:space="0" w:color="auto"/>
            </w:tcBorders>
            <w:shd w:val="clear" w:color="auto" w:fill="D9D9D9"/>
          </w:tcPr>
          <w:p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293251" w:rsidRPr="0057374C" w:rsidTr="00836945">
        <w:tc>
          <w:tcPr>
            <w:tcW w:w="10440" w:type="dxa"/>
            <w:gridSpan w:val="4"/>
            <w:shd w:val="clear" w:color="auto" w:fill="FFFFFF" w:themeFill="background1"/>
          </w:tcPr>
          <w:p w:rsidR="00293251" w:rsidRPr="0057374C" w:rsidRDefault="00425962" w:rsidP="00274CC4">
            <w:pPr>
              <w:rPr>
                <w:rFonts w:ascii="Arial" w:hAnsi="Arial" w:cs="Arial"/>
                <w:spacing w:val="-2"/>
                <w:szCs w:val="22"/>
              </w:rPr>
            </w:pPr>
            <w:r>
              <w:rPr>
                <w:rFonts w:ascii="Arial" w:hAnsi="Arial" w:cs="Arial"/>
                <w:spacing w:val="-2"/>
                <w:szCs w:val="22"/>
              </w:rPr>
              <w:t>National Joint Council</w:t>
            </w:r>
          </w:p>
        </w:tc>
      </w:tr>
    </w:tbl>
    <w:p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95"/>
        <w:gridCol w:w="3095"/>
        <w:gridCol w:w="758"/>
        <w:gridCol w:w="2338"/>
      </w:tblGrid>
      <w:tr w:rsidR="00BA53F4" w:rsidRPr="00274CC4" w:rsidTr="00BA53F4">
        <w:trPr>
          <w:cantSplit/>
        </w:trPr>
        <w:tc>
          <w:tcPr>
            <w:tcW w:w="3095" w:type="dxa"/>
          </w:tcPr>
          <w:p w:rsidR="00BA53F4" w:rsidRPr="00274CC4" w:rsidRDefault="00BA53F4" w:rsidP="00BA53F4">
            <w:pPr>
              <w:rPr>
                <w:rFonts w:ascii="Arial" w:hAnsi="Arial" w:cs="Arial"/>
                <w:b/>
                <w:sz w:val="20"/>
              </w:rPr>
            </w:pPr>
            <w:r w:rsidRPr="00274CC4">
              <w:rPr>
                <w:rFonts w:ascii="Arial" w:hAnsi="Arial" w:cs="Arial"/>
                <w:b/>
                <w:sz w:val="20"/>
              </w:rPr>
              <w:t>Signature of post holder</w:t>
            </w:r>
          </w:p>
        </w:tc>
        <w:tc>
          <w:tcPr>
            <w:tcW w:w="3095" w:type="dxa"/>
            <w:tcBorders>
              <w:bottom w:val="dotted" w:sz="4" w:space="0" w:color="auto"/>
            </w:tcBorders>
          </w:tcPr>
          <w:p w:rsidR="00BA53F4" w:rsidRPr="00274CC4" w:rsidRDefault="00BA53F4" w:rsidP="00BA53F4">
            <w:pPr>
              <w:rPr>
                <w:rFonts w:ascii="Arial" w:hAnsi="Arial" w:cs="Arial"/>
                <w:b/>
                <w:sz w:val="20"/>
              </w:rPr>
            </w:pPr>
          </w:p>
        </w:tc>
        <w:tc>
          <w:tcPr>
            <w:tcW w:w="758" w:type="dxa"/>
          </w:tcPr>
          <w:p w:rsidR="00BA53F4" w:rsidRPr="00274CC4" w:rsidRDefault="00BA53F4" w:rsidP="00BA53F4">
            <w:pPr>
              <w:rPr>
                <w:rFonts w:ascii="Arial" w:hAnsi="Arial" w:cs="Arial"/>
                <w:b/>
                <w:sz w:val="20"/>
              </w:rPr>
            </w:pPr>
            <w:r w:rsidRPr="00274CC4">
              <w:rPr>
                <w:rFonts w:ascii="Arial" w:hAnsi="Arial" w:cs="Arial"/>
                <w:b/>
                <w:sz w:val="20"/>
              </w:rPr>
              <w:t>Date</w:t>
            </w:r>
          </w:p>
        </w:tc>
        <w:tc>
          <w:tcPr>
            <w:tcW w:w="2338" w:type="dxa"/>
            <w:tcBorders>
              <w:bottom w:val="dotted" w:sz="4" w:space="0" w:color="auto"/>
            </w:tcBorders>
          </w:tcPr>
          <w:p w:rsidR="00BA53F4" w:rsidRPr="00274CC4" w:rsidRDefault="00BA53F4" w:rsidP="00BA53F4">
            <w:pPr>
              <w:rPr>
                <w:rFonts w:ascii="Arial" w:hAnsi="Arial" w:cs="Arial"/>
                <w:b/>
                <w:sz w:val="20"/>
              </w:rPr>
            </w:pPr>
            <w:r w:rsidRPr="00274CC4">
              <w:rPr>
                <w:rFonts w:ascii="Arial" w:hAnsi="Arial" w:cs="Arial"/>
                <w:b/>
                <w:sz w:val="20"/>
              </w:rPr>
              <w:t xml:space="preserve">     /     /</w:t>
            </w:r>
          </w:p>
        </w:tc>
      </w:tr>
      <w:tr w:rsidR="00BA53F4" w:rsidRPr="00274CC4" w:rsidTr="00BA53F4">
        <w:trPr>
          <w:cantSplit/>
        </w:trPr>
        <w:tc>
          <w:tcPr>
            <w:tcW w:w="3095" w:type="dxa"/>
          </w:tcPr>
          <w:p w:rsidR="00BA53F4" w:rsidRPr="00274CC4" w:rsidRDefault="00BA53F4" w:rsidP="00BA53F4">
            <w:pPr>
              <w:rPr>
                <w:rFonts w:ascii="Arial" w:hAnsi="Arial" w:cs="Arial"/>
                <w:b/>
                <w:sz w:val="20"/>
              </w:rPr>
            </w:pPr>
          </w:p>
          <w:p w:rsidR="00BA53F4" w:rsidRPr="00274CC4" w:rsidRDefault="00BA53F4" w:rsidP="00BA53F4">
            <w:pPr>
              <w:rPr>
                <w:rFonts w:ascii="Arial" w:hAnsi="Arial" w:cs="Arial"/>
                <w:b/>
                <w:sz w:val="20"/>
              </w:rPr>
            </w:pPr>
            <w:r w:rsidRPr="00274CC4">
              <w:rPr>
                <w:rFonts w:ascii="Arial" w:hAnsi="Arial" w:cs="Arial"/>
                <w:b/>
                <w:sz w:val="20"/>
              </w:rPr>
              <w:t>Signature of headteacher</w:t>
            </w:r>
          </w:p>
        </w:tc>
        <w:tc>
          <w:tcPr>
            <w:tcW w:w="3095" w:type="dxa"/>
            <w:tcBorders>
              <w:top w:val="dotted" w:sz="4" w:space="0" w:color="auto"/>
              <w:bottom w:val="dotted" w:sz="4" w:space="0" w:color="auto"/>
            </w:tcBorders>
          </w:tcPr>
          <w:p w:rsidR="00BA53F4" w:rsidRPr="00274CC4" w:rsidRDefault="00BA53F4" w:rsidP="00BA53F4">
            <w:pPr>
              <w:rPr>
                <w:rFonts w:ascii="Arial" w:hAnsi="Arial" w:cs="Arial"/>
                <w:b/>
                <w:sz w:val="20"/>
              </w:rPr>
            </w:pPr>
          </w:p>
        </w:tc>
        <w:tc>
          <w:tcPr>
            <w:tcW w:w="758" w:type="dxa"/>
          </w:tcPr>
          <w:p w:rsidR="00BA53F4" w:rsidRPr="00274CC4" w:rsidRDefault="00BA53F4" w:rsidP="00BA53F4">
            <w:pPr>
              <w:rPr>
                <w:rFonts w:ascii="Arial" w:hAnsi="Arial" w:cs="Arial"/>
                <w:b/>
                <w:sz w:val="20"/>
              </w:rPr>
            </w:pPr>
          </w:p>
          <w:p w:rsidR="00BA53F4" w:rsidRPr="00274CC4" w:rsidRDefault="00BA53F4" w:rsidP="00BA53F4">
            <w:pPr>
              <w:rPr>
                <w:rFonts w:ascii="Arial" w:hAnsi="Arial" w:cs="Arial"/>
                <w:b/>
                <w:sz w:val="20"/>
              </w:rPr>
            </w:pPr>
            <w:r w:rsidRPr="00274CC4">
              <w:rPr>
                <w:rFonts w:ascii="Arial" w:hAnsi="Arial" w:cs="Arial"/>
                <w:b/>
                <w:sz w:val="20"/>
              </w:rPr>
              <w:t>Date</w:t>
            </w:r>
          </w:p>
        </w:tc>
        <w:tc>
          <w:tcPr>
            <w:tcW w:w="2338" w:type="dxa"/>
            <w:tcBorders>
              <w:top w:val="dotted" w:sz="4" w:space="0" w:color="auto"/>
              <w:bottom w:val="dotted" w:sz="4" w:space="0" w:color="auto"/>
            </w:tcBorders>
          </w:tcPr>
          <w:p w:rsidR="00BA53F4" w:rsidRPr="00274CC4" w:rsidRDefault="00BA53F4" w:rsidP="00BA53F4">
            <w:pPr>
              <w:rPr>
                <w:rFonts w:ascii="Arial" w:hAnsi="Arial" w:cs="Arial"/>
                <w:b/>
                <w:sz w:val="20"/>
              </w:rPr>
            </w:pPr>
            <w:r w:rsidRPr="00274CC4">
              <w:rPr>
                <w:rFonts w:ascii="Arial" w:hAnsi="Arial" w:cs="Arial"/>
                <w:b/>
                <w:sz w:val="20"/>
              </w:rPr>
              <w:t xml:space="preserve">    </w:t>
            </w:r>
          </w:p>
          <w:p w:rsidR="00BA53F4" w:rsidRPr="00274CC4" w:rsidRDefault="00BA53F4" w:rsidP="00BA53F4">
            <w:pPr>
              <w:rPr>
                <w:rFonts w:ascii="Arial" w:hAnsi="Arial" w:cs="Arial"/>
                <w:b/>
                <w:sz w:val="20"/>
              </w:rPr>
            </w:pPr>
            <w:r w:rsidRPr="00274CC4">
              <w:rPr>
                <w:rFonts w:ascii="Arial" w:hAnsi="Arial" w:cs="Arial"/>
                <w:b/>
                <w:sz w:val="20"/>
              </w:rPr>
              <w:t xml:space="preserve">     /     /</w:t>
            </w:r>
          </w:p>
        </w:tc>
      </w:tr>
    </w:tbl>
    <w:p w:rsidR="00274CC4" w:rsidRPr="00274CC4" w:rsidRDefault="00274CC4" w:rsidP="00274CC4">
      <w:pPr>
        <w:ind w:left="-709"/>
        <w:jc w:val="both"/>
        <w:rPr>
          <w:rFonts w:ascii="Arial" w:hAnsi="Arial" w:cs="Arial"/>
          <w:b/>
          <w:spacing w:val="-2"/>
          <w:sz w:val="20"/>
        </w:rPr>
      </w:pPr>
    </w:p>
    <w:p w:rsidR="009A40EE" w:rsidRPr="00274CC4" w:rsidRDefault="00836945" w:rsidP="00274CC4">
      <w:pPr>
        <w:ind w:left="-709"/>
        <w:jc w:val="both"/>
        <w:rPr>
          <w:rFonts w:ascii="Arial" w:hAnsi="Arial" w:cs="Arial"/>
          <w:b/>
          <w:spacing w:val="-2"/>
          <w:szCs w:val="22"/>
        </w:rPr>
      </w:pPr>
      <w:r w:rsidRPr="00274CC4">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274CC4" w:rsidRDefault="00562D17" w:rsidP="00CD3827">
      <w:pPr>
        <w:ind w:left="-709"/>
        <w:rPr>
          <w:rFonts w:ascii="Arial" w:hAnsi="Arial" w:cs="Arial"/>
          <w:b/>
          <w:spacing w:val="-2"/>
          <w:szCs w:val="22"/>
        </w:rPr>
      </w:pPr>
    </w:p>
    <w:p w:rsidR="00562D17" w:rsidRPr="00274CC4" w:rsidRDefault="00562D17" w:rsidP="00CD3827">
      <w:pPr>
        <w:ind w:left="-709"/>
        <w:rPr>
          <w:rFonts w:ascii="Arial" w:hAnsi="Arial" w:cs="Arial"/>
          <w:szCs w:val="22"/>
        </w:rPr>
      </w:pPr>
      <w:r w:rsidRPr="00274CC4">
        <w:rPr>
          <w:rFonts w:ascii="Arial" w:hAnsi="Arial" w:cs="Arial"/>
          <w:szCs w:val="22"/>
        </w:rPr>
        <w:t>Whilst every effort has been made to explain the main duties and responsibilities of the post, each individual task undertaken may not be identified.</w:t>
      </w:r>
      <w:r w:rsidRPr="00274CC4">
        <w:rPr>
          <w:rFonts w:ascii="Arial" w:hAnsi="Arial" w:cs="Arial"/>
          <w:b/>
          <w:szCs w:val="22"/>
        </w:rPr>
        <w:t xml:space="preserve"> </w:t>
      </w:r>
      <w:r w:rsidRPr="00274CC4">
        <w:rPr>
          <w:rFonts w:ascii="Arial" w:hAnsi="Arial" w:cs="Arial"/>
          <w:szCs w:val="22"/>
        </w:rPr>
        <w:t>This document must not be altered once it has been signed but will be reviewed annually.</w:t>
      </w:r>
      <w:r w:rsidRPr="00274CC4">
        <w:rPr>
          <w:rFonts w:ascii="Arial" w:hAnsi="Arial" w:cs="Arial"/>
          <w:szCs w:val="22"/>
        </w:rPr>
        <w:br/>
        <w:t>Employees will be expected to comply with any reasonable request from a manager to undertake work of a similar level that is not specified in this job description.</w:t>
      </w:r>
    </w:p>
    <w:p w:rsidR="00562D17" w:rsidRPr="00274CC4" w:rsidRDefault="00562D17" w:rsidP="00CD3827">
      <w:pPr>
        <w:pStyle w:val="NormalWeb"/>
        <w:spacing w:line="270" w:lineRule="atLeast"/>
        <w:ind w:left="-709"/>
        <w:rPr>
          <w:rFonts w:ascii="Arial" w:hAnsi="Arial" w:cs="Arial"/>
          <w:sz w:val="22"/>
          <w:szCs w:val="22"/>
        </w:rPr>
      </w:pPr>
      <w:r w:rsidRPr="00274CC4">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Pr="00274CC4" w:rsidRDefault="00562D17" w:rsidP="00CD3827">
      <w:pPr>
        <w:pStyle w:val="NormalWeb"/>
        <w:spacing w:line="270" w:lineRule="atLeast"/>
        <w:ind w:left="-709"/>
        <w:rPr>
          <w:rFonts w:ascii="Arial" w:hAnsi="Arial" w:cs="Arial"/>
          <w:sz w:val="22"/>
          <w:szCs w:val="22"/>
        </w:rPr>
      </w:pPr>
      <w:r w:rsidRPr="00274CC4">
        <w:rPr>
          <w:rFonts w:ascii="Arial" w:hAnsi="Arial" w:cs="Arial"/>
          <w:sz w:val="22"/>
          <w:szCs w:val="22"/>
        </w:rPr>
        <w:t>This job description may be reviewed at the end of the academic year or earlier if necessary. In addition it may be amended at any time after consultation with you.</w:t>
      </w:r>
    </w:p>
    <w:sectPr w:rsidR="00562D17" w:rsidRPr="00274CC4" w:rsidSect="00860049">
      <w:headerReference w:type="default" r:id="rId8"/>
      <w:footerReference w:type="default" r:id="rId9"/>
      <w:headerReference w:type="first" r:id="rId10"/>
      <w:footerReference w:type="first" r:id="rId11"/>
      <w:pgSz w:w="11900" w:h="16840" w:code="9"/>
      <w:pgMar w:top="1276" w:right="701" w:bottom="142"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23" w:rsidRDefault="00E34623">
      <w:r>
        <w:separator/>
      </w:r>
    </w:p>
  </w:endnote>
  <w:endnote w:type="continuationSeparator" w:id="0">
    <w:p w:rsidR="00E34623" w:rsidRDefault="00E3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6A3306" w:rsidRPr="00CA4F39" w:rsidTr="00F00354">
      <w:trPr>
        <w:jc w:val="center"/>
      </w:trPr>
      <w:tc>
        <w:tcPr>
          <w:tcW w:w="781" w:type="dxa"/>
          <w:tcBorders>
            <w:top w:val="nil"/>
            <w:left w:val="nil"/>
            <w:bottom w:val="nil"/>
            <w:right w:val="nil"/>
          </w:tcBorders>
          <w:vAlign w:val="center"/>
        </w:tcPr>
        <w:p w:rsidR="006A3306" w:rsidRPr="00CA4F39" w:rsidRDefault="006A3306"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6A3306" w:rsidRPr="00CA4F39" w:rsidRDefault="00E34623" w:rsidP="00C10E3E">
          <w:pPr>
            <w:pStyle w:val="Footer"/>
            <w:tabs>
              <w:tab w:val="clear" w:pos="8640"/>
              <w:tab w:val="left" w:pos="9044"/>
              <w:tab w:val="left" w:pos="9185"/>
              <w:tab w:val="right" w:pos="10412"/>
            </w:tabs>
            <w:jc w:val="center"/>
            <w:rPr>
              <w:rFonts w:ascii="Arial" w:hAnsi="Arial" w:cs="Arial"/>
              <w:sz w:val="20"/>
            </w:rPr>
          </w:pPr>
          <w:fldSimple w:instr=" FILENAME   \* MERGEFORMAT ">
            <w:r w:rsidR="00C10E3E">
              <w:rPr>
                <w:rFonts w:ascii="Arial" w:hAnsi="Arial" w:cs="Arial"/>
                <w:noProof/>
                <w:sz w:val="20"/>
              </w:rPr>
              <w:t xml:space="preserve">Teaching Asst Behaviour Guidance and Support (Grade 6 D174)  </w:t>
            </w:r>
          </w:fldSimple>
        </w:p>
      </w:tc>
      <w:tc>
        <w:tcPr>
          <w:tcW w:w="2941" w:type="dxa"/>
          <w:tcBorders>
            <w:top w:val="single" w:sz="4" w:space="0" w:color="auto"/>
            <w:left w:val="nil"/>
            <w:bottom w:val="nil"/>
            <w:right w:val="nil"/>
          </w:tcBorders>
          <w:vAlign w:val="center"/>
        </w:tcPr>
        <w:p w:rsidR="006A3306" w:rsidRDefault="006A3306" w:rsidP="00503359">
          <w:pPr>
            <w:pStyle w:val="Footer"/>
            <w:jc w:val="right"/>
            <w:rPr>
              <w:rFonts w:ascii="Arial" w:hAnsi="Arial" w:cs="Arial"/>
              <w:sz w:val="20"/>
            </w:rPr>
          </w:pPr>
        </w:p>
        <w:p w:rsidR="006A3306" w:rsidRPr="00CA4F39" w:rsidRDefault="006A3306" w:rsidP="00503359">
          <w:pPr>
            <w:pStyle w:val="Footer"/>
            <w:jc w:val="right"/>
            <w:rPr>
              <w:rFonts w:ascii="Arial" w:hAnsi="Arial" w:cs="Arial"/>
              <w:sz w:val="20"/>
            </w:rPr>
          </w:pPr>
        </w:p>
      </w:tc>
      <w:tc>
        <w:tcPr>
          <w:tcW w:w="1028" w:type="dxa"/>
          <w:tcBorders>
            <w:top w:val="nil"/>
            <w:left w:val="nil"/>
            <w:bottom w:val="nil"/>
            <w:right w:val="nil"/>
          </w:tcBorders>
          <w:vAlign w:val="center"/>
        </w:tcPr>
        <w:p w:rsidR="006A3306" w:rsidRPr="00CA4F39" w:rsidRDefault="006A3306" w:rsidP="00503359">
          <w:pPr>
            <w:pStyle w:val="Footer"/>
            <w:jc w:val="right"/>
            <w:rPr>
              <w:rFonts w:ascii="Arial" w:hAnsi="Arial" w:cs="Arial"/>
              <w:sz w:val="20"/>
            </w:rPr>
          </w:pPr>
        </w:p>
      </w:tc>
    </w:tr>
  </w:tbl>
  <w:p w:rsidR="006A3306" w:rsidRPr="002A382A" w:rsidRDefault="006A3306"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06" w:rsidRPr="008B7C84" w:rsidRDefault="006A3306"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6A3306" w:rsidRPr="00D608F5" w:rsidTr="00D608F5">
      <w:tc>
        <w:tcPr>
          <w:tcW w:w="2660" w:type="dxa"/>
          <w:tcBorders>
            <w:top w:val="nil"/>
            <w:left w:val="nil"/>
            <w:bottom w:val="nil"/>
          </w:tcBorders>
          <w:vAlign w:val="center"/>
        </w:tcPr>
        <w:p w:rsidR="006A3306" w:rsidRPr="00D608F5" w:rsidRDefault="006A3306" w:rsidP="00D2062C">
          <w:pPr>
            <w:pStyle w:val="Footer"/>
            <w:rPr>
              <w:rFonts w:ascii="Arial" w:hAnsi="Arial" w:cs="Arial"/>
              <w:color w:val="005D99"/>
              <w:sz w:val="16"/>
              <w:szCs w:val="16"/>
            </w:rPr>
          </w:pPr>
        </w:p>
      </w:tc>
      <w:tc>
        <w:tcPr>
          <w:tcW w:w="3118" w:type="dxa"/>
          <w:vAlign w:val="center"/>
        </w:tcPr>
        <w:p w:rsidR="006A3306" w:rsidRPr="00D2062C" w:rsidRDefault="006A3306"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6A3306" w:rsidRPr="00C86E17" w:rsidRDefault="006A3306" w:rsidP="00D608F5">
          <w:pPr>
            <w:pStyle w:val="Footer"/>
            <w:jc w:val="center"/>
            <w:rPr>
              <w:rFonts w:ascii="Arial" w:hAnsi="Arial" w:cs="Arial"/>
              <w:sz w:val="16"/>
              <w:szCs w:val="16"/>
            </w:rPr>
          </w:pPr>
          <w:r w:rsidRPr="00C86E17">
            <w:rPr>
              <w:rFonts w:ascii="Arial" w:hAnsi="Arial" w:cs="Arial"/>
              <w:sz w:val="16"/>
              <w:szCs w:val="16"/>
            </w:rPr>
            <w:t xml:space="preserve">Page </w:t>
          </w:r>
          <w:r w:rsidR="006362A8" w:rsidRPr="00C86E17">
            <w:rPr>
              <w:rFonts w:ascii="Arial" w:hAnsi="Arial" w:cs="Arial"/>
              <w:sz w:val="16"/>
              <w:szCs w:val="16"/>
            </w:rPr>
            <w:fldChar w:fldCharType="begin"/>
          </w:r>
          <w:r w:rsidRPr="00C86E17">
            <w:rPr>
              <w:rFonts w:ascii="Arial" w:hAnsi="Arial" w:cs="Arial"/>
              <w:sz w:val="16"/>
              <w:szCs w:val="16"/>
            </w:rPr>
            <w:instrText xml:space="preserve"> PAGE </w:instrText>
          </w:r>
          <w:r w:rsidR="006362A8" w:rsidRPr="00C86E17">
            <w:rPr>
              <w:rFonts w:ascii="Arial" w:hAnsi="Arial" w:cs="Arial"/>
              <w:sz w:val="16"/>
              <w:szCs w:val="16"/>
            </w:rPr>
            <w:fldChar w:fldCharType="separate"/>
          </w:r>
          <w:r>
            <w:rPr>
              <w:rFonts w:ascii="Arial" w:hAnsi="Arial" w:cs="Arial"/>
              <w:noProof/>
              <w:sz w:val="16"/>
              <w:szCs w:val="16"/>
            </w:rPr>
            <w:t>1</w:t>
          </w:r>
          <w:r w:rsidR="006362A8" w:rsidRPr="00C86E17">
            <w:rPr>
              <w:rFonts w:ascii="Arial" w:hAnsi="Arial" w:cs="Arial"/>
              <w:sz w:val="16"/>
              <w:szCs w:val="16"/>
            </w:rPr>
            <w:fldChar w:fldCharType="end"/>
          </w:r>
          <w:r w:rsidRPr="00C86E17">
            <w:rPr>
              <w:rFonts w:ascii="Arial" w:hAnsi="Arial" w:cs="Arial"/>
              <w:sz w:val="16"/>
              <w:szCs w:val="16"/>
            </w:rPr>
            <w:t xml:space="preserve"> of </w:t>
          </w:r>
          <w:r w:rsidR="006362A8"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6362A8" w:rsidRPr="00C86E17">
            <w:rPr>
              <w:rFonts w:ascii="Arial" w:hAnsi="Arial" w:cs="Arial"/>
              <w:sz w:val="16"/>
              <w:szCs w:val="16"/>
            </w:rPr>
            <w:fldChar w:fldCharType="separate"/>
          </w:r>
          <w:r>
            <w:rPr>
              <w:rFonts w:ascii="Arial" w:hAnsi="Arial" w:cs="Arial"/>
              <w:noProof/>
              <w:sz w:val="16"/>
              <w:szCs w:val="16"/>
            </w:rPr>
            <w:t>6</w:t>
          </w:r>
          <w:r w:rsidR="006362A8" w:rsidRPr="00C86E17">
            <w:rPr>
              <w:rFonts w:ascii="Arial" w:hAnsi="Arial" w:cs="Arial"/>
              <w:sz w:val="16"/>
              <w:szCs w:val="16"/>
            </w:rPr>
            <w:fldChar w:fldCharType="end"/>
          </w:r>
        </w:p>
      </w:tc>
      <w:tc>
        <w:tcPr>
          <w:tcW w:w="2693" w:type="dxa"/>
          <w:tcBorders>
            <w:top w:val="nil"/>
            <w:bottom w:val="nil"/>
            <w:right w:val="nil"/>
          </w:tcBorders>
          <w:vAlign w:val="center"/>
        </w:tcPr>
        <w:p w:rsidR="006A3306" w:rsidRPr="00D608F5" w:rsidRDefault="006A3306" w:rsidP="00D608F5">
          <w:pPr>
            <w:pStyle w:val="Footer"/>
            <w:jc w:val="right"/>
            <w:rPr>
              <w:rFonts w:ascii="Arial" w:hAnsi="Arial" w:cs="Arial"/>
              <w:color w:val="005D99"/>
              <w:sz w:val="16"/>
              <w:szCs w:val="16"/>
            </w:rPr>
          </w:pPr>
        </w:p>
      </w:tc>
    </w:tr>
  </w:tbl>
  <w:p w:rsidR="006A3306" w:rsidRPr="008B7C84" w:rsidRDefault="006A3306"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23" w:rsidRDefault="00E34623">
      <w:r>
        <w:separator/>
      </w:r>
    </w:p>
  </w:footnote>
  <w:footnote w:type="continuationSeparator" w:id="0">
    <w:p w:rsidR="00E34623" w:rsidRDefault="00E3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06" w:rsidRPr="00FF4E3C" w:rsidRDefault="006A3306" w:rsidP="00DB621F">
    <w:pPr>
      <w:pStyle w:val="Header"/>
      <w:rPr>
        <w:rFonts w:ascii="Algerian" w:hAnsi="Algerian"/>
        <w:sz w:val="48"/>
        <w:szCs w:val="48"/>
      </w:rPr>
    </w:pPr>
    <w:r>
      <w:rPr>
        <w:rFonts w:ascii="Arial" w:hAnsi="Arial" w:cs="Arial"/>
        <w:b/>
        <w:szCs w:val="22"/>
      </w:rPr>
      <w:t>Teaching and Learning</w:t>
    </w:r>
    <w:r w:rsidRPr="00DB621F">
      <w:rPr>
        <w:rFonts w:ascii="Arial" w:hAnsi="Arial" w:cs="Arial"/>
        <w:b/>
        <w:szCs w:val="22"/>
      </w:rPr>
      <w:t xml:space="preserve"> Family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lgerian" w:hAnsi="Algerian"/>
        <w:sz w:val="48"/>
        <w:szCs w:val="48"/>
      </w:rPr>
      <w:t xml:space="preserve"> </w:t>
    </w:r>
    <w:r w:rsidRPr="00FF4E3C">
      <w:rPr>
        <w:rFonts w:ascii="Algerian" w:hAnsi="Algerian"/>
        <w:sz w:val="48"/>
        <w:szCs w:val="48"/>
      </w:rPr>
      <w:t>School Logo</w:t>
    </w:r>
  </w:p>
  <w:p w:rsidR="006A3306" w:rsidRDefault="006A33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06" w:rsidRDefault="006A3306"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0B8E"/>
    <w:multiLevelType w:val="hybridMultilevel"/>
    <w:tmpl w:val="CB1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942"/>
    <w:multiLevelType w:val="hybridMultilevel"/>
    <w:tmpl w:val="C3C26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F743E"/>
    <w:multiLevelType w:val="hybridMultilevel"/>
    <w:tmpl w:val="750CF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495450"/>
    <w:multiLevelType w:val="hybridMultilevel"/>
    <w:tmpl w:val="7062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C74F3"/>
    <w:multiLevelType w:val="hybridMultilevel"/>
    <w:tmpl w:val="9B688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164CB"/>
    <w:multiLevelType w:val="hybridMultilevel"/>
    <w:tmpl w:val="F3E8A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A66A1"/>
    <w:multiLevelType w:val="hybridMultilevel"/>
    <w:tmpl w:val="11C6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2675D"/>
    <w:multiLevelType w:val="hybridMultilevel"/>
    <w:tmpl w:val="37FA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74EC6"/>
    <w:multiLevelType w:val="hybridMultilevel"/>
    <w:tmpl w:val="C13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6521A"/>
    <w:multiLevelType w:val="hybridMultilevel"/>
    <w:tmpl w:val="E36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E0F1B"/>
    <w:multiLevelType w:val="hybridMultilevel"/>
    <w:tmpl w:val="68B8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
  </w:num>
  <w:num w:numId="4">
    <w:abstractNumId w:val="4"/>
  </w:num>
  <w:num w:numId="5">
    <w:abstractNumId w:val="2"/>
  </w:num>
  <w:num w:numId="6">
    <w:abstractNumId w:val="5"/>
  </w:num>
  <w:num w:numId="7">
    <w:abstractNumId w:val="3"/>
  </w:num>
  <w:num w:numId="8">
    <w:abstractNumId w:val="12"/>
  </w:num>
  <w:num w:numId="9">
    <w:abstractNumId w:val="8"/>
  </w:num>
  <w:num w:numId="10">
    <w:abstractNumId w:val="11"/>
  </w:num>
  <w:num w:numId="11">
    <w:abstractNumId w:val="0"/>
  </w:num>
  <w:num w:numId="12">
    <w:abstractNumId w:val="6"/>
  </w:num>
  <w:num w:numId="13">
    <w:abstractNumId w:val="7"/>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00528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0"/>
    <w:rsid w:val="0002347B"/>
    <w:rsid w:val="00024361"/>
    <w:rsid w:val="00031E28"/>
    <w:rsid w:val="00032DB4"/>
    <w:rsid w:val="00041925"/>
    <w:rsid w:val="00042E3E"/>
    <w:rsid w:val="000501E9"/>
    <w:rsid w:val="000511AF"/>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60CF"/>
    <w:rsid w:val="002010EB"/>
    <w:rsid w:val="002070F9"/>
    <w:rsid w:val="00217463"/>
    <w:rsid w:val="00221423"/>
    <w:rsid w:val="00225269"/>
    <w:rsid w:val="002265A8"/>
    <w:rsid w:val="00232EFC"/>
    <w:rsid w:val="00237467"/>
    <w:rsid w:val="00252D41"/>
    <w:rsid w:val="00253F48"/>
    <w:rsid w:val="00254B00"/>
    <w:rsid w:val="0025795E"/>
    <w:rsid w:val="002640B6"/>
    <w:rsid w:val="00274CC4"/>
    <w:rsid w:val="002778BF"/>
    <w:rsid w:val="00282190"/>
    <w:rsid w:val="00293251"/>
    <w:rsid w:val="00297689"/>
    <w:rsid w:val="002A2210"/>
    <w:rsid w:val="002A3661"/>
    <w:rsid w:val="002A382A"/>
    <w:rsid w:val="002B39E4"/>
    <w:rsid w:val="002B4FB6"/>
    <w:rsid w:val="002C23C2"/>
    <w:rsid w:val="002C3D69"/>
    <w:rsid w:val="002E01D3"/>
    <w:rsid w:val="002F1010"/>
    <w:rsid w:val="003024D7"/>
    <w:rsid w:val="00315E9B"/>
    <w:rsid w:val="003371C0"/>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D0E69"/>
    <w:rsid w:val="003E1BAA"/>
    <w:rsid w:val="003F2B93"/>
    <w:rsid w:val="003F3B3A"/>
    <w:rsid w:val="0041367C"/>
    <w:rsid w:val="00425962"/>
    <w:rsid w:val="00431DC1"/>
    <w:rsid w:val="004339CA"/>
    <w:rsid w:val="00436569"/>
    <w:rsid w:val="004432E8"/>
    <w:rsid w:val="0044694A"/>
    <w:rsid w:val="0045136A"/>
    <w:rsid w:val="00471BCE"/>
    <w:rsid w:val="00471ECA"/>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11F76"/>
    <w:rsid w:val="0051656A"/>
    <w:rsid w:val="00532018"/>
    <w:rsid w:val="00562D17"/>
    <w:rsid w:val="00567F9C"/>
    <w:rsid w:val="0057374C"/>
    <w:rsid w:val="00574CA1"/>
    <w:rsid w:val="00581A17"/>
    <w:rsid w:val="00586F04"/>
    <w:rsid w:val="00594DFD"/>
    <w:rsid w:val="00597A38"/>
    <w:rsid w:val="005A6698"/>
    <w:rsid w:val="005B1268"/>
    <w:rsid w:val="005C0D1B"/>
    <w:rsid w:val="005C741D"/>
    <w:rsid w:val="005C7F1B"/>
    <w:rsid w:val="005D3CF1"/>
    <w:rsid w:val="005E2F15"/>
    <w:rsid w:val="005E3956"/>
    <w:rsid w:val="005F44BE"/>
    <w:rsid w:val="005F7A31"/>
    <w:rsid w:val="00612AC4"/>
    <w:rsid w:val="00613B77"/>
    <w:rsid w:val="00614A7C"/>
    <w:rsid w:val="006174DD"/>
    <w:rsid w:val="0061791C"/>
    <w:rsid w:val="00621DAD"/>
    <w:rsid w:val="006331A9"/>
    <w:rsid w:val="006362A8"/>
    <w:rsid w:val="00643C7B"/>
    <w:rsid w:val="00652D8E"/>
    <w:rsid w:val="00656C2E"/>
    <w:rsid w:val="00656CC7"/>
    <w:rsid w:val="006651C5"/>
    <w:rsid w:val="00676BF1"/>
    <w:rsid w:val="0068087E"/>
    <w:rsid w:val="00681C5A"/>
    <w:rsid w:val="00683A8D"/>
    <w:rsid w:val="006A2D2C"/>
    <w:rsid w:val="006A309E"/>
    <w:rsid w:val="006A3306"/>
    <w:rsid w:val="006C3C7E"/>
    <w:rsid w:val="006C4EE6"/>
    <w:rsid w:val="006D18CC"/>
    <w:rsid w:val="00700B73"/>
    <w:rsid w:val="00707F20"/>
    <w:rsid w:val="0071217D"/>
    <w:rsid w:val="0071728B"/>
    <w:rsid w:val="0072188B"/>
    <w:rsid w:val="00722F34"/>
    <w:rsid w:val="007257CA"/>
    <w:rsid w:val="00754637"/>
    <w:rsid w:val="00767F9C"/>
    <w:rsid w:val="00771D21"/>
    <w:rsid w:val="0077677D"/>
    <w:rsid w:val="00792EA2"/>
    <w:rsid w:val="00797DC2"/>
    <w:rsid w:val="007A0DE4"/>
    <w:rsid w:val="007B7462"/>
    <w:rsid w:val="007D2F12"/>
    <w:rsid w:val="007E2BC4"/>
    <w:rsid w:val="007E444D"/>
    <w:rsid w:val="007E4853"/>
    <w:rsid w:val="00807691"/>
    <w:rsid w:val="00807B07"/>
    <w:rsid w:val="00810E9D"/>
    <w:rsid w:val="00814A1D"/>
    <w:rsid w:val="00823CE4"/>
    <w:rsid w:val="008270ED"/>
    <w:rsid w:val="00833C15"/>
    <w:rsid w:val="00836945"/>
    <w:rsid w:val="00840A69"/>
    <w:rsid w:val="00843F1F"/>
    <w:rsid w:val="00850E6E"/>
    <w:rsid w:val="00852819"/>
    <w:rsid w:val="00860049"/>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C84"/>
    <w:rsid w:val="008C128C"/>
    <w:rsid w:val="008C38A0"/>
    <w:rsid w:val="008C6B64"/>
    <w:rsid w:val="008C7352"/>
    <w:rsid w:val="008D4C28"/>
    <w:rsid w:val="008D7159"/>
    <w:rsid w:val="008F2AF7"/>
    <w:rsid w:val="008F604D"/>
    <w:rsid w:val="009017B7"/>
    <w:rsid w:val="00913B61"/>
    <w:rsid w:val="0092482D"/>
    <w:rsid w:val="00927507"/>
    <w:rsid w:val="00943FBD"/>
    <w:rsid w:val="009460F6"/>
    <w:rsid w:val="0095223B"/>
    <w:rsid w:val="009602A1"/>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9F2B15"/>
    <w:rsid w:val="00A02E1B"/>
    <w:rsid w:val="00A048D0"/>
    <w:rsid w:val="00A31731"/>
    <w:rsid w:val="00A33F81"/>
    <w:rsid w:val="00A43463"/>
    <w:rsid w:val="00A55B42"/>
    <w:rsid w:val="00A6011D"/>
    <w:rsid w:val="00A62035"/>
    <w:rsid w:val="00A63970"/>
    <w:rsid w:val="00A73441"/>
    <w:rsid w:val="00A839DF"/>
    <w:rsid w:val="00A876EA"/>
    <w:rsid w:val="00AA68F6"/>
    <w:rsid w:val="00AB477A"/>
    <w:rsid w:val="00AC4FD3"/>
    <w:rsid w:val="00AD766B"/>
    <w:rsid w:val="00AF2946"/>
    <w:rsid w:val="00AF6197"/>
    <w:rsid w:val="00B013F4"/>
    <w:rsid w:val="00B231EA"/>
    <w:rsid w:val="00B23AC7"/>
    <w:rsid w:val="00B241CE"/>
    <w:rsid w:val="00B27D93"/>
    <w:rsid w:val="00B420DA"/>
    <w:rsid w:val="00B5747F"/>
    <w:rsid w:val="00B73AFF"/>
    <w:rsid w:val="00B75ED3"/>
    <w:rsid w:val="00B85336"/>
    <w:rsid w:val="00B8657F"/>
    <w:rsid w:val="00B95035"/>
    <w:rsid w:val="00BA53F4"/>
    <w:rsid w:val="00BB478D"/>
    <w:rsid w:val="00BB5C9A"/>
    <w:rsid w:val="00BB5EEE"/>
    <w:rsid w:val="00BC39D5"/>
    <w:rsid w:val="00BC78A6"/>
    <w:rsid w:val="00BD1AD5"/>
    <w:rsid w:val="00BE3491"/>
    <w:rsid w:val="00BF157C"/>
    <w:rsid w:val="00BF16C7"/>
    <w:rsid w:val="00C0235B"/>
    <w:rsid w:val="00C10E3E"/>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382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621F"/>
    <w:rsid w:val="00DB64DB"/>
    <w:rsid w:val="00DB6A0F"/>
    <w:rsid w:val="00DB6FA8"/>
    <w:rsid w:val="00DB7647"/>
    <w:rsid w:val="00DC3267"/>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4623"/>
    <w:rsid w:val="00E366CB"/>
    <w:rsid w:val="00E41012"/>
    <w:rsid w:val="00E4362E"/>
    <w:rsid w:val="00E50E78"/>
    <w:rsid w:val="00E533D0"/>
    <w:rsid w:val="00E5434C"/>
    <w:rsid w:val="00E56CA8"/>
    <w:rsid w:val="00E61AAD"/>
    <w:rsid w:val="00E622E1"/>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285"/>
    </o:shapedefaults>
    <o:shapelayout v:ext="edit">
      <o:idmap v:ext="edit" data="1"/>
    </o:shapelayout>
  </w:shapeDefaults>
  <w:decimalSymbol w:val="."/>
  <w:listSeparator w:val=","/>
  <w15:docId w15:val="{114CD72D-9D60-48F2-93FB-9656749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8C38A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unhideWhenUsed/>
    <w:rsid w:val="009A40EE"/>
    <w:pPr>
      <w:spacing w:after="120" w:line="480" w:lineRule="auto"/>
    </w:pPr>
  </w:style>
  <w:style w:type="character" w:customStyle="1" w:styleId="BodyText2Char">
    <w:name w:val="Body Text 2 Char"/>
    <w:basedOn w:val="DefaultParagraphFont"/>
    <w:link w:val="BodyText2"/>
    <w:uiPriority w:val="99"/>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2"/>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8C38A0"/>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29C9B-FFA6-4CC0-8A1F-AC662E59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Amanda Mould</cp:lastModifiedBy>
  <cp:revision>2</cp:revision>
  <cp:lastPrinted>2015-07-21T13:33:00Z</cp:lastPrinted>
  <dcterms:created xsi:type="dcterms:W3CDTF">2020-03-12T17:56:00Z</dcterms:created>
  <dcterms:modified xsi:type="dcterms:W3CDTF">2020-03-12T17:56:00Z</dcterms:modified>
</cp:coreProperties>
</file>