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3A" w:rsidRPr="00CA3215" w:rsidRDefault="0092463A" w:rsidP="00637383">
      <w:pPr>
        <w:pStyle w:val="Default"/>
        <w:jc w:val="center"/>
      </w:pPr>
      <w:r w:rsidRPr="00CA3215">
        <w:rPr>
          <w:b/>
          <w:bCs/>
        </w:rPr>
        <w:t>VACANCY NOTICE</w:t>
      </w:r>
    </w:p>
    <w:p w:rsidR="0092463A" w:rsidRPr="00CA3215" w:rsidRDefault="001444E0" w:rsidP="00637383">
      <w:pPr>
        <w:pStyle w:val="Default"/>
        <w:jc w:val="center"/>
        <w:rPr>
          <w:b/>
          <w:bCs/>
        </w:rPr>
      </w:pPr>
      <w:r>
        <w:rPr>
          <w:b/>
          <w:bCs/>
        </w:rPr>
        <w:t>Administrator</w:t>
      </w:r>
    </w:p>
    <w:p w:rsidR="002039F4" w:rsidRDefault="001444E0" w:rsidP="00637383">
      <w:pPr>
        <w:pStyle w:val="Default"/>
        <w:jc w:val="center"/>
        <w:rPr>
          <w:b/>
          <w:bCs/>
        </w:rPr>
      </w:pPr>
      <w:r>
        <w:rPr>
          <w:b/>
          <w:bCs/>
        </w:rPr>
        <w:t>Full-time, fixed-term for 6 months</w:t>
      </w:r>
    </w:p>
    <w:p w:rsidR="001444E0" w:rsidRPr="00CA3215" w:rsidRDefault="001444E0" w:rsidP="00637383">
      <w:pPr>
        <w:pStyle w:val="Default"/>
        <w:jc w:val="center"/>
        <w:rPr>
          <w:b/>
          <w:bCs/>
        </w:rPr>
      </w:pPr>
      <w:r>
        <w:rPr>
          <w:b/>
          <w:bCs/>
        </w:rPr>
        <w:t>£16,714 - £18,214 per annum</w:t>
      </w:r>
    </w:p>
    <w:p w:rsidR="0092463A" w:rsidRPr="00CA3215" w:rsidRDefault="0092463A" w:rsidP="00637383">
      <w:pPr>
        <w:pStyle w:val="Default"/>
        <w:jc w:val="both"/>
        <w:rPr>
          <w:sz w:val="16"/>
          <w:szCs w:val="18"/>
        </w:rPr>
      </w:pPr>
    </w:p>
    <w:p w:rsidR="0092463A" w:rsidRPr="007479CE" w:rsidRDefault="0092463A" w:rsidP="001444E0">
      <w:pPr>
        <w:pStyle w:val="NoSpacing"/>
        <w:spacing w:line="276" w:lineRule="auto"/>
        <w:jc w:val="both"/>
        <w:rPr>
          <w:rFonts w:ascii="Arial" w:hAnsi="Arial"/>
          <w:sz w:val="20"/>
          <w:szCs w:val="20"/>
        </w:rPr>
      </w:pPr>
      <w:r w:rsidRPr="007479CE">
        <w:rPr>
          <w:rFonts w:ascii="Arial" w:hAnsi="Arial"/>
          <w:sz w:val="20"/>
          <w:szCs w:val="20"/>
        </w:rPr>
        <w:t xml:space="preserve">This is an excellent opportunity within TTE Technical </w:t>
      </w:r>
      <w:r w:rsidR="007479CE" w:rsidRPr="007479CE">
        <w:rPr>
          <w:rFonts w:ascii="Arial" w:hAnsi="Arial"/>
          <w:sz w:val="20"/>
          <w:szCs w:val="20"/>
        </w:rPr>
        <w:t>(UK) Ltd</w:t>
      </w:r>
      <w:r w:rsidR="007777E9">
        <w:rPr>
          <w:rFonts w:ascii="Arial" w:hAnsi="Arial"/>
          <w:sz w:val="20"/>
          <w:szCs w:val="20"/>
        </w:rPr>
        <w:t>, part of Middlesbrough College</w:t>
      </w:r>
      <w:r w:rsidRPr="007479CE">
        <w:rPr>
          <w:rFonts w:ascii="Arial" w:hAnsi="Arial"/>
          <w:sz w:val="20"/>
          <w:szCs w:val="20"/>
        </w:rPr>
        <w:t>. TTE is a successful local and international training company based in Middlesbrough, UK with a number of operational projects overseas. TTE is one of the UK’s leading providers of technical training and consultancy services to the industries it serves and has an exceptional reputation on the international scene.</w:t>
      </w:r>
    </w:p>
    <w:p w:rsidR="007479CE" w:rsidRDefault="007479CE" w:rsidP="001444E0">
      <w:pPr>
        <w:pStyle w:val="NoSpacing"/>
        <w:spacing w:line="276" w:lineRule="auto"/>
        <w:jc w:val="both"/>
        <w:rPr>
          <w:rFonts w:ascii="Arial" w:hAnsi="Arial"/>
          <w:sz w:val="20"/>
          <w:szCs w:val="20"/>
        </w:rPr>
      </w:pPr>
    </w:p>
    <w:p w:rsidR="001444E0" w:rsidRPr="007479CE" w:rsidRDefault="001444E0" w:rsidP="001444E0">
      <w:pPr>
        <w:pStyle w:val="NoSpacing"/>
        <w:spacing w:line="276" w:lineRule="auto"/>
        <w:jc w:val="both"/>
        <w:rPr>
          <w:rFonts w:ascii="Arial" w:hAnsi="Arial"/>
          <w:sz w:val="20"/>
          <w:szCs w:val="20"/>
        </w:rPr>
      </w:pPr>
    </w:p>
    <w:p w:rsidR="00BE4E5D" w:rsidRPr="001444E0" w:rsidRDefault="00CA3215" w:rsidP="001444E0">
      <w:pPr>
        <w:pStyle w:val="Heading3"/>
        <w:spacing w:line="276" w:lineRule="auto"/>
        <w:jc w:val="both"/>
        <w:rPr>
          <w:rFonts w:cs="Arial"/>
          <w:sz w:val="24"/>
          <w:szCs w:val="24"/>
        </w:rPr>
      </w:pPr>
      <w:r w:rsidRPr="001444E0">
        <w:rPr>
          <w:rFonts w:cs="Arial"/>
          <w:sz w:val="24"/>
          <w:szCs w:val="24"/>
        </w:rPr>
        <w:t>Principal Responsibilities</w:t>
      </w:r>
      <w:bookmarkStart w:id="0" w:name="_GoBack"/>
      <w:bookmarkEnd w:id="0"/>
    </w:p>
    <w:p w:rsidR="007479CE" w:rsidRPr="007479CE" w:rsidRDefault="007479CE" w:rsidP="001444E0">
      <w:pPr>
        <w:pStyle w:val="BodyTextIndent2"/>
        <w:spacing w:before="0" w:line="276" w:lineRule="auto"/>
        <w:ind w:left="0"/>
        <w:jc w:val="left"/>
        <w:rPr>
          <w:rFonts w:eastAsia="Calibri"/>
          <w:sz w:val="20"/>
        </w:rPr>
      </w:pPr>
    </w:p>
    <w:p w:rsidR="001444E0" w:rsidRDefault="001444E0" w:rsidP="001444E0">
      <w:pPr>
        <w:numPr>
          <w:ilvl w:val="0"/>
          <w:numId w:val="4"/>
        </w:numPr>
        <w:spacing w:after="0"/>
        <w:jc w:val="both"/>
        <w:rPr>
          <w:rFonts w:ascii="Arial" w:hAnsi="Arial"/>
          <w:sz w:val="20"/>
        </w:rPr>
      </w:pPr>
      <w:r>
        <w:rPr>
          <w:rFonts w:ascii="Arial" w:hAnsi="Arial"/>
          <w:sz w:val="20"/>
        </w:rPr>
        <w:t>Produce high quality documents, letters and reports, including PowerPoint presentations</w:t>
      </w:r>
    </w:p>
    <w:p w:rsidR="001444E0" w:rsidRDefault="001444E0" w:rsidP="001444E0">
      <w:pPr>
        <w:numPr>
          <w:ilvl w:val="0"/>
          <w:numId w:val="4"/>
        </w:numPr>
        <w:spacing w:after="0"/>
        <w:jc w:val="both"/>
        <w:rPr>
          <w:rFonts w:ascii="Arial" w:hAnsi="Arial"/>
          <w:sz w:val="20"/>
        </w:rPr>
      </w:pPr>
      <w:r>
        <w:rPr>
          <w:rFonts w:ascii="Arial" w:hAnsi="Arial"/>
          <w:sz w:val="20"/>
        </w:rPr>
        <w:t>Support with formatting of documents for International Sales tender submissions</w:t>
      </w:r>
    </w:p>
    <w:p w:rsidR="001444E0" w:rsidRDefault="001444E0" w:rsidP="001444E0">
      <w:pPr>
        <w:numPr>
          <w:ilvl w:val="0"/>
          <w:numId w:val="4"/>
        </w:numPr>
        <w:spacing w:after="0"/>
        <w:jc w:val="both"/>
        <w:rPr>
          <w:rFonts w:ascii="Arial" w:hAnsi="Arial"/>
          <w:sz w:val="20"/>
        </w:rPr>
      </w:pPr>
      <w:r>
        <w:rPr>
          <w:rFonts w:ascii="Arial" w:hAnsi="Arial"/>
          <w:sz w:val="20"/>
        </w:rPr>
        <w:t>Attend various meetings and produce accurate minutes in a timely manner</w:t>
      </w:r>
      <w:r w:rsidRPr="0050519C">
        <w:rPr>
          <w:rFonts w:ascii="Arial" w:hAnsi="Arial"/>
          <w:sz w:val="20"/>
        </w:rPr>
        <w:t xml:space="preserve"> </w:t>
      </w:r>
    </w:p>
    <w:p w:rsidR="001444E0" w:rsidRPr="0050519C" w:rsidRDefault="001444E0" w:rsidP="001444E0">
      <w:pPr>
        <w:numPr>
          <w:ilvl w:val="0"/>
          <w:numId w:val="4"/>
        </w:numPr>
        <w:spacing w:after="0"/>
        <w:jc w:val="both"/>
        <w:rPr>
          <w:rFonts w:ascii="Arial" w:hAnsi="Arial"/>
          <w:sz w:val="20"/>
        </w:rPr>
      </w:pPr>
      <w:r w:rsidRPr="00B669BB">
        <w:rPr>
          <w:rFonts w:ascii="Arial" w:hAnsi="Arial"/>
          <w:sz w:val="20"/>
        </w:rPr>
        <w:t>Screen and prioritise incoming telephone calls</w:t>
      </w:r>
      <w:r>
        <w:rPr>
          <w:rFonts w:ascii="Arial" w:hAnsi="Arial"/>
          <w:sz w:val="20"/>
        </w:rPr>
        <w:t xml:space="preserve"> for nominated staff</w:t>
      </w:r>
    </w:p>
    <w:p w:rsidR="001444E0" w:rsidRDefault="001444E0" w:rsidP="001444E0">
      <w:pPr>
        <w:numPr>
          <w:ilvl w:val="0"/>
          <w:numId w:val="4"/>
        </w:numPr>
        <w:spacing w:after="0"/>
        <w:jc w:val="both"/>
        <w:rPr>
          <w:rFonts w:ascii="Arial" w:hAnsi="Arial"/>
          <w:sz w:val="20"/>
        </w:rPr>
      </w:pPr>
      <w:r>
        <w:rPr>
          <w:rFonts w:ascii="Arial" w:hAnsi="Arial"/>
          <w:sz w:val="20"/>
        </w:rPr>
        <w:t>Organise meetings on and off Company premises as required</w:t>
      </w:r>
    </w:p>
    <w:p w:rsidR="001444E0" w:rsidRDefault="001444E0" w:rsidP="001444E0">
      <w:pPr>
        <w:numPr>
          <w:ilvl w:val="0"/>
          <w:numId w:val="4"/>
        </w:numPr>
        <w:spacing w:after="0"/>
        <w:jc w:val="both"/>
        <w:rPr>
          <w:rFonts w:ascii="Arial" w:hAnsi="Arial"/>
          <w:sz w:val="20"/>
        </w:rPr>
      </w:pPr>
      <w:r>
        <w:rPr>
          <w:rFonts w:ascii="Arial" w:hAnsi="Arial"/>
          <w:sz w:val="20"/>
        </w:rPr>
        <w:t xml:space="preserve">Arrange and receive visitors on behalf of the Senior Manager Team </w:t>
      </w:r>
    </w:p>
    <w:p w:rsidR="001444E0" w:rsidRDefault="001444E0" w:rsidP="001444E0">
      <w:pPr>
        <w:numPr>
          <w:ilvl w:val="0"/>
          <w:numId w:val="4"/>
        </w:numPr>
        <w:spacing w:after="0"/>
        <w:jc w:val="both"/>
        <w:rPr>
          <w:rFonts w:ascii="Arial" w:hAnsi="Arial"/>
          <w:sz w:val="20"/>
        </w:rPr>
      </w:pPr>
      <w:r>
        <w:rPr>
          <w:rFonts w:ascii="Arial" w:hAnsi="Arial"/>
          <w:sz w:val="20"/>
        </w:rPr>
        <w:t>Exercise absolute integrity in respect of confidential matters</w:t>
      </w:r>
    </w:p>
    <w:p w:rsidR="001444E0" w:rsidRDefault="001444E0" w:rsidP="001444E0">
      <w:pPr>
        <w:numPr>
          <w:ilvl w:val="0"/>
          <w:numId w:val="4"/>
        </w:numPr>
        <w:spacing w:after="0"/>
        <w:jc w:val="both"/>
        <w:rPr>
          <w:rFonts w:ascii="Arial" w:hAnsi="Arial"/>
          <w:sz w:val="20"/>
        </w:rPr>
      </w:pPr>
      <w:r>
        <w:rPr>
          <w:rFonts w:ascii="Arial" w:hAnsi="Arial"/>
          <w:sz w:val="20"/>
        </w:rPr>
        <w:t>Assist with other administration activities across the business, including working on reception occasionally</w:t>
      </w:r>
    </w:p>
    <w:p w:rsidR="001444E0" w:rsidRPr="001444E0" w:rsidRDefault="001444E0" w:rsidP="001444E0">
      <w:pPr>
        <w:numPr>
          <w:ilvl w:val="0"/>
          <w:numId w:val="4"/>
        </w:numPr>
        <w:spacing w:after="0"/>
        <w:jc w:val="both"/>
        <w:rPr>
          <w:rFonts w:ascii="Arial" w:hAnsi="Arial"/>
          <w:sz w:val="20"/>
        </w:rPr>
      </w:pPr>
      <w:r w:rsidRPr="003B2C15">
        <w:rPr>
          <w:rFonts w:ascii="Arial" w:hAnsi="Arial"/>
          <w:sz w:val="20"/>
        </w:rPr>
        <w:t>Undertake such other duties or hours of work as may be reasonably required and which are consistent with the general level of responsibility of the job</w:t>
      </w:r>
    </w:p>
    <w:p w:rsidR="007479CE" w:rsidRPr="007479CE" w:rsidRDefault="007479CE" w:rsidP="001444E0">
      <w:pPr>
        <w:pStyle w:val="BodyTextIndent2"/>
        <w:spacing w:before="0" w:line="276" w:lineRule="auto"/>
        <w:ind w:left="0"/>
        <w:jc w:val="left"/>
        <w:rPr>
          <w:sz w:val="20"/>
        </w:rPr>
      </w:pPr>
    </w:p>
    <w:p w:rsidR="001444E0" w:rsidRPr="001444E0" w:rsidRDefault="001444E0" w:rsidP="001444E0">
      <w:pPr>
        <w:jc w:val="both"/>
        <w:rPr>
          <w:rFonts w:ascii="Arial" w:hAnsi="Arial"/>
          <w:b/>
          <w:sz w:val="24"/>
          <w:szCs w:val="24"/>
        </w:rPr>
      </w:pPr>
      <w:r w:rsidRPr="001444E0">
        <w:rPr>
          <w:rFonts w:ascii="Arial" w:hAnsi="Arial"/>
          <w:b/>
          <w:sz w:val="24"/>
          <w:szCs w:val="24"/>
        </w:rPr>
        <w:t>Person Specification</w:t>
      </w:r>
    </w:p>
    <w:p w:rsidR="001444E0" w:rsidRPr="009175D9" w:rsidRDefault="001444E0" w:rsidP="001444E0">
      <w:pPr>
        <w:tabs>
          <w:tab w:val="left" w:pos="6300"/>
        </w:tabs>
        <w:jc w:val="both"/>
        <w:rPr>
          <w:rFonts w:ascii="Arial" w:hAnsi="Arial"/>
          <w:b/>
          <w:sz w:val="20"/>
        </w:rPr>
      </w:pPr>
      <w:r>
        <w:rPr>
          <w:rFonts w:ascii="Arial" w:hAnsi="Arial"/>
          <w:b/>
          <w:sz w:val="20"/>
        </w:rPr>
        <w:t xml:space="preserve">Knowledge, </w:t>
      </w:r>
      <w:r w:rsidRPr="009175D9">
        <w:rPr>
          <w:rFonts w:ascii="Arial" w:hAnsi="Arial"/>
          <w:b/>
          <w:sz w:val="20"/>
        </w:rPr>
        <w:t>Skills</w:t>
      </w:r>
      <w:r>
        <w:rPr>
          <w:rFonts w:ascii="Arial" w:hAnsi="Arial"/>
          <w:b/>
          <w:sz w:val="20"/>
        </w:rPr>
        <w:t xml:space="preserve"> &amp; Abilities </w:t>
      </w:r>
      <w:r w:rsidRPr="009175D9">
        <w:rPr>
          <w:rFonts w:ascii="Arial" w:hAnsi="Arial"/>
          <w:b/>
          <w:sz w:val="20"/>
        </w:rPr>
        <w:t xml:space="preserve"> </w:t>
      </w:r>
      <w:r w:rsidRPr="009175D9">
        <w:rPr>
          <w:rFonts w:ascii="Arial" w:hAnsi="Arial"/>
          <w:b/>
          <w:sz w:val="20"/>
        </w:rPr>
        <w:tab/>
      </w:r>
    </w:p>
    <w:p w:rsidR="001444E0" w:rsidRDefault="001444E0" w:rsidP="001444E0">
      <w:pPr>
        <w:numPr>
          <w:ilvl w:val="0"/>
          <w:numId w:val="28"/>
        </w:numPr>
        <w:spacing w:after="0"/>
        <w:jc w:val="both"/>
        <w:rPr>
          <w:rFonts w:ascii="Arial" w:hAnsi="Arial"/>
          <w:sz w:val="20"/>
        </w:rPr>
      </w:pPr>
      <w:r>
        <w:rPr>
          <w:rFonts w:ascii="Arial" w:hAnsi="Arial"/>
          <w:sz w:val="20"/>
        </w:rPr>
        <w:t>Shorthand and typing skills  - good computer literacy, speed and accuracy essential</w:t>
      </w:r>
    </w:p>
    <w:p w:rsidR="001444E0" w:rsidRDefault="001444E0" w:rsidP="001444E0">
      <w:pPr>
        <w:numPr>
          <w:ilvl w:val="0"/>
          <w:numId w:val="28"/>
        </w:numPr>
        <w:spacing w:after="0"/>
        <w:jc w:val="both"/>
        <w:rPr>
          <w:rFonts w:ascii="Arial" w:hAnsi="Arial"/>
          <w:sz w:val="20"/>
        </w:rPr>
      </w:pPr>
      <w:r>
        <w:rPr>
          <w:rFonts w:ascii="Arial" w:hAnsi="Arial"/>
          <w:sz w:val="20"/>
        </w:rPr>
        <w:t>Proven ability to work under pressure and to deadlines</w:t>
      </w:r>
    </w:p>
    <w:p w:rsidR="001444E0" w:rsidRPr="0028326A" w:rsidRDefault="001444E0" w:rsidP="001444E0">
      <w:pPr>
        <w:numPr>
          <w:ilvl w:val="0"/>
          <w:numId w:val="28"/>
        </w:numPr>
        <w:spacing w:after="0"/>
        <w:jc w:val="both"/>
        <w:rPr>
          <w:rFonts w:ascii="Arial" w:hAnsi="Arial"/>
          <w:sz w:val="20"/>
        </w:rPr>
      </w:pPr>
      <w:r w:rsidRPr="0028326A">
        <w:rPr>
          <w:rFonts w:ascii="Arial" w:hAnsi="Arial"/>
          <w:sz w:val="20"/>
        </w:rPr>
        <w:t>Ability to take accurate minutes and produce formal records of meetings with actions clearly defined</w:t>
      </w:r>
    </w:p>
    <w:p w:rsidR="001444E0" w:rsidRPr="0028326A" w:rsidRDefault="001444E0" w:rsidP="001444E0">
      <w:pPr>
        <w:numPr>
          <w:ilvl w:val="0"/>
          <w:numId w:val="28"/>
        </w:numPr>
        <w:spacing w:after="0"/>
        <w:jc w:val="both"/>
        <w:rPr>
          <w:rFonts w:ascii="Arial" w:hAnsi="Arial"/>
          <w:sz w:val="20"/>
        </w:rPr>
      </w:pPr>
      <w:r w:rsidRPr="0028326A">
        <w:rPr>
          <w:rFonts w:ascii="Arial" w:hAnsi="Arial"/>
          <w:sz w:val="20"/>
        </w:rPr>
        <w:t>General administration skills to a high standard of accuracy and presentation</w:t>
      </w:r>
    </w:p>
    <w:p w:rsidR="001444E0" w:rsidRPr="0028326A" w:rsidRDefault="001444E0" w:rsidP="001444E0">
      <w:pPr>
        <w:numPr>
          <w:ilvl w:val="0"/>
          <w:numId w:val="28"/>
        </w:numPr>
        <w:spacing w:after="0"/>
        <w:jc w:val="both"/>
        <w:rPr>
          <w:rFonts w:ascii="Arial" w:hAnsi="Arial"/>
          <w:sz w:val="20"/>
        </w:rPr>
      </w:pPr>
      <w:r w:rsidRPr="0028326A">
        <w:rPr>
          <w:rFonts w:ascii="Arial" w:hAnsi="Arial"/>
          <w:sz w:val="20"/>
        </w:rPr>
        <w:t>Ability to communicate clearly, orally and in writing, with a good command of English</w:t>
      </w:r>
    </w:p>
    <w:p w:rsidR="001444E0" w:rsidRDefault="001444E0" w:rsidP="001444E0">
      <w:pPr>
        <w:numPr>
          <w:ilvl w:val="0"/>
          <w:numId w:val="27"/>
        </w:numPr>
        <w:spacing w:after="0"/>
        <w:jc w:val="both"/>
        <w:rPr>
          <w:rFonts w:ascii="Arial" w:hAnsi="Arial"/>
          <w:sz w:val="20"/>
        </w:rPr>
      </w:pPr>
      <w:r>
        <w:rPr>
          <w:rFonts w:ascii="Arial" w:hAnsi="Arial"/>
          <w:sz w:val="20"/>
        </w:rPr>
        <w:t>Present good image, maintain constructive relationships and communicate appropriately with stakeholders, peers, senior colleagues and board members</w:t>
      </w:r>
    </w:p>
    <w:p w:rsidR="001444E0" w:rsidRPr="00273074" w:rsidRDefault="001444E0" w:rsidP="001444E0">
      <w:pPr>
        <w:numPr>
          <w:ilvl w:val="0"/>
          <w:numId w:val="29"/>
        </w:numPr>
        <w:spacing w:after="0"/>
        <w:jc w:val="both"/>
        <w:rPr>
          <w:rFonts w:ascii="Arial" w:hAnsi="Arial"/>
          <w:sz w:val="20"/>
        </w:rPr>
      </w:pPr>
      <w:r>
        <w:rPr>
          <w:rFonts w:ascii="Arial" w:hAnsi="Arial"/>
          <w:sz w:val="20"/>
        </w:rPr>
        <w:t>Flexible and mature approach with ability to work unsupervised</w:t>
      </w:r>
    </w:p>
    <w:p w:rsidR="001444E0" w:rsidRDefault="001444E0" w:rsidP="001444E0">
      <w:pPr>
        <w:numPr>
          <w:ilvl w:val="0"/>
          <w:numId w:val="29"/>
        </w:numPr>
        <w:spacing w:after="0"/>
        <w:jc w:val="both"/>
        <w:rPr>
          <w:rFonts w:ascii="Arial" w:hAnsi="Arial"/>
          <w:sz w:val="20"/>
        </w:rPr>
      </w:pPr>
      <w:r>
        <w:rPr>
          <w:rFonts w:ascii="Arial" w:hAnsi="Arial"/>
          <w:sz w:val="20"/>
        </w:rPr>
        <w:t xml:space="preserve">Discretion and confidentiality </w:t>
      </w:r>
    </w:p>
    <w:p w:rsidR="001444E0" w:rsidRDefault="001444E0" w:rsidP="001444E0">
      <w:pPr>
        <w:numPr>
          <w:ilvl w:val="0"/>
          <w:numId w:val="29"/>
        </w:numPr>
        <w:spacing w:after="0"/>
        <w:jc w:val="both"/>
        <w:rPr>
          <w:rFonts w:ascii="Arial" w:hAnsi="Arial"/>
          <w:sz w:val="20"/>
        </w:rPr>
      </w:pPr>
      <w:r>
        <w:rPr>
          <w:rFonts w:ascii="Arial" w:hAnsi="Arial"/>
          <w:sz w:val="20"/>
        </w:rPr>
        <w:t>Prioritise work and work on several tasks at any given time</w:t>
      </w:r>
    </w:p>
    <w:p w:rsidR="001444E0" w:rsidRDefault="001444E0" w:rsidP="001444E0">
      <w:pPr>
        <w:ind w:left="360"/>
        <w:jc w:val="both"/>
        <w:rPr>
          <w:rFonts w:ascii="Arial" w:hAnsi="Arial"/>
          <w:sz w:val="20"/>
        </w:rPr>
      </w:pPr>
    </w:p>
    <w:p w:rsidR="001444E0" w:rsidRDefault="001444E0" w:rsidP="001444E0">
      <w:pPr>
        <w:jc w:val="both"/>
        <w:rPr>
          <w:rFonts w:ascii="Arial" w:hAnsi="Arial"/>
          <w:b/>
          <w:sz w:val="20"/>
        </w:rPr>
      </w:pPr>
      <w:r w:rsidRPr="00B139E2">
        <w:rPr>
          <w:rFonts w:ascii="Arial" w:hAnsi="Arial"/>
          <w:b/>
          <w:sz w:val="20"/>
        </w:rPr>
        <w:t>Education &amp; Work Experience</w:t>
      </w:r>
    </w:p>
    <w:p w:rsidR="001444E0" w:rsidRPr="00A50782" w:rsidRDefault="001444E0" w:rsidP="001444E0">
      <w:pPr>
        <w:numPr>
          <w:ilvl w:val="0"/>
          <w:numId w:val="30"/>
        </w:numPr>
        <w:spacing w:after="0"/>
        <w:jc w:val="both"/>
        <w:rPr>
          <w:rFonts w:ascii="Arial" w:hAnsi="Arial"/>
          <w:sz w:val="20"/>
        </w:rPr>
      </w:pPr>
      <w:r>
        <w:rPr>
          <w:rFonts w:ascii="Arial" w:hAnsi="Arial"/>
          <w:sz w:val="20"/>
        </w:rPr>
        <w:t>Desirable</w:t>
      </w:r>
      <w:r w:rsidRPr="00A50782">
        <w:rPr>
          <w:rFonts w:ascii="Arial" w:hAnsi="Arial"/>
          <w:sz w:val="20"/>
        </w:rPr>
        <w:t xml:space="preserve"> track record in working as PA or senior-level secretary </w:t>
      </w:r>
    </w:p>
    <w:p w:rsidR="001444E0" w:rsidRPr="003B1021" w:rsidRDefault="001444E0" w:rsidP="001444E0">
      <w:pPr>
        <w:numPr>
          <w:ilvl w:val="0"/>
          <w:numId w:val="28"/>
        </w:numPr>
        <w:spacing w:after="0"/>
        <w:jc w:val="both"/>
        <w:rPr>
          <w:rFonts w:ascii="Arial" w:hAnsi="Arial"/>
          <w:sz w:val="20"/>
        </w:rPr>
      </w:pPr>
      <w:r w:rsidRPr="003B1021">
        <w:rPr>
          <w:rFonts w:ascii="Arial" w:hAnsi="Arial"/>
          <w:sz w:val="20"/>
        </w:rPr>
        <w:t>NVQ Level II</w:t>
      </w:r>
      <w:r>
        <w:rPr>
          <w:rFonts w:ascii="Arial" w:hAnsi="Arial"/>
          <w:sz w:val="20"/>
        </w:rPr>
        <w:t>I</w:t>
      </w:r>
      <w:r w:rsidRPr="003B1021">
        <w:rPr>
          <w:rFonts w:ascii="Arial" w:hAnsi="Arial"/>
          <w:sz w:val="20"/>
        </w:rPr>
        <w:t xml:space="preserve"> in Business </w:t>
      </w:r>
      <w:r>
        <w:rPr>
          <w:rFonts w:ascii="Arial" w:hAnsi="Arial"/>
          <w:sz w:val="20"/>
        </w:rPr>
        <w:t xml:space="preserve">&amp; </w:t>
      </w:r>
      <w:r w:rsidRPr="003B1021">
        <w:rPr>
          <w:rFonts w:ascii="Arial" w:hAnsi="Arial"/>
          <w:sz w:val="20"/>
        </w:rPr>
        <w:t>Administration</w:t>
      </w:r>
    </w:p>
    <w:p w:rsidR="001444E0" w:rsidRPr="0028326A" w:rsidRDefault="001444E0" w:rsidP="001444E0">
      <w:pPr>
        <w:ind w:left="360"/>
        <w:rPr>
          <w:rFonts w:ascii="Arial" w:hAnsi="Arial"/>
          <w:sz w:val="20"/>
        </w:rPr>
      </w:pPr>
    </w:p>
    <w:p w:rsidR="001444E0" w:rsidRPr="001444E0" w:rsidRDefault="001444E0" w:rsidP="001444E0">
      <w:pPr>
        <w:rPr>
          <w:rFonts w:ascii="Arial" w:hAnsi="Arial"/>
          <w:b/>
          <w:sz w:val="20"/>
        </w:rPr>
      </w:pPr>
      <w:r>
        <w:rPr>
          <w:rFonts w:ascii="Arial" w:hAnsi="Arial"/>
          <w:b/>
          <w:sz w:val="20"/>
        </w:rPr>
        <w:t>Other</w:t>
      </w:r>
    </w:p>
    <w:p w:rsidR="001444E0" w:rsidRPr="00505356" w:rsidRDefault="001444E0" w:rsidP="001444E0">
      <w:pPr>
        <w:numPr>
          <w:ilvl w:val="0"/>
          <w:numId w:val="31"/>
        </w:numPr>
        <w:spacing w:after="0"/>
        <w:rPr>
          <w:rFonts w:ascii="Arial" w:hAnsi="Arial"/>
          <w:sz w:val="20"/>
        </w:rPr>
      </w:pPr>
      <w:r>
        <w:rPr>
          <w:rFonts w:ascii="Arial" w:hAnsi="Arial"/>
          <w:sz w:val="20"/>
        </w:rPr>
        <w:t>Level of DBS</w:t>
      </w:r>
      <w:r w:rsidRPr="00505356">
        <w:rPr>
          <w:rFonts w:ascii="Arial" w:hAnsi="Arial"/>
          <w:sz w:val="20"/>
        </w:rPr>
        <w:t xml:space="preserve"> needed – Enhanced.</w:t>
      </w:r>
    </w:p>
    <w:p w:rsidR="00E07484" w:rsidRPr="00E07484" w:rsidRDefault="00E07484" w:rsidP="001444E0">
      <w:pPr>
        <w:pStyle w:val="Default"/>
        <w:spacing w:line="276" w:lineRule="auto"/>
        <w:jc w:val="both"/>
        <w:rPr>
          <w:rFonts w:eastAsiaTheme="majorEastAsia"/>
          <w:b/>
          <w:bCs/>
          <w:color w:val="auto"/>
          <w:sz w:val="20"/>
          <w:szCs w:val="20"/>
        </w:rPr>
      </w:pPr>
    </w:p>
    <w:p w:rsidR="00DB5AE7" w:rsidRPr="00CA3215" w:rsidRDefault="00DB5AE7" w:rsidP="001444E0">
      <w:pPr>
        <w:pStyle w:val="Default"/>
        <w:spacing w:line="276" w:lineRule="auto"/>
        <w:jc w:val="both"/>
        <w:rPr>
          <w:sz w:val="20"/>
          <w:szCs w:val="20"/>
        </w:rPr>
      </w:pPr>
    </w:p>
    <w:p w:rsidR="0092463A" w:rsidRPr="001444E0" w:rsidRDefault="0092463A" w:rsidP="001444E0">
      <w:pPr>
        <w:pStyle w:val="Default"/>
        <w:spacing w:line="276" w:lineRule="auto"/>
        <w:jc w:val="both"/>
        <w:rPr>
          <w:sz w:val="20"/>
          <w:szCs w:val="20"/>
        </w:rPr>
      </w:pPr>
      <w:r w:rsidRPr="00CA3215">
        <w:rPr>
          <w:sz w:val="20"/>
          <w:szCs w:val="20"/>
        </w:rPr>
        <w:t xml:space="preserve">TTE is a progressive employer committed to achieving the very highest standard of Health &amp; Safety, Quality and Service to our customers. </w:t>
      </w:r>
    </w:p>
    <w:p w:rsidR="0092463A" w:rsidRPr="00CA3215" w:rsidRDefault="0092463A" w:rsidP="001444E0">
      <w:pPr>
        <w:pStyle w:val="Default"/>
        <w:spacing w:line="276" w:lineRule="auto"/>
        <w:jc w:val="both"/>
        <w:rPr>
          <w:sz w:val="20"/>
          <w:szCs w:val="20"/>
        </w:rPr>
      </w:pPr>
      <w:r w:rsidRPr="00CA3215">
        <w:rPr>
          <w:sz w:val="20"/>
          <w:szCs w:val="20"/>
        </w:rPr>
        <w:lastRenderedPageBreak/>
        <w:t xml:space="preserve">Any offer of employment will be subject to pre-employment checks, including the receipt of a satisfactory DBS Enhanced Disclosure, production of satisfactory references and proof of </w:t>
      </w:r>
      <w:r w:rsidR="00782E1D" w:rsidRPr="00CA3215">
        <w:rPr>
          <w:sz w:val="20"/>
          <w:szCs w:val="20"/>
        </w:rPr>
        <w:t xml:space="preserve">relevant </w:t>
      </w:r>
      <w:r w:rsidRPr="00CA3215">
        <w:rPr>
          <w:sz w:val="20"/>
          <w:szCs w:val="20"/>
        </w:rPr>
        <w:t>qualifications</w:t>
      </w:r>
      <w:r w:rsidR="00567E1E" w:rsidRPr="00CA3215">
        <w:rPr>
          <w:sz w:val="20"/>
          <w:szCs w:val="20"/>
        </w:rPr>
        <w:t>, proof of right to work in the UK</w:t>
      </w:r>
      <w:r w:rsidRPr="00CA3215">
        <w:rPr>
          <w:sz w:val="20"/>
          <w:szCs w:val="20"/>
        </w:rPr>
        <w:t xml:space="preserve">. </w:t>
      </w:r>
    </w:p>
    <w:p w:rsidR="00637383" w:rsidRPr="00CA3215" w:rsidRDefault="00637383" w:rsidP="00637383">
      <w:pPr>
        <w:pStyle w:val="Default"/>
        <w:jc w:val="both"/>
        <w:rPr>
          <w:sz w:val="20"/>
          <w:szCs w:val="20"/>
        </w:rPr>
      </w:pPr>
    </w:p>
    <w:p w:rsidR="00CA3215" w:rsidRPr="00CA3215" w:rsidRDefault="00CA3215" w:rsidP="00637383">
      <w:pPr>
        <w:pStyle w:val="Default"/>
        <w:jc w:val="both"/>
        <w:rPr>
          <w:b/>
          <w:bCs/>
          <w:sz w:val="20"/>
          <w:szCs w:val="20"/>
        </w:rPr>
      </w:pPr>
      <w:r w:rsidRPr="00CA3215">
        <w:rPr>
          <w:b/>
          <w:bCs/>
          <w:sz w:val="20"/>
          <w:szCs w:val="20"/>
        </w:rPr>
        <w:t>TTE IS AN EQUAL OPPORTUNITIES EMPLOYER &amp; COMMITTED TO SAFEGUARDING</w:t>
      </w:r>
      <w:r>
        <w:rPr>
          <w:b/>
          <w:bCs/>
          <w:sz w:val="20"/>
          <w:szCs w:val="20"/>
        </w:rPr>
        <w:t xml:space="preserve">, </w:t>
      </w:r>
      <w:r w:rsidRPr="00CA3215">
        <w:rPr>
          <w:b/>
          <w:bCs/>
          <w:sz w:val="20"/>
          <w:szCs w:val="20"/>
        </w:rPr>
        <w:t>SAFER RECRUITMENT PRACTICES, HEALTH AND SAFETY, EQUAL OPPORTUNITIES AND PROMOTING BRITISH VALUES.</w:t>
      </w:r>
    </w:p>
    <w:p w:rsidR="00D25F93" w:rsidRPr="00CA3215" w:rsidRDefault="00D25F93" w:rsidP="00D25F93">
      <w:pPr>
        <w:pStyle w:val="Default"/>
        <w:jc w:val="both"/>
        <w:rPr>
          <w:sz w:val="20"/>
          <w:szCs w:val="20"/>
        </w:rPr>
      </w:pPr>
    </w:p>
    <w:p w:rsidR="00D25F93" w:rsidRPr="00CA3215" w:rsidRDefault="00D25F93" w:rsidP="00D25F93">
      <w:pPr>
        <w:pStyle w:val="Default"/>
        <w:jc w:val="both"/>
        <w:rPr>
          <w:sz w:val="20"/>
          <w:szCs w:val="20"/>
        </w:rPr>
      </w:pPr>
    </w:p>
    <w:p w:rsidR="00D25F93" w:rsidRPr="00CA3215" w:rsidRDefault="00D25F93" w:rsidP="00D25F93">
      <w:pPr>
        <w:pStyle w:val="Default"/>
        <w:jc w:val="both"/>
        <w:rPr>
          <w:sz w:val="20"/>
          <w:szCs w:val="20"/>
        </w:rPr>
      </w:pPr>
    </w:p>
    <w:sectPr w:rsidR="00D25F93" w:rsidRPr="00CA3215" w:rsidSect="003D64A6">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CA3" w:rsidRDefault="00105CA3" w:rsidP="003D64A6">
      <w:pPr>
        <w:spacing w:after="0" w:line="240" w:lineRule="auto"/>
      </w:pPr>
      <w:r>
        <w:separator/>
      </w:r>
    </w:p>
  </w:endnote>
  <w:endnote w:type="continuationSeparator" w:id="0">
    <w:p w:rsidR="00105CA3" w:rsidRDefault="00105CA3" w:rsidP="003D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D4" w:rsidRPr="00847489" w:rsidRDefault="00736E54" w:rsidP="00736E54">
    <w:pPr>
      <w:pStyle w:val="Footer"/>
      <w:pBdr>
        <w:top w:val="thinThickSmallGap" w:sz="24" w:space="1" w:color="622423"/>
      </w:pBdr>
      <w:tabs>
        <w:tab w:val="clear" w:pos="4513"/>
        <w:tab w:val="clear" w:pos="9026"/>
        <w:tab w:val="right" w:pos="9746"/>
      </w:tabs>
      <w:rPr>
        <w:rFonts w:ascii="Arial Narrow" w:hAnsi="Arial Narrow"/>
        <w:sz w:val="16"/>
        <w:szCs w:val="16"/>
      </w:rPr>
    </w:pPr>
    <w:r w:rsidRPr="00847489">
      <w:rPr>
        <w:rFonts w:ascii="Arial Narrow" w:hAnsi="Arial Narrow"/>
        <w:sz w:val="16"/>
        <w:szCs w:val="16"/>
      </w:rPr>
      <w:tab/>
    </w:r>
    <w:r w:rsidR="00B60ED4" w:rsidRPr="00847489">
      <w:rPr>
        <w:rFonts w:ascii="Arial Narrow" w:hAnsi="Arial Narrow"/>
        <w:sz w:val="16"/>
        <w:szCs w:val="16"/>
      </w:rPr>
      <w:t xml:space="preserve">Page </w:t>
    </w:r>
    <w:r w:rsidR="00845123" w:rsidRPr="00847489">
      <w:rPr>
        <w:rFonts w:ascii="Arial Narrow" w:hAnsi="Arial Narrow"/>
        <w:sz w:val="16"/>
        <w:szCs w:val="16"/>
      </w:rPr>
      <w:fldChar w:fldCharType="begin"/>
    </w:r>
    <w:r w:rsidR="00B60ED4" w:rsidRPr="00847489">
      <w:rPr>
        <w:rFonts w:ascii="Arial Narrow" w:hAnsi="Arial Narrow"/>
        <w:sz w:val="16"/>
        <w:szCs w:val="16"/>
      </w:rPr>
      <w:instrText xml:space="preserve"> PAGE   \* MERGEFORMAT </w:instrText>
    </w:r>
    <w:r w:rsidR="00845123" w:rsidRPr="00847489">
      <w:rPr>
        <w:rFonts w:ascii="Arial Narrow" w:hAnsi="Arial Narrow"/>
        <w:sz w:val="16"/>
        <w:szCs w:val="16"/>
      </w:rPr>
      <w:fldChar w:fldCharType="separate"/>
    </w:r>
    <w:r w:rsidR="007777E9">
      <w:rPr>
        <w:rFonts w:ascii="Arial Narrow" w:hAnsi="Arial Narrow"/>
        <w:noProof/>
        <w:sz w:val="16"/>
        <w:szCs w:val="16"/>
      </w:rPr>
      <w:t>2</w:t>
    </w:r>
    <w:r w:rsidR="00845123" w:rsidRPr="00847489">
      <w:rPr>
        <w:rFonts w:ascii="Arial Narrow" w:hAnsi="Arial Narrow"/>
        <w:sz w:val="16"/>
        <w:szCs w:val="16"/>
      </w:rPr>
      <w:fldChar w:fldCharType="end"/>
    </w:r>
  </w:p>
  <w:p w:rsidR="00B60ED4" w:rsidRPr="00847489" w:rsidRDefault="00B60ED4">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CA3" w:rsidRDefault="00105CA3" w:rsidP="003D64A6">
      <w:pPr>
        <w:spacing w:after="0" w:line="240" w:lineRule="auto"/>
      </w:pPr>
      <w:r>
        <w:separator/>
      </w:r>
    </w:p>
  </w:footnote>
  <w:footnote w:type="continuationSeparator" w:id="0">
    <w:p w:rsidR="00105CA3" w:rsidRDefault="00105CA3" w:rsidP="003D6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4A6" w:rsidRPr="00CA3215" w:rsidRDefault="003D64A6" w:rsidP="003D64A6">
    <w:pPr>
      <w:pStyle w:val="Header"/>
      <w:tabs>
        <w:tab w:val="right" w:pos="9720"/>
      </w:tabs>
      <w:jc w:val="right"/>
      <w:rPr>
        <w:rFonts w:ascii="Arial" w:hAnsi="Arial"/>
        <w:b/>
        <w:color w:val="808080"/>
        <w:sz w:val="10"/>
      </w:rPr>
    </w:pPr>
    <w:r w:rsidRPr="00CA3215">
      <w:rPr>
        <w:rFonts w:ascii="Arial" w:hAnsi="Arial"/>
        <w:b/>
        <w:color w:val="808080"/>
        <w:sz w:val="10"/>
      </w:rPr>
      <w:t xml:space="preserve">      </w:t>
    </w:r>
    <w:r w:rsidR="007479CE" w:rsidRPr="007479CE">
      <w:rPr>
        <w:rFonts w:ascii="Arial" w:hAnsi="Arial"/>
        <w:sz w:val="16"/>
      </w:rPr>
      <w:t>TTE Technical (UK) Ltd</w:t>
    </w:r>
  </w:p>
  <w:p w:rsidR="003D64A6" w:rsidRDefault="003D6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61D"/>
    <w:multiLevelType w:val="hybridMultilevel"/>
    <w:tmpl w:val="D88C1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3D44E5"/>
    <w:multiLevelType w:val="hybridMultilevel"/>
    <w:tmpl w:val="9F9EFD84"/>
    <w:lvl w:ilvl="0" w:tplc="2B7805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C1C22"/>
    <w:multiLevelType w:val="hybridMultilevel"/>
    <w:tmpl w:val="EC3082DE"/>
    <w:lvl w:ilvl="0" w:tplc="AD58A042">
      <w:numFmt w:val="bullet"/>
      <w:lvlText w:val="•"/>
      <w:lvlJc w:val="left"/>
      <w:pPr>
        <w:ind w:left="2160" w:hanging="21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F7091"/>
    <w:multiLevelType w:val="hybridMultilevel"/>
    <w:tmpl w:val="7466F5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9C10F6"/>
    <w:multiLevelType w:val="hybridMultilevel"/>
    <w:tmpl w:val="F3825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9198E"/>
    <w:multiLevelType w:val="hybridMultilevel"/>
    <w:tmpl w:val="4138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CC4872"/>
    <w:multiLevelType w:val="hybridMultilevel"/>
    <w:tmpl w:val="E22A0C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FD58E2"/>
    <w:multiLevelType w:val="hybridMultilevel"/>
    <w:tmpl w:val="56D6C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361AD1"/>
    <w:multiLevelType w:val="hybridMultilevel"/>
    <w:tmpl w:val="D486B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420052"/>
    <w:multiLevelType w:val="singleLevel"/>
    <w:tmpl w:val="C4580DC8"/>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31EF622D"/>
    <w:multiLevelType w:val="hybridMultilevel"/>
    <w:tmpl w:val="61C05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4809DF"/>
    <w:multiLevelType w:val="hybridMultilevel"/>
    <w:tmpl w:val="E3A4A570"/>
    <w:lvl w:ilvl="0" w:tplc="C4580DC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747CC"/>
    <w:multiLevelType w:val="hybridMultilevel"/>
    <w:tmpl w:val="06B8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B4D3B"/>
    <w:multiLevelType w:val="hybridMultilevel"/>
    <w:tmpl w:val="49F0C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6F4D80"/>
    <w:multiLevelType w:val="hybridMultilevel"/>
    <w:tmpl w:val="F9ACD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1A6EE9"/>
    <w:multiLevelType w:val="hybridMultilevel"/>
    <w:tmpl w:val="4C7470DE"/>
    <w:lvl w:ilvl="0" w:tplc="64C07FCE">
      <w:numFmt w:val="bullet"/>
      <w:lvlText w:val="•"/>
      <w:lvlJc w:val="left"/>
      <w:pPr>
        <w:ind w:left="1134" w:hanging="1134"/>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15D6B"/>
    <w:multiLevelType w:val="hybridMultilevel"/>
    <w:tmpl w:val="5BBA63A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E44AA7"/>
    <w:multiLevelType w:val="hybridMultilevel"/>
    <w:tmpl w:val="5F02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7629D"/>
    <w:multiLevelType w:val="hybridMultilevel"/>
    <w:tmpl w:val="A1B4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50BFC"/>
    <w:multiLevelType w:val="hybridMultilevel"/>
    <w:tmpl w:val="F5740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4E2E7E"/>
    <w:multiLevelType w:val="hybridMultilevel"/>
    <w:tmpl w:val="A37E90D4"/>
    <w:lvl w:ilvl="0" w:tplc="AD58A042">
      <w:numFmt w:val="bullet"/>
      <w:lvlText w:val="•"/>
      <w:lvlJc w:val="left"/>
      <w:pPr>
        <w:ind w:left="2520" w:hanging="21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B7EDC"/>
    <w:multiLevelType w:val="singleLevel"/>
    <w:tmpl w:val="C4580DC8"/>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599D270D"/>
    <w:multiLevelType w:val="hybridMultilevel"/>
    <w:tmpl w:val="79763B74"/>
    <w:lvl w:ilvl="0" w:tplc="C1CA10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0478C"/>
    <w:multiLevelType w:val="hybridMultilevel"/>
    <w:tmpl w:val="AD30B8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610A67"/>
    <w:multiLevelType w:val="singleLevel"/>
    <w:tmpl w:val="C4580DC8"/>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61E97794"/>
    <w:multiLevelType w:val="hybridMultilevel"/>
    <w:tmpl w:val="CC8EF07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6E2C2D"/>
    <w:multiLevelType w:val="hybridMultilevel"/>
    <w:tmpl w:val="112E70C0"/>
    <w:lvl w:ilvl="0" w:tplc="26782E20">
      <w:numFmt w:val="bullet"/>
      <w:lvlText w:val="•"/>
      <w:lvlJc w:val="left"/>
      <w:pPr>
        <w:ind w:left="284" w:hanging="284"/>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377F57"/>
    <w:multiLevelType w:val="hybridMultilevel"/>
    <w:tmpl w:val="08982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7D414D"/>
    <w:multiLevelType w:val="hybridMultilevel"/>
    <w:tmpl w:val="CAF2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0362E"/>
    <w:multiLevelType w:val="hybridMultilevel"/>
    <w:tmpl w:val="97A8AC00"/>
    <w:lvl w:ilvl="0" w:tplc="3AC4DC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9A20B53"/>
    <w:multiLevelType w:val="hybridMultilevel"/>
    <w:tmpl w:val="84320386"/>
    <w:lvl w:ilvl="0" w:tplc="2B7805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18"/>
  </w:num>
  <w:num w:numId="4">
    <w:abstractNumId w:val="9"/>
  </w:num>
  <w:num w:numId="5">
    <w:abstractNumId w:val="25"/>
  </w:num>
  <w:num w:numId="6">
    <w:abstractNumId w:val="24"/>
  </w:num>
  <w:num w:numId="7">
    <w:abstractNumId w:val="23"/>
  </w:num>
  <w:num w:numId="8">
    <w:abstractNumId w:val="16"/>
  </w:num>
  <w:num w:numId="9">
    <w:abstractNumId w:val="12"/>
  </w:num>
  <w:num w:numId="10">
    <w:abstractNumId w:val="4"/>
  </w:num>
  <w:num w:numId="11">
    <w:abstractNumId w:val="21"/>
  </w:num>
  <w:num w:numId="12">
    <w:abstractNumId w:val="11"/>
  </w:num>
  <w:num w:numId="13">
    <w:abstractNumId w:val="8"/>
  </w:num>
  <w:num w:numId="14">
    <w:abstractNumId w:val="19"/>
  </w:num>
  <w:num w:numId="15">
    <w:abstractNumId w:val="14"/>
  </w:num>
  <w:num w:numId="16">
    <w:abstractNumId w:val="7"/>
  </w:num>
  <w:num w:numId="17">
    <w:abstractNumId w:val="30"/>
  </w:num>
  <w:num w:numId="18">
    <w:abstractNumId w:val="28"/>
  </w:num>
  <w:num w:numId="19">
    <w:abstractNumId w:val="20"/>
  </w:num>
  <w:num w:numId="20">
    <w:abstractNumId w:val="2"/>
  </w:num>
  <w:num w:numId="21">
    <w:abstractNumId w:val="15"/>
  </w:num>
  <w:num w:numId="22">
    <w:abstractNumId w:val="26"/>
  </w:num>
  <w:num w:numId="23">
    <w:abstractNumId w:val="1"/>
  </w:num>
  <w:num w:numId="24">
    <w:abstractNumId w:val="13"/>
  </w:num>
  <w:num w:numId="25">
    <w:abstractNumId w:val="27"/>
  </w:num>
  <w:num w:numId="26">
    <w:abstractNumId w:val="0"/>
  </w:num>
  <w:num w:numId="27">
    <w:abstractNumId w:val="29"/>
  </w:num>
  <w:num w:numId="28">
    <w:abstractNumId w:val="3"/>
  </w:num>
  <w:num w:numId="29">
    <w:abstractNumId w:val="6"/>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3A"/>
    <w:rsid w:val="0000159A"/>
    <w:rsid w:val="00014F12"/>
    <w:rsid w:val="000216E5"/>
    <w:rsid w:val="000359F5"/>
    <w:rsid w:val="00044754"/>
    <w:rsid w:val="00064DCF"/>
    <w:rsid w:val="00066E22"/>
    <w:rsid w:val="00105CA3"/>
    <w:rsid w:val="00105F5C"/>
    <w:rsid w:val="001444E0"/>
    <w:rsid w:val="001730AD"/>
    <w:rsid w:val="0018211C"/>
    <w:rsid w:val="001B5D33"/>
    <w:rsid w:val="001D7CF3"/>
    <w:rsid w:val="001E475C"/>
    <w:rsid w:val="001F7D8F"/>
    <w:rsid w:val="002039F4"/>
    <w:rsid w:val="002272FF"/>
    <w:rsid w:val="00290EEC"/>
    <w:rsid w:val="002A7B6B"/>
    <w:rsid w:val="002B75C2"/>
    <w:rsid w:val="002C3115"/>
    <w:rsid w:val="002F6679"/>
    <w:rsid w:val="003435F3"/>
    <w:rsid w:val="00363CBD"/>
    <w:rsid w:val="00390C74"/>
    <w:rsid w:val="00394ECC"/>
    <w:rsid w:val="003B46AC"/>
    <w:rsid w:val="003D64A6"/>
    <w:rsid w:val="00423554"/>
    <w:rsid w:val="004422EA"/>
    <w:rsid w:val="004555C7"/>
    <w:rsid w:val="00456889"/>
    <w:rsid w:val="00457618"/>
    <w:rsid w:val="0051380E"/>
    <w:rsid w:val="00523AB8"/>
    <w:rsid w:val="00551428"/>
    <w:rsid w:val="00567E1E"/>
    <w:rsid w:val="00590272"/>
    <w:rsid w:val="00597685"/>
    <w:rsid w:val="005C447E"/>
    <w:rsid w:val="005D17A1"/>
    <w:rsid w:val="005D5637"/>
    <w:rsid w:val="005E1208"/>
    <w:rsid w:val="0061282B"/>
    <w:rsid w:val="00612F20"/>
    <w:rsid w:val="00637383"/>
    <w:rsid w:val="00647382"/>
    <w:rsid w:val="006700E1"/>
    <w:rsid w:val="00670910"/>
    <w:rsid w:val="006877A0"/>
    <w:rsid w:val="00697316"/>
    <w:rsid w:val="006E7F49"/>
    <w:rsid w:val="00736E54"/>
    <w:rsid w:val="00746B19"/>
    <w:rsid w:val="007479CE"/>
    <w:rsid w:val="007661D4"/>
    <w:rsid w:val="007777E9"/>
    <w:rsid w:val="00782E1D"/>
    <w:rsid w:val="007B7123"/>
    <w:rsid w:val="007F084C"/>
    <w:rsid w:val="00836AD3"/>
    <w:rsid w:val="00845123"/>
    <w:rsid w:val="00847489"/>
    <w:rsid w:val="008C1C6F"/>
    <w:rsid w:val="008E4EAF"/>
    <w:rsid w:val="008E68C5"/>
    <w:rsid w:val="0092463A"/>
    <w:rsid w:val="009C1402"/>
    <w:rsid w:val="009C76FD"/>
    <w:rsid w:val="009D0343"/>
    <w:rsid w:val="009D0669"/>
    <w:rsid w:val="00A14439"/>
    <w:rsid w:val="00A8469A"/>
    <w:rsid w:val="00AB3125"/>
    <w:rsid w:val="00B60CCC"/>
    <w:rsid w:val="00B60ED4"/>
    <w:rsid w:val="00B70112"/>
    <w:rsid w:val="00B71587"/>
    <w:rsid w:val="00BB4203"/>
    <w:rsid w:val="00BD1B67"/>
    <w:rsid w:val="00BD5FE2"/>
    <w:rsid w:val="00BD7782"/>
    <w:rsid w:val="00BE37AA"/>
    <w:rsid w:val="00BE4E5D"/>
    <w:rsid w:val="00C2128E"/>
    <w:rsid w:val="00C4162D"/>
    <w:rsid w:val="00C97592"/>
    <w:rsid w:val="00CA3215"/>
    <w:rsid w:val="00CA7C8F"/>
    <w:rsid w:val="00CB363D"/>
    <w:rsid w:val="00CC4F2C"/>
    <w:rsid w:val="00D0689B"/>
    <w:rsid w:val="00D14720"/>
    <w:rsid w:val="00D25F93"/>
    <w:rsid w:val="00D27FE0"/>
    <w:rsid w:val="00D65B53"/>
    <w:rsid w:val="00D9343D"/>
    <w:rsid w:val="00DB5AE7"/>
    <w:rsid w:val="00DF36E3"/>
    <w:rsid w:val="00E02B90"/>
    <w:rsid w:val="00E07484"/>
    <w:rsid w:val="00E16D85"/>
    <w:rsid w:val="00EE60C6"/>
    <w:rsid w:val="00F0214F"/>
    <w:rsid w:val="00F07D34"/>
    <w:rsid w:val="00F2495A"/>
    <w:rsid w:val="00F27D02"/>
    <w:rsid w:val="00F3416B"/>
    <w:rsid w:val="00F4625B"/>
    <w:rsid w:val="00F577CF"/>
    <w:rsid w:val="00F83348"/>
    <w:rsid w:val="00F94166"/>
    <w:rsid w:val="00FA40BD"/>
    <w:rsid w:val="00FD7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4AF4"/>
  <w15:docId w15:val="{153263BF-E39F-4C1F-B096-B978500E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D33"/>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CA32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A3215"/>
    <w:pPr>
      <w:keepNext/>
      <w:spacing w:after="0" w:line="240" w:lineRule="auto"/>
      <w:outlineLvl w:val="2"/>
    </w:pPr>
    <w:rPr>
      <w:rFonts w:ascii="Arial" w:eastAsia="Times New Roman"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63A"/>
    <w:pPr>
      <w:autoSpaceDE w:val="0"/>
      <w:autoSpaceDN w:val="0"/>
      <w:adjustRightInd w:val="0"/>
    </w:pPr>
    <w:rPr>
      <w:rFonts w:ascii="Arial" w:hAnsi="Arial"/>
      <w:color w:val="000000"/>
      <w:sz w:val="24"/>
      <w:szCs w:val="24"/>
      <w:lang w:eastAsia="en-US"/>
    </w:rPr>
  </w:style>
  <w:style w:type="paragraph" w:styleId="BalloonText">
    <w:name w:val="Balloon Text"/>
    <w:basedOn w:val="Normal"/>
    <w:link w:val="BalloonTextChar"/>
    <w:uiPriority w:val="99"/>
    <w:semiHidden/>
    <w:unhideWhenUsed/>
    <w:rsid w:val="0074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19"/>
    <w:rPr>
      <w:rFonts w:ascii="Tahoma" w:hAnsi="Tahoma" w:cs="Tahoma"/>
      <w:sz w:val="16"/>
      <w:szCs w:val="16"/>
    </w:rPr>
  </w:style>
  <w:style w:type="paragraph" w:styleId="Header">
    <w:name w:val="header"/>
    <w:basedOn w:val="Normal"/>
    <w:link w:val="HeaderChar"/>
    <w:unhideWhenUsed/>
    <w:rsid w:val="003D64A6"/>
    <w:pPr>
      <w:tabs>
        <w:tab w:val="center" w:pos="4513"/>
        <w:tab w:val="right" w:pos="9026"/>
      </w:tabs>
      <w:spacing w:after="0" w:line="240" w:lineRule="auto"/>
    </w:pPr>
  </w:style>
  <w:style w:type="character" w:customStyle="1" w:styleId="HeaderChar">
    <w:name w:val="Header Char"/>
    <w:basedOn w:val="DefaultParagraphFont"/>
    <w:link w:val="Header"/>
    <w:rsid w:val="003D64A6"/>
  </w:style>
  <w:style w:type="paragraph" w:styleId="Footer">
    <w:name w:val="footer"/>
    <w:basedOn w:val="Normal"/>
    <w:link w:val="FooterChar"/>
    <w:uiPriority w:val="99"/>
    <w:unhideWhenUsed/>
    <w:rsid w:val="003D6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A6"/>
  </w:style>
  <w:style w:type="paragraph" w:customStyle="1" w:styleId="TableGrid1">
    <w:name w:val="Table Grid1"/>
    <w:basedOn w:val="Normal"/>
    <w:rsid w:val="00BE37AA"/>
    <w:pPr>
      <w:spacing w:after="0" w:line="240" w:lineRule="auto"/>
    </w:pPr>
    <w:rPr>
      <w:rFonts w:ascii="Times New Roman" w:hAnsi="Times New Roman" w:cs="Times New Roman"/>
      <w:color w:val="000000"/>
      <w:sz w:val="20"/>
      <w:szCs w:val="20"/>
      <w:lang w:val="en-US"/>
    </w:rPr>
  </w:style>
  <w:style w:type="character" w:styleId="Hyperlink">
    <w:name w:val="Hyperlink"/>
    <w:basedOn w:val="DefaultParagraphFont"/>
    <w:uiPriority w:val="99"/>
    <w:unhideWhenUsed/>
    <w:rsid w:val="009C76FD"/>
    <w:rPr>
      <w:color w:val="0000FF" w:themeColor="hyperlink"/>
      <w:u w:val="single"/>
    </w:rPr>
  </w:style>
  <w:style w:type="paragraph" w:styleId="ListParagraph">
    <w:name w:val="List Paragraph"/>
    <w:basedOn w:val="Normal"/>
    <w:uiPriority w:val="34"/>
    <w:qFormat/>
    <w:rsid w:val="00637383"/>
    <w:pPr>
      <w:ind w:left="720"/>
      <w:contextualSpacing/>
    </w:pPr>
  </w:style>
  <w:style w:type="paragraph" w:styleId="NoSpacing">
    <w:name w:val="No Spacing"/>
    <w:uiPriority w:val="1"/>
    <w:qFormat/>
    <w:rsid w:val="00F2495A"/>
    <w:rPr>
      <w:sz w:val="22"/>
      <w:szCs w:val="22"/>
      <w:lang w:eastAsia="en-US"/>
    </w:rPr>
  </w:style>
  <w:style w:type="character" w:customStyle="1" w:styleId="Heading3Char">
    <w:name w:val="Heading 3 Char"/>
    <w:basedOn w:val="DefaultParagraphFont"/>
    <w:link w:val="Heading3"/>
    <w:rsid w:val="00CA3215"/>
    <w:rPr>
      <w:rFonts w:ascii="Arial" w:eastAsia="Times New Roman" w:hAnsi="Arial" w:cs="Times New Roman"/>
      <w:b/>
      <w:bCs/>
      <w:sz w:val="22"/>
      <w:szCs w:val="22"/>
      <w:lang w:eastAsia="en-US"/>
    </w:rPr>
  </w:style>
  <w:style w:type="paragraph" w:styleId="BodyTextIndent2">
    <w:name w:val="Body Text Indent 2"/>
    <w:basedOn w:val="Normal"/>
    <w:link w:val="BodyTextIndent2Char"/>
    <w:rsid w:val="00CA3215"/>
    <w:pPr>
      <w:tabs>
        <w:tab w:val="left" w:pos="2160"/>
      </w:tabs>
      <w:spacing w:before="100" w:after="0" w:line="240" w:lineRule="auto"/>
      <w:ind w:left="567"/>
      <w:jc w:val="both"/>
    </w:pPr>
    <w:rPr>
      <w:rFonts w:ascii="Arial" w:eastAsia="Times New Roman" w:hAnsi="Arial"/>
      <w:szCs w:val="20"/>
    </w:rPr>
  </w:style>
  <w:style w:type="character" w:customStyle="1" w:styleId="BodyTextIndent2Char">
    <w:name w:val="Body Text Indent 2 Char"/>
    <w:basedOn w:val="DefaultParagraphFont"/>
    <w:link w:val="BodyTextIndent2"/>
    <w:rsid w:val="00CA3215"/>
    <w:rPr>
      <w:rFonts w:ascii="Arial" w:eastAsia="Times New Roman" w:hAnsi="Arial"/>
      <w:sz w:val="22"/>
      <w:lang w:eastAsia="en-US"/>
    </w:rPr>
  </w:style>
  <w:style w:type="character" w:customStyle="1" w:styleId="Heading2Char">
    <w:name w:val="Heading 2 Char"/>
    <w:basedOn w:val="DefaultParagraphFont"/>
    <w:link w:val="Heading2"/>
    <w:uiPriority w:val="9"/>
    <w:rsid w:val="00CA321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C5B9-4358-4B45-8B3E-99824860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Ward</dc:creator>
  <cp:lastModifiedBy>Eve Goodison</cp:lastModifiedBy>
  <cp:revision>3</cp:revision>
  <cp:lastPrinted>2019-07-23T09:59:00Z</cp:lastPrinted>
  <dcterms:created xsi:type="dcterms:W3CDTF">2020-02-13T14:58:00Z</dcterms:created>
  <dcterms:modified xsi:type="dcterms:W3CDTF">2020-02-21T15:16:00Z</dcterms:modified>
</cp:coreProperties>
</file>