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6BDB4BA4"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6BDB4BA2" w14:textId="77777777" w:rsidR="00F4634F" w:rsidRPr="00371A92" w:rsidRDefault="00FC5D38" w:rsidP="00050E91">
            <w:pPr>
              <w:spacing w:before="60" w:after="60"/>
              <w:rPr>
                <w:rFonts w:ascii="Tahoma" w:hAnsi="Tahoma" w:cs="Tahoma"/>
                <w:b/>
                <w:color w:val="FFFFFF"/>
                <w:sz w:val="22"/>
                <w:szCs w:val="22"/>
              </w:rPr>
            </w:pPr>
            <w:bookmarkStart w:id="0" w:name="_GoBack"/>
            <w:bookmarkEnd w:id="0"/>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6BDB4BA3" w14:textId="5C2FBCA1" w:rsidR="00F4634F" w:rsidRPr="003C43D9" w:rsidRDefault="00A63087" w:rsidP="00050E91">
            <w:pPr>
              <w:spacing w:before="60" w:after="60"/>
              <w:rPr>
                <w:rFonts w:ascii="Tahoma" w:hAnsi="Tahoma" w:cs="Tahoma"/>
                <w:sz w:val="22"/>
                <w:szCs w:val="22"/>
              </w:rPr>
            </w:pPr>
            <w:r>
              <w:rPr>
                <w:rFonts w:ascii="Tahoma" w:hAnsi="Tahoma" w:cs="Tahoma"/>
                <w:sz w:val="22"/>
                <w:szCs w:val="22"/>
              </w:rPr>
              <w:t>Corporate Services</w:t>
            </w:r>
          </w:p>
        </w:tc>
      </w:tr>
      <w:tr w:rsidR="007253D6" w:rsidRPr="00371A92" w14:paraId="6BDB4BA7" w14:textId="77777777" w:rsidTr="003E2BCF">
        <w:tc>
          <w:tcPr>
            <w:tcW w:w="5086" w:type="dxa"/>
            <w:shd w:val="clear" w:color="auto" w:fill="003366"/>
          </w:tcPr>
          <w:p w14:paraId="6BDB4BA5"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6BDB4BA6" w14:textId="6CFB9220" w:rsidR="007253D6" w:rsidRPr="00A62EE8" w:rsidRDefault="00A63087" w:rsidP="003C43D9">
            <w:pPr>
              <w:spacing w:before="60" w:after="60"/>
              <w:rPr>
                <w:rFonts w:ascii="Tahoma" w:hAnsi="Tahoma" w:cs="Tahoma"/>
                <w:sz w:val="22"/>
                <w:szCs w:val="22"/>
              </w:rPr>
            </w:pPr>
            <w:r>
              <w:rPr>
                <w:rFonts w:ascii="Tahoma" w:hAnsi="Tahoma" w:cs="Tahoma"/>
                <w:sz w:val="22"/>
                <w:szCs w:val="22"/>
              </w:rPr>
              <w:t>Corporate Services</w:t>
            </w:r>
          </w:p>
        </w:tc>
      </w:tr>
      <w:tr w:rsidR="00FC5D38" w:rsidRPr="00371A92" w14:paraId="6BDB4BAA" w14:textId="77777777" w:rsidTr="003E2BCF">
        <w:tc>
          <w:tcPr>
            <w:tcW w:w="5086" w:type="dxa"/>
            <w:shd w:val="clear" w:color="auto" w:fill="003366"/>
          </w:tcPr>
          <w:p w14:paraId="6BDB4BA8"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6BDB4BA9" w14:textId="37A1840B" w:rsidR="00FC5D38" w:rsidRDefault="00A63087" w:rsidP="003C43D9">
            <w:pPr>
              <w:spacing w:before="60" w:after="60"/>
              <w:rPr>
                <w:rFonts w:ascii="Tahoma" w:hAnsi="Tahoma" w:cs="Tahoma"/>
                <w:sz w:val="22"/>
                <w:szCs w:val="22"/>
              </w:rPr>
            </w:pPr>
            <w:r>
              <w:rPr>
                <w:rFonts w:ascii="Tahoma" w:hAnsi="Tahoma" w:cs="Tahoma"/>
                <w:sz w:val="22"/>
                <w:szCs w:val="22"/>
              </w:rPr>
              <w:t>Corporate Services Manager</w:t>
            </w:r>
          </w:p>
        </w:tc>
      </w:tr>
      <w:tr w:rsidR="00FC5D38" w:rsidRPr="00371A92" w14:paraId="6BDB4BAD" w14:textId="77777777" w:rsidTr="003E2BCF">
        <w:tc>
          <w:tcPr>
            <w:tcW w:w="5086" w:type="dxa"/>
            <w:shd w:val="clear" w:color="auto" w:fill="003366"/>
          </w:tcPr>
          <w:p w14:paraId="6BDB4BAB"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6BDB4BAC" w14:textId="6E9B8168" w:rsidR="00FC5D38" w:rsidRDefault="00A63087" w:rsidP="003C43D9">
            <w:pPr>
              <w:spacing w:before="60" w:after="60"/>
              <w:rPr>
                <w:rFonts w:ascii="Tahoma" w:hAnsi="Tahoma" w:cs="Tahoma"/>
                <w:sz w:val="22"/>
                <w:szCs w:val="22"/>
              </w:rPr>
            </w:pPr>
            <w:r>
              <w:rPr>
                <w:rFonts w:ascii="Tahoma" w:hAnsi="Tahoma" w:cs="Tahoma"/>
                <w:sz w:val="22"/>
                <w:szCs w:val="22"/>
              </w:rPr>
              <w:t>SO1/2</w:t>
            </w:r>
          </w:p>
        </w:tc>
      </w:tr>
      <w:tr w:rsidR="00FC5D38" w:rsidRPr="00371A92" w14:paraId="6BDB4BB0" w14:textId="77777777" w:rsidTr="003E2BCF">
        <w:tc>
          <w:tcPr>
            <w:tcW w:w="5086" w:type="dxa"/>
            <w:shd w:val="clear" w:color="auto" w:fill="003366"/>
          </w:tcPr>
          <w:p w14:paraId="6BDB4BAE"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6BDB4BAF" w14:textId="0FA5A9F3" w:rsidR="00FC5D38" w:rsidRDefault="00A63087" w:rsidP="003C43D9">
            <w:pPr>
              <w:spacing w:before="60" w:after="60"/>
              <w:rPr>
                <w:rFonts w:ascii="Tahoma" w:hAnsi="Tahoma" w:cs="Tahoma"/>
                <w:sz w:val="22"/>
                <w:szCs w:val="22"/>
              </w:rPr>
            </w:pPr>
            <w:r>
              <w:rPr>
                <w:rFonts w:ascii="Tahoma" w:hAnsi="Tahoma" w:cs="Tahoma"/>
                <w:sz w:val="22"/>
                <w:szCs w:val="22"/>
              </w:rPr>
              <w:t>Standard</w:t>
            </w:r>
          </w:p>
        </w:tc>
      </w:tr>
      <w:tr w:rsidR="00C8196A" w:rsidRPr="00371A92" w14:paraId="6BDB4BB3" w14:textId="77777777" w:rsidTr="003E2BCF">
        <w:tc>
          <w:tcPr>
            <w:tcW w:w="5086" w:type="dxa"/>
            <w:shd w:val="clear" w:color="auto" w:fill="003366"/>
          </w:tcPr>
          <w:p w14:paraId="6BDB4BB1"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6BDB4BB2" w14:textId="5795DF93" w:rsidR="00C8196A" w:rsidRDefault="00A63087" w:rsidP="003C43D9">
            <w:pPr>
              <w:spacing w:before="60" w:after="60"/>
              <w:rPr>
                <w:rFonts w:ascii="Tahoma" w:hAnsi="Tahoma" w:cs="Tahoma"/>
                <w:sz w:val="22"/>
                <w:szCs w:val="22"/>
              </w:rPr>
            </w:pPr>
            <w:r>
              <w:rPr>
                <w:rFonts w:ascii="Tahoma" w:hAnsi="Tahoma" w:cs="Tahoma"/>
                <w:sz w:val="22"/>
                <w:szCs w:val="22"/>
              </w:rPr>
              <w:t>No</w:t>
            </w:r>
          </w:p>
        </w:tc>
      </w:tr>
      <w:tr w:rsidR="0077417E" w:rsidRPr="00371A92" w14:paraId="6BDB4BB6" w14:textId="77777777" w:rsidTr="003E2BCF">
        <w:tc>
          <w:tcPr>
            <w:tcW w:w="5086" w:type="dxa"/>
            <w:shd w:val="clear" w:color="auto" w:fill="003366"/>
          </w:tcPr>
          <w:p w14:paraId="6BDB4BB4"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6BDB4BB5" w14:textId="77777777" w:rsidR="0077417E" w:rsidRDefault="004704B3" w:rsidP="003C43D9">
            <w:pPr>
              <w:spacing w:before="60" w:after="60"/>
              <w:rPr>
                <w:rFonts w:ascii="Tahoma" w:hAnsi="Tahoma" w:cs="Tahoma"/>
                <w:sz w:val="22"/>
                <w:szCs w:val="22"/>
              </w:rPr>
            </w:pPr>
            <w:r>
              <w:rPr>
                <w:rFonts w:ascii="Tahoma" w:hAnsi="Tahoma" w:cs="Tahoma"/>
                <w:sz w:val="22"/>
                <w:szCs w:val="22"/>
              </w:rPr>
              <w:t xml:space="preserve">CVF Level </w:t>
            </w:r>
            <w:r w:rsidR="0095596D">
              <w:rPr>
                <w:rFonts w:ascii="Tahoma" w:hAnsi="Tahoma" w:cs="Tahoma"/>
                <w:sz w:val="22"/>
                <w:szCs w:val="22"/>
              </w:rPr>
              <w:t>2</w:t>
            </w:r>
          </w:p>
        </w:tc>
      </w:tr>
    </w:tbl>
    <w:p w14:paraId="6BDB4BB7"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6BDB4BB9" w14:textId="77777777" w:rsidTr="004B79BF">
        <w:tc>
          <w:tcPr>
            <w:tcW w:w="10173" w:type="dxa"/>
            <w:shd w:val="clear" w:color="auto" w:fill="003366"/>
          </w:tcPr>
          <w:p w14:paraId="6BDB4BB8"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6BDB4BBF" w14:textId="77777777" w:rsidTr="004B79BF">
        <w:trPr>
          <w:trHeight w:val="1071"/>
        </w:trPr>
        <w:tc>
          <w:tcPr>
            <w:tcW w:w="10173" w:type="dxa"/>
            <w:shd w:val="clear" w:color="auto" w:fill="auto"/>
          </w:tcPr>
          <w:p w14:paraId="5175BCCE" w14:textId="77777777" w:rsidR="00A63087" w:rsidRPr="00B523DC" w:rsidRDefault="00A63087" w:rsidP="00A63087">
            <w:pPr>
              <w:numPr>
                <w:ilvl w:val="0"/>
                <w:numId w:val="23"/>
              </w:numPr>
              <w:spacing w:before="120" w:after="120"/>
              <w:ind w:left="567" w:hanging="357"/>
              <w:rPr>
                <w:rFonts w:ascii="Tahoma" w:hAnsi="Tahoma" w:cs="Tahoma"/>
                <w:sz w:val="22"/>
                <w:szCs w:val="22"/>
              </w:rPr>
            </w:pPr>
            <w:r w:rsidRPr="00B523DC">
              <w:rPr>
                <w:rFonts w:ascii="Tahoma" w:hAnsi="Tahoma" w:cs="Tahoma"/>
                <w:sz w:val="22"/>
                <w:szCs w:val="22"/>
              </w:rPr>
              <w:t>To operate effectively as an integral part of the Corporate Services Team supporting the Corporate Services Managers to deliver the unit’s strategic aims and associated work programme.</w:t>
            </w:r>
          </w:p>
          <w:p w14:paraId="2CD9087F" w14:textId="77777777" w:rsidR="00A63087" w:rsidRPr="00B523DC" w:rsidRDefault="00A63087" w:rsidP="00A63087">
            <w:pPr>
              <w:numPr>
                <w:ilvl w:val="0"/>
                <w:numId w:val="23"/>
              </w:numPr>
              <w:spacing w:after="120"/>
              <w:ind w:left="567"/>
              <w:rPr>
                <w:rFonts w:ascii="Tahoma" w:hAnsi="Tahoma" w:cs="Tahoma"/>
                <w:sz w:val="22"/>
                <w:szCs w:val="22"/>
              </w:rPr>
            </w:pPr>
            <w:r w:rsidRPr="00B523DC">
              <w:rPr>
                <w:rFonts w:ascii="Tahoma" w:hAnsi="Tahoma" w:cs="Tahoma"/>
                <w:sz w:val="22"/>
                <w:szCs w:val="22"/>
              </w:rPr>
              <w:t>To contribute to the delivery of independent advice and support by ensuring that change is delivered effectively and efficiently, that clear lines of accountability exist and effective processes for providing monitoring and assurance are in place.</w:t>
            </w:r>
          </w:p>
          <w:p w14:paraId="1D27CBED" w14:textId="77777777" w:rsidR="00A63087" w:rsidRPr="00B523DC" w:rsidRDefault="00A63087" w:rsidP="00A63087">
            <w:pPr>
              <w:numPr>
                <w:ilvl w:val="0"/>
                <w:numId w:val="23"/>
              </w:numPr>
              <w:spacing w:after="120"/>
              <w:ind w:left="567"/>
              <w:rPr>
                <w:rFonts w:ascii="Tahoma" w:hAnsi="Tahoma" w:cs="Tahoma"/>
                <w:sz w:val="22"/>
                <w:szCs w:val="22"/>
              </w:rPr>
            </w:pPr>
            <w:r w:rsidRPr="00B523DC">
              <w:rPr>
                <w:rFonts w:ascii="Tahoma" w:hAnsi="Tahoma" w:cs="Tahoma"/>
                <w:sz w:val="22"/>
                <w:szCs w:val="22"/>
              </w:rPr>
              <w:t>To contribute to the development and implementation of a culture of change across the whole organisation and to effectively support the delivery of change projects across the Force.</w:t>
            </w:r>
          </w:p>
          <w:p w14:paraId="6BDB4BBE" w14:textId="48A9A965" w:rsidR="009F66CC" w:rsidRPr="00371A92" w:rsidRDefault="00A63087" w:rsidP="00A63087">
            <w:pPr>
              <w:numPr>
                <w:ilvl w:val="0"/>
                <w:numId w:val="23"/>
              </w:numPr>
              <w:spacing w:after="120"/>
              <w:ind w:left="567"/>
              <w:rPr>
                <w:rFonts w:ascii="Tahoma" w:hAnsi="Tahoma" w:cs="Tahoma"/>
                <w:sz w:val="22"/>
                <w:szCs w:val="22"/>
              </w:rPr>
            </w:pPr>
            <w:r w:rsidRPr="00B523DC">
              <w:rPr>
                <w:rFonts w:ascii="Tahoma" w:hAnsi="Tahoma" w:cs="Tahoma"/>
                <w:sz w:val="22"/>
                <w:szCs w:val="22"/>
              </w:rPr>
              <w:t xml:space="preserve">To support and lead Force projects, supervising workloads, developing team skills and ensuring alignment with the aims of the Force. </w:t>
            </w:r>
          </w:p>
        </w:tc>
      </w:tr>
    </w:tbl>
    <w:p w14:paraId="6BDB4BC0" w14:textId="77777777" w:rsidR="00156153" w:rsidRDefault="00156153">
      <w:pPr>
        <w:rPr>
          <w:rFonts w:ascii="Tahoma" w:hAnsi="Tahoma" w:cs="Tahoma"/>
          <w:sz w:val="22"/>
          <w:szCs w:val="22"/>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8"/>
      </w:tblGrid>
      <w:tr w:rsidR="00C275A3" w:rsidRPr="00371A92" w14:paraId="6BDB4BC2" w14:textId="77777777" w:rsidTr="003E2BCF">
        <w:trPr>
          <w:trHeight w:val="232"/>
        </w:trPr>
        <w:tc>
          <w:tcPr>
            <w:tcW w:w="10158" w:type="dxa"/>
            <w:shd w:val="clear" w:color="auto" w:fill="003366"/>
          </w:tcPr>
          <w:p w14:paraId="6BDB4BC1" w14:textId="7777777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Principal Duties and Responsibilities</w:t>
            </w:r>
          </w:p>
        </w:tc>
      </w:tr>
      <w:tr w:rsidR="00C275A3" w:rsidRPr="00371A92" w14:paraId="6BDB4BD8" w14:textId="77777777" w:rsidTr="003E2BCF">
        <w:trPr>
          <w:trHeight w:val="3170"/>
        </w:trPr>
        <w:tc>
          <w:tcPr>
            <w:tcW w:w="10158" w:type="dxa"/>
            <w:shd w:val="clear" w:color="auto" w:fill="auto"/>
          </w:tcPr>
          <w:p w14:paraId="003BDBDB" w14:textId="77777777" w:rsidR="009700E9" w:rsidRPr="00B523DC" w:rsidRDefault="009700E9" w:rsidP="009700E9">
            <w:pPr>
              <w:numPr>
                <w:ilvl w:val="0"/>
                <w:numId w:val="24"/>
              </w:numPr>
              <w:spacing w:before="120" w:after="120"/>
              <w:ind w:left="567" w:hanging="357"/>
              <w:rPr>
                <w:rFonts w:ascii="Tahoma" w:hAnsi="Tahoma" w:cs="Tahoma"/>
                <w:sz w:val="22"/>
                <w:szCs w:val="22"/>
              </w:rPr>
            </w:pPr>
            <w:r w:rsidRPr="00B523DC">
              <w:rPr>
                <w:rFonts w:ascii="Tahoma" w:hAnsi="Tahoma" w:cs="Tahoma"/>
                <w:sz w:val="22"/>
                <w:szCs w:val="22"/>
              </w:rPr>
              <w:t xml:space="preserve">To work directly on change and service improvement initiatives and provide evidence based advice, briefings, presentations and written reports in order to influence strategy and secure ownership for changes to service delivery. </w:t>
            </w:r>
          </w:p>
          <w:p w14:paraId="136E031B"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hAnsi="Tahoma" w:cs="Tahoma"/>
                <w:sz w:val="22"/>
                <w:szCs w:val="22"/>
              </w:rPr>
              <w:t>To ensure that Corporate Services appropriately advises and directly supports the Force business areas at a strategic and tactical level on improvements in processes and procedures which would have a positive impact on service delivery.</w:t>
            </w:r>
          </w:p>
          <w:p w14:paraId="7E79CC2B"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eastAsia="Symbol" w:hAnsi="Tahoma" w:cs="Tahoma"/>
                <w:sz w:val="22"/>
                <w:szCs w:val="22"/>
              </w:rPr>
              <w:t>To maintain systems for the day to day delivery of areas such as: continuous improvement and innovation, change support, project management and progress monitoring, inspection support and horizon scanning whilst providing absolute confidentiality of personnel information.</w:t>
            </w:r>
          </w:p>
          <w:p w14:paraId="219A8005" w14:textId="77777777" w:rsidR="009700E9" w:rsidRPr="00B523DC" w:rsidRDefault="009700E9" w:rsidP="009700E9">
            <w:pPr>
              <w:numPr>
                <w:ilvl w:val="0"/>
                <w:numId w:val="24"/>
              </w:numPr>
              <w:tabs>
                <w:tab w:val="num" w:pos="284"/>
              </w:tabs>
              <w:spacing w:after="120"/>
              <w:ind w:left="567"/>
              <w:rPr>
                <w:rFonts w:ascii="Tahoma" w:hAnsi="Tahoma" w:cs="Tahoma"/>
                <w:sz w:val="22"/>
                <w:szCs w:val="22"/>
              </w:rPr>
            </w:pPr>
            <w:r w:rsidRPr="00B523DC">
              <w:rPr>
                <w:rFonts w:ascii="Tahoma" w:eastAsia="Symbol" w:hAnsi="Tahoma" w:cs="Tahoma"/>
                <w:sz w:val="22"/>
                <w:szCs w:val="22"/>
              </w:rPr>
              <w:t xml:space="preserve">To contribute to the effective, successful delivery of Force change projects, </w:t>
            </w:r>
            <w:r w:rsidRPr="00B523DC">
              <w:rPr>
                <w:rFonts w:ascii="Tahoma" w:hAnsi="Tahoma" w:cs="Tahoma"/>
                <w:sz w:val="22"/>
                <w:szCs w:val="22"/>
              </w:rPr>
              <w:t xml:space="preserve">by providing project management and continuous improvement support to business areas to ensure that work is delivered within agreed timescales, to the required quality and achieves the outcomes sought. </w:t>
            </w:r>
          </w:p>
          <w:p w14:paraId="3F2E092C"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eastAsia="Symbol" w:hAnsi="Tahoma" w:cs="Tahoma"/>
                <w:sz w:val="22"/>
                <w:szCs w:val="22"/>
              </w:rPr>
              <w:t>To positively engage with front line staff through change and service improvement work to secure a culture of acceptance for change.</w:t>
            </w:r>
          </w:p>
          <w:p w14:paraId="6422B027"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hAnsi="Tahoma" w:cs="Tahoma"/>
                <w:sz w:val="22"/>
                <w:szCs w:val="22"/>
              </w:rPr>
              <w:t xml:space="preserve">To support and lead a team of Project Officers within the Corporate Services Unit ensuring they receive appropriate supervision and informed appraisals that deliver continuous personal and professional development. </w:t>
            </w:r>
          </w:p>
          <w:p w14:paraId="21CCB9D6"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eastAsia="Symbol" w:hAnsi="Tahoma" w:cs="Tahoma"/>
                <w:sz w:val="22"/>
                <w:szCs w:val="22"/>
              </w:rPr>
              <w:t xml:space="preserve">To on a daily basis use Excel, Word and other packages to accurately and speedily input complex data sets for analysis, accurately capture and detail work process and work flows and </w:t>
            </w:r>
            <w:r w:rsidRPr="00B523DC">
              <w:rPr>
                <w:rFonts w:ascii="Tahoma" w:eastAsia="Symbol" w:hAnsi="Tahoma" w:cs="Tahoma"/>
                <w:sz w:val="22"/>
                <w:szCs w:val="22"/>
              </w:rPr>
              <w:lastRenderedPageBreak/>
              <w:t>prepare complex written reports to tight timescales.</w:t>
            </w:r>
          </w:p>
          <w:p w14:paraId="46020F46"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eastAsia="Symbol" w:hAnsi="Tahoma" w:cs="Tahoma"/>
                <w:sz w:val="22"/>
                <w:szCs w:val="22"/>
              </w:rPr>
              <w:t>To directly undertake, and manage others to undertake,  the in-depth analysis and interpretation of a wide range of complex and large data sets in order to ensure that recommendations made to the Executive Team for changes to strategy, operational practice and staffing levels are evidence based.</w:t>
            </w:r>
          </w:p>
          <w:p w14:paraId="5810C3AD"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eastAsia="Symbol" w:hAnsi="Tahoma" w:cs="Tahoma"/>
                <w:sz w:val="22"/>
                <w:szCs w:val="22"/>
              </w:rPr>
              <w:t>To conduct service improvement, process and structural reviews providing proposals on any change required to deliver value for the Force.</w:t>
            </w:r>
          </w:p>
          <w:p w14:paraId="162F961F" w14:textId="77777777" w:rsidR="009700E9" w:rsidRPr="00B523DC" w:rsidRDefault="009700E9" w:rsidP="009700E9">
            <w:pPr>
              <w:numPr>
                <w:ilvl w:val="0"/>
                <w:numId w:val="24"/>
              </w:numPr>
              <w:spacing w:after="120"/>
              <w:ind w:left="567"/>
              <w:rPr>
                <w:rFonts w:ascii="Tahoma" w:hAnsi="Tahoma" w:cs="Tahoma"/>
                <w:sz w:val="22"/>
                <w:szCs w:val="22"/>
              </w:rPr>
            </w:pPr>
            <w:r w:rsidRPr="00B523DC">
              <w:rPr>
                <w:rFonts w:ascii="Tahoma" w:eastAsia="Symbol" w:hAnsi="Tahoma" w:cs="Tahoma"/>
                <w:sz w:val="22"/>
                <w:szCs w:val="22"/>
              </w:rPr>
              <w:t xml:space="preserve">To conduct local and national research, identify best practice and adopt a problem solving approach in order to develop innovative solutions to improve service delivery.  </w:t>
            </w:r>
          </w:p>
          <w:p w14:paraId="6BDB4BD7" w14:textId="37BE8F81" w:rsidR="00FC5D38" w:rsidRPr="00371A92" w:rsidRDefault="009700E9" w:rsidP="009700E9">
            <w:pPr>
              <w:numPr>
                <w:ilvl w:val="0"/>
                <w:numId w:val="24"/>
              </w:numPr>
              <w:tabs>
                <w:tab w:val="num" w:pos="1440"/>
              </w:tabs>
              <w:spacing w:before="40" w:after="40"/>
              <w:ind w:left="567"/>
              <w:rPr>
                <w:rFonts w:ascii="Tahoma" w:hAnsi="Tahoma" w:cs="Tahoma"/>
                <w:sz w:val="22"/>
                <w:szCs w:val="22"/>
              </w:rPr>
            </w:pPr>
            <w:r w:rsidRPr="009700E9">
              <w:rPr>
                <w:rFonts w:ascii="Tahoma" w:eastAsia="Symbol" w:hAnsi="Tahoma" w:cs="Tahoma"/>
                <w:sz w:val="22"/>
                <w:szCs w:val="22"/>
              </w:rPr>
              <w:t>To support and maintain the good image and values of the Force and uphold policies on Quality of Service and Equality of Service and Opportunity.</w:t>
            </w:r>
          </w:p>
        </w:tc>
      </w:tr>
    </w:tbl>
    <w:p w14:paraId="6BDB4BD9" w14:textId="77777777" w:rsidR="00C8196A" w:rsidRDefault="00C8196A">
      <w:pPr>
        <w:rPr>
          <w:rFonts w:ascii="Tahoma" w:hAnsi="Tahoma" w:cs="Tahoma"/>
          <w:sz w:val="22"/>
          <w:szCs w:val="22"/>
        </w:rPr>
      </w:pPr>
    </w:p>
    <w:p w14:paraId="6BDB4BDA" w14:textId="77777777" w:rsidR="003E2BCF" w:rsidRDefault="003E2BCF">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6BDB4BDD" w14:textId="77777777" w:rsidTr="00EB340A">
        <w:tc>
          <w:tcPr>
            <w:tcW w:w="10122" w:type="dxa"/>
            <w:tcBorders>
              <w:bottom w:val="single" w:sz="4" w:space="0" w:color="auto"/>
            </w:tcBorders>
            <w:shd w:val="clear" w:color="auto" w:fill="003366"/>
          </w:tcPr>
          <w:p w14:paraId="6BDB4BDC"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t>Note</w:t>
            </w:r>
          </w:p>
        </w:tc>
      </w:tr>
      <w:tr w:rsidR="00C8196A" w:rsidRPr="00371A92" w14:paraId="6BDB4BE3" w14:textId="77777777" w:rsidTr="00C8196A">
        <w:trPr>
          <w:trHeight w:val="2894"/>
        </w:trPr>
        <w:tc>
          <w:tcPr>
            <w:tcW w:w="10122" w:type="dxa"/>
            <w:shd w:val="clear" w:color="auto" w:fill="C0C0C0"/>
            <w:vAlign w:val="center"/>
          </w:tcPr>
          <w:p w14:paraId="6BDB4BDE"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6BDB4BDF" w14:textId="77777777" w:rsidR="00C8196A" w:rsidRDefault="00C8196A" w:rsidP="00C275A3">
            <w:pPr>
              <w:spacing w:before="60" w:after="60"/>
              <w:rPr>
                <w:rFonts w:ascii="Tahoma" w:hAnsi="Tahoma" w:cs="Tahoma"/>
                <w:b/>
                <w:sz w:val="22"/>
                <w:szCs w:val="22"/>
              </w:rPr>
            </w:pPr>
          </w:p>
          <w:p w14:paraId="6BDB4BE0" w14:textId="77777777" w:rsidR="00C8196A" w:rsidRDefault="00C8196A" w:rsidP="00C275A3">
            <w:pPr>
              <w:spacing w:before="60" w:after="60"/>
              <w:rPr>
                <w:rFonts w:ascii="Tahoma" w:hAnsi="Tahoma" w:cs="Tahoma"/>
                <w:b/>
                <w:sz w:val="22"/>
                <w:szCs w:val="22"/>
              </w:rPr>
            </w:pPr>
            <w:r>
              <w:rPr>
                <w:rFonts w:ascii="Tahoma" w:hAnsi="Tahoma" w:cs="Tahoma"/>
                <w:b/>
                <w:sz w:val="22"/>
                <w:szCs w:val="22"/>
              </w:rPr>
              <w:t>All employees are to comply with confidentialities laid down in the General Data Protection Regulation (GDPR), 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6BDB4BE1" w14:textId="77777777" w:rsidR="00C8196A" w:rsidRDefault="00C8196A" w:rsidP="00C275A3">
            <w:pPr>
              <w:spacing w:before="60" w:after="60"/>
              <w:rPr>
                <w:rFonts w:ascii="Tahoma" w:hAnsi="Tahoma" w:cs="Tahoma"/>
                <w:b/>
                <w:sz w:val="22"/>
                <w:szCs w:val="22"/>
              </w:rPr>
            </w:pPr>
          </w:p>
          <w:p w14:paraId="6BDB4BE2"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6BDB4BE4" w14:textId="77777777" w:rsidR="00C80F2C" w:rsidRDefault="00C80F2C">
      <w:pPr>
        <w:rPr>
          <w:rFonts w:ascii="Tahoma" w:hAnsi="Tahoma" w:cs="Tahoma"/>
          <w:sz w:val="22"/>
          <w:szCs w:val="22"/>
        </w:rPr>
      </w:pPr>
    </w:p>
    <w:p w14:paraId="6BDB4BE5" w14:textId="77777777" w:rsidR="00EB340A" w:rsidRDefault="00EB340A">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6BDB4BE7" w14:textId="77777777" w:rsidTr="00712401">
        <w:tc>
          <w:tcPr>
            <w:tcW w:w="10122" w:type="dxa"/>
            <w:gridSpan w:val="2"/>
            <w:tcBorders>
              <w:bottom w:val="single" w:sz="4" w:space="0" w:color="auto"/>
            </w:tcBorders>
            <w:shd w:val="clear" w:color="auto" w:fill="003366"/>
          </w:tcPr>
          <w:p w14:paraId="6BDB4BE6" w14:textId="77777777" w:rsidR="0076672B" w:rsidRPr="00371A92" w:rsidRDefault="0076672B" w:rsidP="00712401">
            <w:pPr>
              <w:spacing w:before="60" w:after="60"/>
              <w:rPr>
                <w:rFonts w:ascii="Tahoma" w:hAnsi="Tahoma" w:cs="Tahoma"/>
                <w:b/>
                <w:color w:val="FFFFFF"/>
                <w:sz w:val="22"/>
                <w:szCs w:val="22"/>
              </w:rPr>
            </w:pPr>
            <w:r>
              <w:rPr>
                <w:rFonts w:ascii="Tahoma" w:hAnsi="Tahoma" w:cs="Tahoma"/>
                <w:b/>
                <w:color w:val="FFFFFF"/>
                <w:sz w:val="22"/>
                <w:szCs w:val="22"/>
              </w:rPr>
              <w:t xml:space="preserve">                                                            Person Specification</w:t>
            </w:r>
          </w:p>
        </w:tc>
      </w:tr>
      <w:tr w:rsidR="0076672B" w:rsidRPr="00371A92" w14:paraId="6BDB4BEA" w14:textId="77777777" w:rsidTr="003E6197">
        <w:tc>
          <w:tcPr>
            <w:tcW w:w="4735" w:type="dxa"/>
            <w:shd w:val="clear" w:color="auto" w:fill="C0C0C0"/>
            <w:vAlign w:val="center"/>
          </w:tcPr>
          <w:p w14:paraId="6BDB4BE8" w14:textId="77777777" w:rsidR="0076672B" w:rsidRPr="00371A92" w:rsidRDefault="0076672B" w:rsidP="00712401">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6BDB4BE9"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6BDB4BEC" w14:textId="77777777" w:rsidTr="009700E9">
        <w:tc>
          <w:tcPr>
            <w:tcW w:w="10122" w:type="dxa"/>
            <w:gridSpan w:val="2"/>
            <w:tcBorders>
              <w:bottom w:val="single" w:sz="4" w:space="0" w:color="auto"/>
            </w:tcBorders>
            <w:shd w:val="clear" w:color="auto" w:fill="003366"/>
          </w:tcPr>
          <w:p w14:paraId="6BDB4BEB" w14:textId="77777777" w:rsidR="003E2BCF" w:rsidRPr="00371A92" w:rsidRDefault="003E2BCF" w:rsidP="009700E9">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3E2BCF" w:rsidRPr="00371A92" w14:paraId="6BDB4BEF" w14:textId="77777777" w:rsidTr="009700E9">
        <w:trPr>
          <w:trHeight w:val="866"/>
        </w:trPr>
        <w:tc>
          <w:tcPr>
            <w:tcW w:w="4735" w:type="dxa"/>
            <w:shd w:val="clear" w:color="auto" w:fill="auto"/>
          </w:tcPr>
          <w:p w14:paraId="6BDB4BED" w14:textId="4E01763C" w:rsidR="003E2BCF" w:rsidRPr="00371A92" w:rsidRDefault="009700E9" w:rsidP="00EA52C7">
            <w:pPr>
              <w:spacing w:before="40" w:after="40"/>
              <w:rPr>
                <w:rFonts w:ascii="Tahoma" w:hAnsi="Tahoma" w:cs="Tahoma"/>
                <w:b/>
                <w:sz w:val="22"/>
                <w:szCs w:val="22"/>
              </w:rPr>
            </w:pPr>
            <w:r w:rsidRPr="00B523DC">
              <w:rPr>
                <w:rFonts w:ascii="Tahoma" w:hAnsi="Tahoma" w:cs="Tahoma"/>
                <w:sz w:val="22"/>
                <w:szCs w:val="22"/>
              </w:rPr>
              <w:t>Degree (or equivalent) of a management or research based nature or other relevant subject or extensive experience in the field</w:t>
            </w:r>
            <w:r>
              <w:rPr>
                <w:rFonts w:ascii="Tahoma" w:hAnsi="Tahoma" w:cs="Tahoma"/>
                <w:sz w:val="22"/>
                <w:szCs w:val="22"/>
              </w:rPr>
              <w:t>.</w:t>
            </w:r>
          </w:p>
        </w:tc>
        <w:tc>
          <w:tcPr>
            <w:tcW w:w="5387" w:type="dxa"/>
            <w:shd w:val="clear" w:color="auto" w:fill="auto"/>
          </w:tcPr>
          <w:p w14:paraId="6BDB4BEE" w14:textId="0E3EF482" w:rsidR="003E2BCF" w:rsidRPr="009700E9" w:rsidRDefault="009700E9" w:rsidP="00EA52C7">
            <w:pPr>
              <w:spacing w:before="40" w:after="40"/>
              <w:rPr>
                <w:rFonts w:ascii="Tahoma" w:hAnsi="Tahoma" w:cs="Tahoma"/>
                <w:sz w:val="22"/>
                <w:szCs w:val="22"/>
              </w:rPr>
            </w:pPr>
            <w:r w:rsidRPr="00B523DC">
              <w:rPr>
                <w:rFonts w:ascii="Tahoma" w:hAnsi="Tahoma" w:cs="Tahoma"/>
                <w:sz w:val="22"/>
                <w:szCs w:val="22"/>
              </w:rPr>
              <w:t>In depth knowledge of local/national policing plans, legislative requirements and quality standards across all aspects of For</w:t>
            </w:r>
            <w:r>
              <w:rPr>
                <w:rFonts w:ascii="Tahoma" w:hAnsi="Tahoma" w:cs="Tahoma"/>
                <w:sz w:val="22"/>
                <w:szCs w:val="22"/>
              </w:rPr>
              <w:t>ce delivery</w:t>
            </w:r>
          </w:p>
        </w:tc>
      </w:tr>
      <w:tr w:rsidR="003E2BCF" w:rsidRPr="00371A92" w14:paraId="6BDB4BF2" w14:textId="77777777" w:rsidTr="009700E9">
        <w:tc>
          <w:tcPr>
            <w:tcW w:w="4735" w:type="dxa"/>
            <w:shd w:val="clear" w:color="auto" w:fill="auto"/>
            <w:vAlign w:val="center"/>
          </w:tcPr>
          <w:p w14:paraId="6BDB4BF0" w14:textId="32284590" w:rsidR="003E2BCF" w:rsidRPr="00371A92" w:rsidRDefault="009700E9" w:rsidP="00EA52C7">
            <w:pPr>
              <w:spacing w:before="40" w:after="40"/>
              <w:rPr>
                <w:rFonts w:ascii="Tahoma" w:hAnsi="Tahoma" w:cs="Tahoma"/>
                <w:b/>
                <w:sz w:val="22"/>
                <w:szCs w:val="22"/>
              </w:rPr>
            </w:pPr>
            <w:r w:rsidRPr="00B523DC">
              <w:rPr>
                <w:rFonts w:ascii="Tahoma" w:hAnsi="Tahoma" w:cs="Tahoma"/>
                <w:sz w:val="22"/>
                <w:szCs w:val="22"/>
              </w:rPr>
              <w:t>Prince 2 Practitioner management quali</w:t>
            </w:r>
            <w:r>
              <w:rPr>
                <w:rFonts w:ascii="Tahoma" w:hAnsi="Tahoma" w:cs="Tahoma"/>
                <w:sz w:val="22"/>
                <w:szCs w:val="22"/>
              </w:rPr>
              <w:t>fication or relevant experience.</w:t>
            </w:r>
          </w:p>
        </w:tc>
        <w:tc>
          <w:tcPr>
            <w:tcW w:w="5387" w:type="dxa"/>
            <w:shd w:val="clear" w:color="auto" w:fill="auto"/>
            <w:vAlign w:val="center"/>
          </w:tcPr>
          <w:p w14:paraId="0AD3D248" w14:textId="2036E73C" w:rsidR="009700E9" w:rsidRPr="00B523DC" w:rsidRDefault="009700E9" w:rsidP="00EA52C7">
            <w:pPr>
              <w:spacing w:before="40" w:after="40"/>
              <w:rPr>
                <w:rFonts w:ascii="Tahoma" w:hAnsi="Tahoma" w:cs="Tahoma"/>
                <w:sz w:val="22"/>
                <w:szCs w:val="22"/>
              </w:rPr>
            </w:pPr>
            <w:r w:rsidRPr="00B523DC">
              <w:rPr>
                <w:rFonts w:ascii="Tahoma" w:hAnsi="Tahoma" w:cs="Tahoma"/>
                <w:sz w:val="22"/>
                <w:szCs w:val="22"/>
              </w:rPr>
              <w:t>Knowledge of change management</w:t>
            </w:r>
            <w:r>
              <w:rPr>
                <w:rFonts w:ascii="Tahoma" w:hAnsi="Tahoma" w:cs="Tahoma"/>
                <w:sz w:val="22"/>
                <w:szCs w:val="22"/>
              </w:rPr>
              <w:t>.</w:t>
            </w:r>
          </w:p>
          <w:p w14:paraId="6BDB4BF1" w14:textId="77777777" w:rsidR="003E2BCF" w:rsidRDefault="003E2BCF" w:rsidP="00EA52C7">
            <w:pPr>
              <w:spacing w:before="40" w:after="40"/>
              <w:rPr>
                <w:rFonts w:ascii="Tahoma" w:hAnsi="Tahoma" w:cs="Tahoma"/>
                <w:b/>
                <w:sz w:val="22"/>
                <w:szCs w:val="22"/>
              </w:rPr>
            </w:pPr>
          </w:p>
        </w:tc>
      </w:tr>
      <w:tr w:rsidR="009700E9" w:rsidRPr="00371A92" w14:paraId="77CAE0B2" w14:textId="77777777" w:rsidTr="009700E9">
        <w:tc>
          <w:tcPr>
            <w:tcW w:w="4735" w:type="dxa"/>
            <w:shd w:val="clear" w:color="auto" w:fill="auto"/>
            <w:vAlign w:val="center"/>
          </w:tcPr>
          <w:p w14:paraId="1313CAAB" w14:textId="123263B8" w:rsidR="009700E9" w:rsidRPr="00B523DC" w:rsidRDefault="009700E9" w:rsidP="00EA52C7">
            <w:pPr>
              <w:spacing w:before="40" w:after="40"/>
              <w:rPr>
                <w:rFonts w:ascii="Tahoma" w:hAnsi="Tahoma" w:cs="Tahoma"/>
                <w:sz w:val="22"/>
                <w:szCs w:val="22"/>
              </w:rPr>
            </w:pPr>
            <w:r w:rsidRPr="00B523DC">
              <w:rPr>
                <w:rFonts w:ascii="Tahoma" w:hAnsi="Tahoma" w:cs="Tahoma"/>
                <w:sz w:val="22"/>
                <w:szCs w:val="22"/>
              </w:rPr>
              <w:t>Qualification or training in ‘LEAN’ process improvement techniques</w:t>
            </w:r>
            <w:r>
              <w:rPr>
                <w:rFonts w:ascii="Tahoma" w:hAnsi="Tahoma" w:cs="Tahoma"/>
                <w:sz w:val="22"/>
                <w:szCs w:val="22"/>
              </w:rPr>
              <w:t>.</w:t>
            </w:r>
          </w:p>
        </w:tc>
        <w:tc>
          <w:tcPr>
            <w:tcW w:w="5387" w:type="dxa"/>
            <w:shd w:val="clear" w:color="auto" w:fill="auto"/>
            <w:vAlign w:val="center"/>
          </w:tcPr>
          <w:p w14:paraId="7952C7E0" w14:textId="7551B1A0" w:rsidR="009700E9" w:rsidRDefault="009700E9" w:rsidP="00EA52C7">
            <w:pPr>
              <w:spacing w:before="40" w:after="40"/>
              <w:rPr>
                <w:rFonts w:ascii="Tahoma" w:hAnsi="Tahoma" w:cs="Tahoma"/>
                <w:b/>
                <w:sz w:val="22"/>
                <w:szCs w:val="22"/>
              </w:rPr>
            </w:pPr>
            <w:r w:rsidRPr="00B523DC">
              <w:rPr>
                <w:rFonts w:ascii="Tahoma" w:hAnsi="Tahoma" w:cs="Tahoma"/>
                <w:sz w:val="22"/>
                <w:szCs w:val="22"/>
              </w:rPr>
              <w:t>MSP programme management qualification or relevant experience</w:t>
            </w:r>
            <w:r>
              <w:rPr>
                <w:rFonts w:ascii="Tahoma" w:hAnsi="Tahoma" w:cs="Tahoma"/>
                <w:sz w:val="22"/>
                <w:szCs w:val="22"/>
              </w:rPr>
              <w:t>.</w:t>
            </w:r>
          </w:p>
        </w:tc>
      </w:tr>
      <w:tr w:rsidR="009700E9" w:rsidRPr="00371A92" w14:paraId="392D20EA" w14:textId="77777777" w:rsidTr="009700E9">
        <w:tc>
          <w:tcPr>
            <w:tcW w:w="4735" w:type="dxa"/>
            <w:shd w:val="clear" w:color="auto" w:fill="auto"/>
            <w:vAlign w:val="center"/>
          </w:tcPr>
          <w:p w14:paraId="2FF76C85" w14:textId="51B46FD0" w:rsidR="009700E9" w:rsidRPr="00B523DC" w:rsidRDefault="009700E9" w:rsidP="00EA52C7">
            <w:pPr>
              <w:spacing w:before="40" w:after="40"/>
              <w:rPr>
                <w:rFonts w:ascii="Tahoma" w:hAnsi="Tahoma" w:cs="Tahoma"/>
                <w:sz w:val="22"/>
                <w:szCs w:val="22"/>
              </w:rPr>
            </w:pPr>
            <w:r w:rsidRPr="00B523DC">
              <w:rPr>
                <w:rFonts w:ascii="Tahoma" w:hAnsi="Tahoma" w:cs="Tahoma"/>
                <w:sz w:val="22"/>
                <w:szCs w:val="22"/>
              </w:rPr>
              <w:t>IT skills (Word, Excel and PowerPoint)</w:t>
            </w:r>
            <w:r>
              <w:rPr>
                <w:rFonts w:ascii="Tahoma" w:hAnsi="Tahoma" w:cs="Tahoma"/>
                <w:sz w:val="22"/>
                <w:szCs w:val="22"/>
              </w:rPr>
              <w:t>.</w:t>
            </w:r>
          </w:p>
        </w:tc>
        <w:tc>
          <w:tcPr>
            <w:tcW w:w="5387" w:type="dxa"/>
            <w:shd w:val="clear" w:color="auto" w:fill="auto"/>
            <w:vAlign w:val="center"/>
          </w:tcPr>
          <w:p w14:paraId="420AF386" w14:textId="77777777" w:rsidR="009700E9" w:rsidRDefault="009700E9" w:rsidP="00EA52C7">
            <w:pPr>
              <w:spacing w:before="40" w:after="40"/>
              <w:rPr>
                <w:rFonts w:ascii="Tahoma" w:hAnsi="Tahoma" w:cs="Tahoma"/>
                <w:b/>
                <w:sz w:val="22"/>
                <w:szCs w:val="22"/>
              </w:rPr>
            </w:pPr>
          </w:p>
        </w:tc>
      </w:tr>
      <w:tr w:rsidR="003E2BCF" w:rsidRPr="00371A92" w14:paraId="6BDB4BF8" w14:textId="77777777" w:rsidTr="009700E9">
        <w:tc>
          <w:tcPr>
            <w:tcW w:w="4735" w:type="dxa"/>
            <w:shd w:val="clear" w:color="auto" w:fill="auto"/>
            <w:vAlign w:val="center"/>
          </w:tcPr>
          <w:p w14:paraId="6D8C6748" w14:textId="3C4C2F04" w:rsidR="003E2BCF" w:rsidRDefault="009700E9" w:rsidP="00EA52C7">
            <w:pPr>
              <w:spacing w:before="40" w:after="40"/>
              <w:rPr>
                <w:rFonts w:ascii="Tahoma" w:hAnsi="Tahoma" w:cs="Tahoma"/>
                <w:sz w:val="22"/>
                <w:szCs w:val="22"/>
              </w:rPr>
            </w:pPr>
            <w:r w:rsidRPr="00B523DC">
              <w:rPr>
                <w:rFonts w:ascii="Tahoma" w:hAnsi="Tahoma" w:cs="Tahoma"/>
                <w:sz w:val="22"/>
                <w:szCs w:val="22"/>
              </w:rPr>
              <w:t>Experience of preparing for external inspection processes</w:t>
            </w:r>
            <w:r>
              <w:rPr>
                <w:rFonts w:ascii="Tahoma" w:hAnsi="Tahoma" w:cs="Tahoma"/>
                <w:sz w:val="22"/>
                <w:szCs w:val="22"/>
              </w:rPr>
              <w:t>.</w:t>
            </w:r>
          </w:p>
          <w:p w14:paraId="6BDB4BF6" w14:textId="3DB27D5B" w:rsidR="009700E9" w:rsidRPr="00371A92" w:rsidRDefault="009700E9" w:rsidP="00EA52C7">
            <w:pPr>
              <w:spacing w:before="40" w:after="40"/>
              <w:rPr>
                <w:rFonts w:ascii="Tahoma" w:hAnsi="Tahoma" w:cs="Tahoma"/>
                <w:b/>
                <w:sz w:val="22"/>
                <w:szCs w:val="22"/>
              </w:rPr>
            </w:pPr>
          </w:p>
        </w:tc>
        <w:tc>
          <w:tcPr>
            <w:tcW w:w="5387" w:type="dxa"/>
            <w:shd w:val="clear" w:color="auto" w:fill="auto"/>
            <w:vAlign w:val="center"/>
          </w:tcPr>
          <w:p w14:paraId="6BDB4BF7" w14:textId="77777777" w:rsidR="003E2BCF" w:rsidRDefault="003E2BCF" w:rsidP="00EA52C7">
            <w:pPr>
              <w:spacing w:before="40" w:after="40"/>
              <w:rPr>
                <w:rFonts w:ascii="Tahoma" w:hAnsi="Tahoma" w:cs="Tahoma"/>
                <w:b/>
                <w:sz w:val="22"/>
                <w:szCs w:val="22"/>
              </w:rPr>
            </w:pPr>
          </w:p>
        </w:tc>
      </w:tr>
    </w:tbl>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6197" w:rsidRPr="00371A92" w14:paraId="6BDB4BFA" w14:textId="77777777" w:rsidTr="00712401">
        <w:tc>
          <w:tcPr>
            <w:tcW w:w="10122" w:type="dxa"/>
            <w:gridSpan w:val="2"/>
            <w:tcBorders>
              <w:bottom w:val="single" w:sz="4" w:space="0" w:color="auto"/>
            </w:tcBorders>
            <w:shd w:val="clear" w:color="auto" w:fill="003366"/>
          </w:tcPr>
          <w:p w14:paraId="6BDB4BF9" w14:textId="77777777" w:rsidR="003E6197" w:rsidRPr="00371A92" w:rsidRDefault="003E6197" w:rsidP="00712401">
            <w:pPr>
              <w:spacing w:before="60" w:after="60"/>
              <w:rPr>
                <w:rFonts w:ascii="Tahoma" w:hAnsi="Tahoma" w:cs="Tahoma"/>
                <w:b/>
                <w:color w:val="FFFFFF"/>
                <w:sz w:val="22"/>
                <w:szCs w:val="22"/>
              </w:rPr>
            </w:pPr>
            <w:r>
              <w:rPr>
                <w:rFonts w:ascii="Tahoma" w:hAnsi="Tahoma" w:cs="Tahoma"/>
                <w:b/>
                <w:color w:val="FFFFFF"/>
                <w:sz w:val="22"/>
                <w:szCs w:val="22"/>
              </w:rPr>
              <w:lastRenderedPageBreak/>
              <w:t xml:space="preserve">                                                              Experience</w:t>
            </w:r>
          </w:p>
        </w:tc>
      </w:tr>
      <w:tr w:rsidR="003E6197" w:rsidRPr="00371A92" w14:paraId="6BDB4BFD" w14:textId="77777777" w:rsidTr="009700E9">
        <w:tc>
          <w:tcPr>
            <w:tcW w:w="4735" w:type="dxa"/>
            <w:shd w:val="clear" w:color="auto" w:fill="auto"/>
          </w:tcPr>
          <w:p w14:paraId="6BDB4BFB" w14:textId="5D1BF2CD" w:rsidR="003E6197" w:rsidRPr="00371A92" w:rsidRDefault="009700E9" w:rsidP="00EA52C7">
            <w:pPr>
              <w:spacing w:before="40" w:after="40"/>
              <w:rPr>
                <w:rFonts w:ascii="Tahoma" w:hAnsi="Tahoma" w:cs="Tahoma"/>
                <w:b/>
                <w:sz w:val="22"/>
                <w:szCs w:val="22"/>
              </w:rPr>
            </w:pPr>
            <w:r w:rsidRPr="00B523DC">
              <w:rPr>
                <w:rFonts w:ascii="Tahoma" w:hAnsi="Tahoma" w:cs="Tahoma"/>
                <w:sz w:val="22"/>
                <w:szCs w:val="22"/>
              </w:rPr>
              <w:t>Experience of implementing and managing organisational change projects with demonstrable experience of positively managing and influencing staff or teams resistant to change.</w:t>
            </w:r>
          </w:p>
        </w:tc>
        <w:tc>
          <w:tcPr>
            <w:tcW w:w="5387" w:type="dxa"/>
            <w:shd w:val="clear" w:color="auto" w:fill="auto"/>
          </w:tcPr>
          <w:p w14:paraId="3B064692" w14:textId="5AF89627" w:rsidR="009700E9" w:rsidRPr="00B523DC" w:rsidRDefault="009700E9" w:rsidP="00EA52C7">
            <w:pPr>
              <w:spacing w:before="40" w:after="40"/>
              <w:rPr>
                <w:rFonts w:ascii="Tahoma" w:hAnsi="Tahoma" w:cs="Tahoma"/>
                <w:sz w:val="22"/>
                <w:szCs w:val="22"/>
              </w:rPr>
            </w:pPr>
            <w:r>
              <w:rPr>
                <w:rFonts w:ascii="Tahoma" w:hAnsi="Tahoma" w:cs="Tahoma"/>
                <w:sz w:val="22"/>
                <w:szCs w:val="22"/>
              </w:rPr>
              <w:t>E</w:t>
            </w:r>
            <w:r w:rsidRPr="00B523DC">
              <w:rPr>
                <w:rFonts w:ascii="Tahoma" w:hAnsi="Tahoma" w:cs="Tahoma"/>
                <w:sz w:val="22"/>
                <w:szCs w:val="22"/>
              </w:rPr>
              <w:t>xperience of working with the external partners and outsourced services.</w:t>
            </w:r>
          </w:p>
          <w:p w14:paraId="6BDB4BFC" w14:textId="77777777" w:rsidR="003E6197" w:rsidRPr="00371A92" w:rsidRDefault="003E6197" w:rsidP="00EA52C7">
            <w:pPr>
              <w:spacing w:before="40" w:after="40"/>
              <w:rPr>
                <w:rFonts w:ascii="Tahoma" w:hAnsi="Tahoma" w:cs="Tahoma"/>
                <w:b/>
                <w:sz w:val="22"/>
                <w:szCs w:val="22"/>
              </w:rPr>
            </w:pPr>
          </w:p>
        </w:tc>
      </w:tr>
      <w:tr w:rsidR="009700E9" w14:paraId="7ED94E78" w14:textId="77777777" w:rsidTr="009700E9">
        <w:tc>
          <w:tcPr>
            <w:tcW w:w="4735" w:type="dxa"/>
            <w:shd w:val="clear" w:color="auto" w:fill="auto"/>
          </w:tcPr>
          <w:p w14:paraId="2DA60D18" w14:textId="3B037C60"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Experience of managing multiple project teams with evidence of achieving quality outcomes.</w:t>
            </w:r>
          </w:p>
        </w:tc>
        <w:tc>
          <w:tcPr>
            <w:tcW w:w="5387" w:type="dxa"/>
            <w:shd w:val="clear" w:color="auto" w:fill="auto"/>
          </w:tcPr>
          <w:p w14:paraId="56510FD5" w14:textId="6F12B8E5" w:rsidR="009700E9" w:rsidRDefault="009700E9" w:rsidP="00EA52C7">
            <w:pPr>
              <w:spacing w:before="40" w:after="40"/>
              <w:rPr>
                <w:rFonts w:ascii="Tahoma" w:hAnsi="Tahoma" w:cs="Tahoma"/>
                <w:b/>
                <w:sz w:val="22"/>
                <w:szCs w:val="22"/>
              </w:rPr>
            </w:pPr>
            <w:r w:rsidRPr="00B523DC">
              <w:rPr>
                <w:rFonts w:ascii="Tahoma" w:hAnsi="Tahoma" w:cs="Tahoma"/>
                <w:sz w:val="22"/>
                <w:szCs w:val="22"/>
              </w:rPr>
              <w:t>Experience of managing and developing teams of direct reports.</w:t>
            </w:r>
          </w:p>
        </w:tc>
      </w:tr>
      <w:tr w:rsidR="009700E9" w14:paraId="7DD6D8F0" w14:textId="77777777" w:rsidTr="009700E9">
        <w:tc>
          <w:tcPr>
            <w:tcW w:w="4735" w:type="dxa"/>
            <w:shd w:val="clear" w:color="auto" w:fill="auto"/>
          </w:tcPr>
          <w:p w14:paraId="237D83C4" w14:textId="6F54AAE3"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Experience of successfully working in a highly pressured and demanding environment delivering work to tight timescales.</w:t>
            </w:r>
          </w:p>
        </w:tc>
        <w:tc>
          <w:tcPr>
            <w:tcW w:w="5387" w:type="dxa"/>
            <w:shd w:val="clear" w:color="auto" w:fill="auto"/>
          </w:tcPr>
          <w:p w14:paraId="2134B37F" w14:textId="310AA4A7" w:rsidR="009700E9" w:rsidRDefault="009700E9" w:rsidP="00EA52C7">
            <w:pPr>
              <w:spacing w:before="40" w:after="40"/>
              <w:rPr>
                <w:rFonts w:ascii="Tahoma" w:hAnsi="Tahoma" w:cs="Tahoma"/>
                <w:b/>
                <w:sz w:val="22"/>
                <w:szCs w:val="22"/>
              </w:rPr>
            </w:pPr>
            <w:r w:rsidRPr="00B523DC">
              <w:rPr>
                <w:rFonts w:ascii="Tahoma" w:hAnsi="Tahoma" w:cs="Tahoma"/>
                <w:sz w:val="22"/>
                <w:szCs w:val="22"/>
              </w:rPr>
              <w:t xml:space="preserve">Experience of successfully influencing and negotiating organisational change and effectively communicating with others to secure support for change. </w:t>
            </w:r>
          </w:p>
        </w:tc>
      </w:tr>
      <w:tr w:rsidR="009700E9" w14:paraId="02E6F4B3" w14:textId="77777777" w:rsidTr="009700E9">
        <w:tc>
          <w:tcPr>
            <w:tcW w:w="4735" w:type="dxa"/>
            <w:shd w:val="clear" w:color="auto" w:fill="auto"/>
          </w:tcPr>
          <w:p w14:paraId="4BCAD943" w14:textId="307DCAF8"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Experience of analysing budget reports and financial planning models in order to target cashable savings.</w:t>
            </w:r>
          </w:p>
        </w:tc>
        <w:tc>
          <w:tcPr>
            <w:tcW w:w="5387" w:type="dxa"/>
            <w:shd w:val="clear" w:color="auto" w:fill="auto"/>
          </w:tcPr>
          <w:p w14:paraId="3FFDB3C9" w14:textId="77777777" w:rsidR="009700E9" w:rsidRDefault="009700E9" w:rsidP="00EA52C7">
            <w:pPr>
              <w:spacing w:before="40" w:after="40"/>
              <w:rPr>
                <w:rFonts w:ascii="Tahoma" w:hAnsi="Tahoma" w:cs="Tahoma"/>
                <w:b/>
                <w:sz w:val="22"/>
                <w:szCs w:val="22"/>
              </w:rPr>
            </w:pPr>
          </w:p>
        </w:tc>
      </w:tr>
      <w:tr w:rsidR="003E6197" w14:paraId="6BDB4C06" w14:textId="77777777" w:rsidTr="009700E9">
        <w:tc>
          <w:tcPr>
            <w:tcW w:w="4735" w:type="dxa"/>
            <w:shd w:val="clear" w:color="auto" w:fill="auto"/>
          </w:tcPr>
          <w:p w14:paraId="6BDB4C04" w14:textId="44AD6A54" w:rsidR="003E6197" w:rsidRPr="00371A92" w:rsidRDefault="009700E9" w:rsidP="00EA52C7">
            <w:pPr>
              <w:spacing w:before="40" w:after="40"/>
              <w:rPr>
                <w:rFonts w:ascii="Tahoma" w:hAnsi="Tahoma" w:cs="Tahoma"/>
                <w:b/>
                <w:sz w:val="22"/>
                <w:szCs w:val="22"/>
              </w:rPr>
            </w:pPr>
            <w:r w:rsidRPr="00B523DC">
              <w:rPr>
                <w:rFonts w:ascii="Tahoma" w:hAnsi="Tahoma" w:cs="Tahoma"/>
                <w:sz w:val="22"/>
                <w:szCs w:val="22"/>
              </w:rPr>
              <w:t>Experience of working with minimum oversight, on own initiative to scope, plan and deliver work programmes to achieve defined outcomes.</w:t>
            </w:r>
          </w:p>
        </w:tc>
        <w:tc>
          <w:tcPr>
            <w:tcW w:w="5387" w:type="dxa"/>
            <w:shd w:val="clear" w:color="auto" w:fill="auto"/>
          </w:tcPr>
          <w:p w14:paraId="6BDB4C05" w14:textId="77777777" w:rsidR="003E6197" w:rsidRDefault="003E6197" w:rsidP="00EA52C7">
            <w:pPr>
              <w:spacing w:before="40" w:after="40"/>
              <w:rPr>
                <w:rFonts w:ascii="Tahoma" w:hAnsi="Tahoma" w:cs="Tahoma"/>
                <w:b/>
                <w:sz w:val="22"/>
                <w:szCs w:val="22"/>
              </w:rPr>
            </w:pPr>
          </w:p>
        </w:tc>
      </w:tr>
      <w:tr w:rsidR="003E6197" w:rsidRPr="00371A92" w14:paraId="6BDB4C08" w14:textId="77777777" w:rsidTr="00712401">
        <w:tc>
          <w:tcPr>
            <w:tcW w:w="10122" w:type="dxa"/>
            <w:gridSpan w:val="2"/>
            <w:tcBorders>
              <w:bottom w:val="single" w:sz="4" w:space="0" w:color="auto"/>
            </w:tcBorders>
            <w:shd w:val="clear" w:color="auto" w:fill="003366"/>
          </w:tcPr>
          <w:p w14:paraId="6BDB4C07" w14:textId="77777777" w:rsidR="003E6197" w:rsidRPr="00371A92" w:rsidRDefault="003E6197" w:rsidP="00712401">
            <w:pPr>
              <w:spacing w:before="60" w:after="60"/>
              <w:rPr>
                <w:rFonts w:ascii="Tahoma" w:hAnsi="Tahoma" w:cs="Tahoma"/>
                <w:b/>
                <w:color w:val="FFFFFF"/>
                <w:sz w:val="22"/>
                <w:szCs w:val="22"/>
              </w:rPr>
            </w:pPr>
            <w:r>
              <w:rPr>
                <w:rFonts w:ascii="Tahoma" w:hAnsi="Tahoma" w:cs="Tahoma"/>
                <w:b/>
                <w:color w:val="FFFFFF"/>
                <w:sz w:val="22"/>
                <w:szCs w:val="22"/>
              </w:rPr>
              <w:t xml:space="preserve">                                                        Skills and Abilities</w:t>
            </w:r>
          </w:p>
        </w:tc>
      </w:tr>
      <w:tr w:rsidR="009700E9" w:rsidRPr="00371A92" w14:paraId="6BDB4C0B" w14:textId="77777777" w:rsidTr="00A000A7">
        <w:tc>
          <w:tcPr>
            <w:tcW w:w="4735" w:type="dxa"/>
            <w:shd w:val="clear" w:color="auto" w:fill="auto"/>
          </w:tcPr>
          <w:p w14:paraId="6BDB4C09" w14:textId="2CB8876A"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Excellent inter-personal skills</w:t>
            </w:r>
            <w:r>
              <w:rPr>
                <w:rFonts w:ascii="Tahoma" w:hAnsi="Tahoma" w:cs="Tahoma"/>
                <w:sz w:val="22"/>
                <w:szCs w:val="22"/>
              </w:rPr>
              <w:t>.</w:t>
            </w:r>
            <w:r w:rsidRPr="00B523DC">
              <w:rPr>
                <w:rFonts w:ascii="Tahoma" w:hAnsi="Tahoma" w:cs="Tahoma"/>
                <w:sz w:val="22"/>
                <w:szCs w:val="22"/>
              </w:rPr>
              <w:t xml:space="preserve"> </w:t>
            </w:r>
          </w:p>
        </w:tc>
        <w:tc>
          <w:tcPr>
            <w:tcW w:w="5387" w:type="dxa"/>
            <w:shd w:val="clear" w:color="auto" w:fill="auto"/>
            <w:vAlign w:val="center"/>
          </w:tcPr>
          <w:p w14:paraId="6BDB4C0A" w14:textId="1FE5B180"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Ability to demonstrate continuous personal development</w:t>
            </w:r>
            <w:r>
              <w:rPr>
                <w:rFonts w:ascii="Tahoma" w:hAnsi="Tahoma" w:cs="Tahoma"/>
                <w:sz w:val="22"/>
                <w:szCs w:val="22"/>
              </w:rPr>
              <w:t>.</w:t>
            </w:r>
          </w:p>
        </w:tc>
      </w:tr>
      <w:tr w:rsidR="009700E9" w14:paraId="0A04C85C" w14:textId="77777777" w:rsidTr="00A000A7">
        <w:tc>
          <w:tcPr>
            <w:tcW w:w="4735" w:type="dxa"/>
            <w:shd w:val="clear" w:color="auto" w:fill="auto"/>
          </w:tcPr>
          <w:p w14:paraId="1FBB787F" w14:textId="3E2FB284" w:rsidR="009700E9" w:rsidRPr="00B523DC" w:rsidRDefault="009700E9" w:rsidP="00EA52C7">
            <w:pPr>
              <w:spacing w:before="40" w:after="40"/>
              <w:rPr>
                <w:rFonts w:ascii="Tahoma" w:hAnsi="Tahoma" w:cs="Tahoma"/>
                <w:sz w:val="22"/>
                <w:szCs w:val="22"/>
              </w:rPr>
            </w:pPr>
            <w:r w:rsidRPr="00B523DC">
              <w:rPr>
                <w:rFonts w:ascii="Tahoma" w:hAnsi="Tahoma" w:cs="Tahoma"/>
                <w:sz w:val="22"/>
                <w:szCs w:val="22"/>
              </w:rPr>
              <w:t>Ability to use process mapping software to accurately record processes and activities</w:t>
            </w:r>
            <w:r>
              <w:rPr>
                <w:rFonts w:ascii="Tahoma" w:hAnsi="Tahoma" w:cs="Tahoma"/>
                <w:sz w:val="22"/>
                <w:szCs w:val="22"/>
              </w:rPr>
              <w:t>.</w:t>
            </w:r>
          </w:p>
        </w:tc>
        <w:tc>
          <w:tcPr>
            <w:tcW w:w="5387" w:type="dxa"/>
            <w:shd w:val="clear" w:color="auto" w:fill="auto"/>
            <w:vAlign w:val="center"/>
          </w:tcPr>
          <w:p w14:paraId="760A73AE" w14:textId="7419E150" w:rsidR="009700E9" w:rsidRDefault="009700E9" w:rsidP="00EA52C7">
            <w:pPr>
              <w:spacing w:before="40" w:after="40"/>
              <w:rPr>
                <w:rFonts w:ascii="Tahoma" w:hAnsi="Tahoma" w:cs="Tahoma"/>
                <w:b/>
                <w:sz w:val="22"/>
                <w:szCs w:val="22"/>
              </w:rPr>
            </w:pPr>
            <w:r w:rsidRPr="00B523DC">
              <w:rPr>
                <w:rFonts w:ascii="Tahoma" w:hAnsi="Tahoma" w:cs="Tahoma"/>
                <w:sz w:val="22"/>
                <w:szCs w:val="22"/>
              </w:rPr>
              <w:t>A strategic perspective of criminal justice, community safety and partnerships</w:t>
            </w:r>
            <w:r>
              <w:rPr>
                <w:rFonts w:ascii="Tahoma" w:hAnsi="Tahoma" w:cs="Tahoma"/>
                <w:sz w:val="22"/>
                <w:szCs w:val="22"/>
              </w:rPr>
              <w:t>.</w:t>
            </w:r>
          </w:p>
        </w:tc>
      </w:tr>
      <w:tr w:rsidR="009700E9" w14:paraId="4B357907" w14:textId="77777777" w:rsidTr="00A000A7">
        <w:tc>
          <w:tcPr>
            <w:tcW w:w="4735" w:type="dxa"/>
            <w:shd w:val="clear" w:color="auto" w:fill="auto"/>
          </w:tcPr>
          <w:p w14:paraId="6794DEB5" w14:textId="7ABED3BB" w:rsidR="009700E9" w:rsidRPr="00B523DC" w:rsidRDefault="009700E9" w:rsidP="00EA52C7">
            <w:pPr>
              <w:spacing w:before="40" w:after="40"/>
              <w:rPr>
                <w:rFonts w:ascii="Tahoma" w:hAnsi="Tahoma" w:cs="Tahoma"/>
                <w:sz w:val="22"/>
                <w:szCs w:val="22"/>
              </w:rPr>
            </w:pPr>
            <w:r w:rsidRPr="00B523DC">
              <w:rPr>
                <w:rFonts w:ascii="Tahoma" w:hAnsi="Tahoma" w:cs="Tahoma"/>
                <w:sz w:val="22"/>
                <w:szCs w:val="22"/>
              </w:rPr>
              <w:t>Ability to work, with accuracy for sustained periods of time, to undertake analysis and interpretation of complex information.</w:t>
            </w:r>
          </w:p>
        </w:tc>
        <w:tc>
          <w:tcPr>
            <w:tcW w:w="5387" w:type="dxa"/>
            <w:shd w:val="clear" w:color="auto" w:fill="auto"/>
            <w:vAlign w:val="center"/>
          </w:tcPr>
          <w:p w14:paraId="4BA29741" w14:textId="77777777" w:rsidR="009700E9" w:rsidRPr="00B523DC" w:rsidRDefault="009700E9" w:rsidP="00EA52C7">
            <w:pPr>
              <w:spacing w:before="40" w:after="40"/>
              <w:rPr>
                <w:rFonts w:ascii="Tahoma" w:hAnsi="Tahoma" w:cs="Tahoma"/>
                <w:sz w:val="22"/>
                <w:szCs w:val="22"/>
              </w:rPr>
            </w:pPr>
            <w:r w:rsidRPr="00B523DC">
              <w:rPr>
                <w:rFonts w:ascii="Tahoma" w:hAnsi="Tahoma" w:cs="Tahoma"/>
                <w:sz w:val="22"/>
                <w:szCs w:val="22"/>
              </w:rPr>
              <w:t>Knowledge of police legislation, national policies and procedures and quality standards.</w:t>
            </w:r>
          </w:p>
          <w:p w14:paraId="5530C654" w14:textId="77777777" w:rsidR="009700E9" w:rsidRDefault="009700E9" w:rsidP="00EA52C7">
            <w:pPr>
              <w:spacing w:before="40" w:after="40"/>
              <w:rPr>
                <w:rFonts w:ascii="Tahoma" w:hAnsi="Tahoma" w:cs="Tahoma"/>
                <w:b/>
                <w:sz w:val="22"/>
                <w:szCs w:val="22"/>
              </w:rPr>
            </w:pPr>
          </w:p>
        </w:tc>
      </w:tr>
      <w:tr w:rsidR="009700E9" w14:paraId="2C876E40" w14:textId="77777777" w:rsidTr="00A000A7">
        <w:tc>
          <w:tcPr>
            <w:tcW w:w="4735" w:type="dxa"/>
            <w:shd w:val="clear" w:color="auto" w:fill="auto"/>
          </w:tcPr>
          <w:p w14:paraId="5191DA84" w14:textId="46E056F5"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Ability to turn complex data into information for action. Ensuring proposals are legislatively compliant</w:t>
            </w:r>
            <w:r>
              <w:rPr>
                <w:rFonts w:ascii="Tahoma" w:hAnsi="Tahoma" w:cs="Tahoma"/>
                <w:sz w:val="22"/>
                <w:szCs w:val="22"/>
              </w:rPr>
              <w:t>.</w:t>
            </w:r>
          </w:p>
        </w:tc>
        <w:tc>
          <w:tcPr>
            <w:tcW w:w="5387" w:type="dxa"/>
            <w:shd w:val="clear" w:color="auto" w:fill="auto"/>
            <w:vAlign w:val="center"/>
          </w:tcPr>
          <w:p w14:paraId="6378CE19" w14:textId="77777777" w:rsidR="009700E9" w:rsidRDefault="009700E9" w:rsidP="00EA52C7">
            <w:pPr>
              <w:spacing w:before="40" w:after="40"/>
              <w:rPr>
                <w:rFonts w:ascii="Tahoma" w:hAnsi="Tahoma" w:cs="Tahoma"/>
                <w:b/>
                <w:sz w:val="22"/>
                <w:szCs w:val="22"/>
              </w:rPr>
            </w:pPr>
          </w:p>
        </w:tc>
      </w:tr>
      <w:tr w:rsidR="009700E9" w14:paraId="66FA8AA9" w14:textId="77777777" w:rsidTr="00A000A7">
        <w:tc>
          <w:tcPr>
            <w:tcW w:w="4735" w:type="dxa"/>
            <w:shd w:val="clear" w:color="auto" w:fill="auto"/>
          </w:tcPr>
          <w:p w14:paraId="67E0BFE1" w14:textId="7B7E05FC"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Excellent written and verbal communication skills and ability to write clear and concise management reports</w:t>
            </w:r>
            <w:r>
              <w:rPr>
                <w:rFonts w:ascii="Tahoma" w:hAnsi="Tahoma" w:cs="Tahoma"/>
                <w:sz w:val="22"/>
                <w:szCs w:val="22"/>
              </w:rPr>
              <w:t>.</w:t>
            </w:r>
          </w:p>
        </w:tc>
        <w:tc>
          <w:tcPr>
            <w:tcW w:w="5387" w:type="dxa"/>
            <w:shd w:val="clear" w:color="auto" w:fill="auto"/>
            <w:vAlign w:val="center"/>
          </w:tcPr>
          <w:p w14:paraId="342E1579" w14:textId="77777777" w:rsidR="009700E9" w:rsidRDefault="009700E9" w:rsidP="00EA52C7">
            <w:pPr>
              <w:spacing w:before="40" w:after="40"/>
              <w:rPr>
                <w:rFonts w:ascii="Tahoma" w:hAnsi="Tahoma" w:cs="Tahoma"/>
                <w:b/>
                <w:sz w:val="22"/>
                <w:szCs w:val="22"/>
              </w:rPr>
            </w:pPr>
          </w:p>
        </w:tc>
      </w:tr>
      <w:tr w:rsidR="009700E9" w14:paraId="2648D35C" w14:textId="77777777" w:rsidTr="00A000A7">
        <w:tc>
          <w:tcPr>
            <w:tcW w:w="4735" w:type="dxa"/>
            <w:shd w:val="clear" w:color="auto" w:fill="auto"/>
          </w:tcPr>
          <w:p w14:paraId="3EF93404" w14:textId="24841DF5"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Ability and confidence to deal effectively with and provide advice/guidance to staff at all levels, including senior officers</w:t>
            </w:r>
            <w:r>
              <w:rPr>
                <w:rFonts w:ascii="Tahoma" w:hAnsi="Tahoma" w:cs="Tahoma"/>
                <w:sz w:val="22"/>
                <w:szCs w:val="22"/>
              </w:rPr>
              <w:t>.</w:t>
            </w:r>
          </w:p>
        </w:tc>
        <w:tc>
          <w:tcPr>
            <w:tcW w:w="5387" w:type="dxa"/>
            <w:shd w:val="clear" w:color="auto" w:fill="auto"/>
            <w:vAlign w:val="center"/>
          </w:tcPr>
          <w:p w14:paraId="794D51D2" w14:textId="77777777" w:rsidR="009700E9" w:rsidRDefault="009700E9" w:rsidP="00EA52C7">
            <w:pPr>
              <w:spacing w:before="40" w:after="40"/>
              <w:rPr>
                <w:rFonts w:ascii="Tahoma" w:hAnsi="Tahoma" w:cs="Tahoma"/>
                <w:b/>
                <w:sz w:val="22"/>
                <w:szCs w:val="22"/>
              </w:rPr>
            </w:pPr>
          </w:p>
        </w:tc>
      </w:tr>
      <w:tr w:rsidR="009700E9" w14:paraId="21A2BFAA" w14:textId="77777777" w:rsidTr="00A000A7">
        <w:tc>
          <w:tcPr>
            <w:tcW w:w="4735" w:type="dxa"/>
            <w:shd w:val="clear" w:color="auto" w:fill="auto"/>
          </w:tcPr>
          <w:p w14:paraId="1E85A094" w14:textId="2FC14516"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Ability to work indep</w:t>
            </w:r>
            <w:r>
              <w:rPr>
                <w:rFonts w:ascii="Tahoma" w:hAnsi="Tahoma" w:cs="Tahoma"/>
                <w:sz w:val="22"/>
                <w:szCs w:val="22"/>
              </w:rPr>
              <w:t>endently and use own initiative.</w:t>
            </w:r>
          </w:p>
        </w:tc>
        <w:tc>
          <w:tcPr>
            <w:tcW w:w="5387" w:type="dxa"/>
            <w:shd w:val="clear" w:color="auto" w:fill="auto"/>
            <w:vAlign w:val="center"/>
          </w:tcPr>
          <w:p w14:paraId="076DFD80" w14:textId="77777777" w:rsidR="009700E9" w:rsidRDefault="009700E9" w:rsidP="00EA52C7">
            <w:pPr>
              <w:spacing w:before="40" w:after="40"/>
              <w:rPr>
                <w:rFonts w:ascii="Tahoma" w:hAnsi="Tahoma" w:cs="Tahoma"/>
                <w:b/>
                <w:sz w:val="22"/>
                <w:szCs w:val="22"/>
              </w:rPr>
            </w:pPr>
          </w:p>
        </w:tc>
      </w:tr>
      <w:tr w:rsidR="009700E9" w14:paraId="1DAE3971" w14:textId="77777777" w:rsidTr="00A000A7">
        <w:tc>
          <w:tcPr>
            <w:tcW w:w="4735" w:type="dxa"/>
            <w:shd w:val="clear" w:color="auto" w:fill="auto"/>
          </w:tcPr>
          <w:p w14:paraId="5C089159" w14:textId="0D5C0AC7"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Excellent attention to detail with ability to critically analyse and challenge</w:t>
            </w:r>
            <w:r>
              <w:rPr>
                <w:rFonts w:ascii="Tahoma" w:hAnsi="Tahoma" w:cs="Tahoma"/>
                <w:sz w:val="22"/>
                <w:szCs w:val="22"/>
              </w:rPr>
              <w:t>.</w:t>
            </w:r>
          </w:p>
        </w:tc>
        <w:tc>
          <w:tcPr>
            <w:tcW w:w="5387" w:type="dxa"/>
            <w:shd w:val="clear" w:color="auto" w:fill="auto"/>
            <w:vAlign w:val="center"/>
          </w:tcPr>
          <w:p w14:paraId="4FBCEBC8" w14:textId="77777777" w:rsidR="009700E9" w:rsidRDefault="009700E9" w:rsidP="00EA52C7">
            <w:pPr>
              <w:spacing w:before="40" w:after="40"/>
              <w:rPr>
                <w:rFonts w:ascii="Tahoma" w:hAnsi="Tahoma" w:cs="Tahoma"/>
                <w:b/>
                <w:sz w:val="22"/>
                <w:szCs w:val="22"/>
              </w:rPr>
            </w:pPr>
          </w:p>
        </w:tc>
      </w:tr>
      <w:tr w:rsidR="009700E9" w14:paraId="5D772032" w14:textId="77777777" w:rsidTr="00A000A7">
        <w:tc>
          <w:tcPr>
            <w:tcW w:w="4735" w:type="dxa"/>
            <w:shd w:val="clear" w:color="auto" w:fill="auto"/>
          </w:tcPr>
          <w:p w14:paraId="338597A9" w14:textId="355808F2"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Excellent time manage</w:t>
            </w:r>
            <w:r>
              <w:rPr>
                <w:rFonts w:ascii="Tahoma" w:hAnsi="Tahoma" w:cs="Tahoma"/>
                <w:sz w:val="22"/>
                <w:szCs w:val="22"/>
              </w:rPr>
              <w:t>ment and decision making skills.</w:t>
            </w:r>
          </w:p>
        </w:tc>
        <w:tc>
          <w:tcPr>
            <w:tcW w:w="5387" w:type="dxa"/>
            <w:shd w:val="clear" w:color="auto" w:fill="auto"/>
            <w:vAlign w:val="center"/>
          </w:tcPr>
          <w:p w14:paraId="2717F74E" w14:textId="77777777" w:rsidR="009700E9" w:rsidRDefault="009700E9" w:rsidP="00EA52C7">
            <w:pPr>
              <w:spacing w:before="40" w:after="40"/>
              <w:rPr>
                <w:rFonts w:ascii="Tahoma" w:hAnsi="Tahoma" w:cs="Tahoma"/>
                <w:b/>
                <w:sz w:val="22"/>
                <w:szCs w:val="22"/>
              </w:rPr>
            </w:pPr>
          </w:p>
        </w:tc>
      </w:tr>
      <w:tr w:rsidR="009700E9" w14:paraId="78B35267" w14:textId="77777777" w:rsidTr="00A000A7">
        <w:tc>
          <w:tcPr>
            <w:tcW w:w="4735" w:type="dxa"/>
            <w:shd w:val="clear" w:color="auto" w:fill="auto"/>
          </w:tcPr>
          <w:p w14:paraId="08515FBA" w14:textId="598F88AC"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 xml:space="preserve">Ability to cope with high levels of pressure particularly in meeting tight deadlines and high </w:t>
            </w:r>
            <w:r w:rsidRPr="00B523DC">
              <w:rPr>
                <w:rFonts w:ascii="Tahoma" w:hAnsi="Tahoma" w:cs="Tahoma"/>
                <w:sz w:val="22"/>
                <w:szCs w:val="22"/>
              </w:rPr>
              <w:lastRenderedPageBreak/>
              <w:t>work volumes</w:t>
            </w:r>
            <w:r>
              <w:rPr>
                <w:rFonts w:ascii="Tahoma" w:hAnsi="Tahoma" w:cs="Tahoma"/>
                <w:sz w:val="22"/>
                <w:szCs w:val="22"/>
              </w:rPr>
              <w:t>.</w:t>
            </w:r>
          </w:p>
        </w:tc>
        <w:tc>
          <w:tcPr>
            <w:tcW w:w="5387" w:type="dxa"/>
            <w:shd w:val="clear" w:color="auto" w:fill="auto"/>
            <w:vAlign w:val="center"/>
          </w:tcPr>
          <w:p w14:paraId="34D20916" w14:textId="77777777" w:rsidR="009700E9" w:rsidRDefault="009700E9" w:rsidP="00EA52C7">
            <w:pPr>
              <w:spacing w:before="40" w:after="40"/>
              <w:rPr>
                <w:rFonts w:ascii="Tahoma" w:hAnsi="Tahoma" w:cs="Tahoma"/>
                <w:b/>
                <w:sz w:val="22"/>
                <w:szCs w:val="22"/>
              </w:rPr>
            </w:pPr>
          </w:p>
        </w:tc>
      </w:tr>
      <w:tr w:rsidR="009700E9" w14:paraId="036B9618" w14:textId="77777777" w:rsidTr="00A000A7">
        <w:tc>
          <w:tcPr>
            <w:tcW w:w="4735" w:type="dxa"/>
            <w:shd w:val="clear" w:color="auto" w:fill="auto"/>
          </w:tcPr>
          <w:p w14:paraId="248622A1" w14:textId="2681B87E"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lastRenderedPageBreak/>
              <w:t>Able to demonstrate creativity and innovation in problem solving and evidence of using own initiative successfully</w:t>
            </w:r>
            <w:r>
              <w:rPr>
                <w:rFonts w:ascii="Tahoma" w:hAnsi="Tahoma" w:cs="Tahoma"/>
                <w:sz w:val="22"/>
                <w:szCs w:val="22"/>
              </w:rPr>
              <w:t>.</w:t>
            </w:r>
          </w:p>
        </w:tc>
        <w:tc>
          <w:tcPr>
            <w:tcW w:w="5387" w:type="dxa"/>
            <w:shd w:val="clear" w:color="auto" w:fill="auto"/>
            <w:vAlign w:val="center"/>
          </w:tcPr>
          <w:p w14:paraId="48EB3C0D" w14:textId="77777777" w:rsidR="009700E9" w:rsidRDefault="009700E9" w:rsidP="00EA52C7">
            <w:pPr>
              <w:spacing w:before="40" w:after="40"/>
              <w:rPr>
                <w:rFonts w:ascii="Tahoma" w:hAnsi="Tahoma" w:cs="Tahoma"/>
                <w:b/>
                <w:sz w:val="22"/>
                <w:szCs w:val="22"/>
              </w:rPr>
            </w:pPr>
          </w:p>
        </w:tc>
      </w:tr>
      <w:tr w:rsidR="009700E9" w14:paraId="6BDB4C0E" w14:textId="77777777" w:rsidTr="00A000A7">
        <w:tc>
          <w:tcPr>
            <w:tcW w:w="4735" w:type="dxa"/>
            <w:shd w:val="clear" w:color="auto" w:fill="auto"/>
          </w:tcPr>
          <w:p w14:paraId="6BDB4C0C" w14:textId="1BC66E49"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Ability to plan and prioritise resources effectively</w:t>
            </w:r>
            <w:r>
              <w:rPr>
                <w:rFonts w:ascii="Tahoma" w:hAnsi="Tahoma" w:cs="Tahoma"/>
                <w:sz w:val="22"/>
                <w:szCs w:val="22"/>
              </w:rPr>
              <w:t>.</w:t>
            </w:r>
          </w:p>
        </w:tc>
        <w:tc>
          <w:tcPr>
            <w:tcW w:w="5387" w:type="dxa"/>
            <w:shd w:val="clear" w:color="auto" w:fill="auto"/>
            <w:vAlign w:val="center"/>
          </w:tcPr>
          <w:p w14:paraId="6BDB4C0D" w14:textId="77777777" w:rsidR="009700E9" w:rsidRDefault="009700E9" w:rsidP="00EA52C7">
            <w:pPr>
              <w:spacing w:before="40" w:after="40"/>
              <w:rPr>
                <w:rFonts w:ascii="Tahoma" w:hAnsi="Tahoma" w:cs="Tahoma"/>
                <w:b/>
                <w:sz w:val="22"/>
                <w:szCs w:val="22"/>
              </w:rPr>
            </w:pPr>
          </w:p>
        </w:tc>
      </w:tr>
      <w:tr w:rsidR="009700E9" w14:paraId="6BDB4C11" w14:textId="77777777" w:rsidTr="0077417E">
        <w:tc>
          <w:tcPr>
            <w:tcW w:w="4735" w:type="dxa"/>
            <w:shd w:val="clear" w:color="auto" w:fill="auto"/>
            <w:vAlign w:val="center"/>
          </w:tcPr>
          <w:p w14:paraId="6BDB4C0F" w14:textId="619B3ED5"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Self-motivated but can also be a strong team player</w:t>
            </w:r>
            <w:r>
              <w:rPr>
                <w:rFonts w:ascii="Tahoma" w:hAnsi="Tahoma" w:cs="Tahoma"/>
                <w:sz w:val="22"/>
                <w:szCs w:val="22"/>
              </w:rPr>
              <w:t>.</w:t>
            </w:r>
          </w:p>
        </w:tc>
        <w:tc>
          <w:tcPr>
            <w:tcW w:w="5387" w:type="dxa"/>
            <w:shd w:val="clear" w:color="auto" w:fill="auto"/>
            <w:vAlign w:val="center"/>
          </w:tcPr>
          <w:p w14:paraId="6BDB4C10" w14:textId="77777777" w:rsidR="009700E9" w:rsidRDefault="009700E9" w:rsidP="00EA52C7">
            <w:pPr>
              <w:spacing w:before="40" w:after="40"/>
              <w:rPr>
                <w:rFonts w:ascii="Tahoma" w:hAnsi="Tahoma" w:cs="Tahoma"/>
                <w:b/>
                <w:sz w:val="22"/>
                <w:szCs w:val="22"/>
              </w:rPr>
            </w:pPr>
          </w:p>
        </w:tc>
      </w:tr>
      <w:tr w:rsidR="009700E9" w14:paraId="6BDB4C14" w14:textId="77777777" w:rsidTr="0077417E">
        <w:tc>
          <w:tcPr>
            <w:tcW w:w="4735" w:type="dxa"/>
            <w:shd w:val="clear" w:color="auto" w:fill="auto"/>
            <w:vAlign w:val="center"/>
          </w:tcPr>
          <w:p w14:paraId="6BDB4C12" w14:textId="624FF462"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Highly competent practitioner in using Microsoft packages such as Excel and Word to accurately input complex data, analyse information for decisions and prepare high quality written reports.</w:t>
            </w:r>
          </w:p>
        </w:tc>
        <w:tc>
          <w:tcPr>
            <w:tcW w:w="5387" w:type="dxa"/>
            <w:shd w:val="clear" w:color="auto" w:fill="auto"/>
            <w:vAlign w:val="center"/>
          </w:tcPr>
          <w:p w14:paraId="6BDB4C13" w14:textId="77777777" w:rsidR="009700E9" w:rsidRDefault="009700E9" w:rsidP="00EA52C7">
            <w:pPr>
              <w:spacing w:before="40" w:after="40"/>
              <w:rPr>
                <w:rFonts w:ascii="Tahoma" w:hAnsi="Tahoma" w:cs="Tahoma"/>
                <w:b/>
                <w:sz w:val="22"/>
                <w:szCs w:val="22"/>
              </w:rPr>
            </w:pPr>
          </w:p>
        </w:tc>
      </w:tr>
      <w:tr w:rsidR="009700E9" w:rsidRPr="00371A92" w14:paraId="6BDB4C16" w14:textId="77777777" w:rsidTr="00712401">
        <w:tc>
          <w:tcPr>
            <w:tcW w:w="10122" w:type="dxa"/>
            <w:gridSpan w:val="2"/>
            <w:tcBorders>
              <w:bottom w:val="single" w:sz="4" w:space="0" w:color="auto"/>
            </w:tcBorders>
            <w:shd w:val="clear" w:color="auto" w:fill="003366"/>
          </w:tcPr>
          <w:p w14:paraId="6BDB4C15" w14:textId="77777777" w:rsidR="009700E9" w:rsidRPr="00371A92" w:rsidRDefault="009700E9" w:rsidP="009700E9">
            <w:pPr>
              <w:spacing w:before="60" w:after="60"/>
              <w:rPr>
                <w:rFonts w:ascii="Tahoma" w:hAnsi="Tahoma" w:cs="Tahoma"/>
                <w:b/>
                <w:color w:val="FFFFFF"/>
                <w:sz w:val="22"/>
                <w:szCs w:val="22"/>
              </w:rPr>
            </w:pPr>
            <w:r>
              <w:rPr>
                <w:rFonts w:ascii="Tahoma" w:hAnsi="Tahoma" w:cs="Tahoma"/>
                <w:b/>
                <w:color w:val="FFFFFF"/>
                <w:sz w:val="22"/>
                <w:szCs w:val="22"/>
              </w:rPr>
              <w:t xml:space="preserve">                                                                   Other</w:t>
            </w:r>
          </w:p>
        </w:tc>
      </w:tr>
      <w:tr w:rsidR="009700E9" w:rsidRPr="00371A92" w14:paraId="6BDB4C19" w14:textId="77777777" w:rsidTr="0077417E">
        <w:tc>
          <w:tcPr>
            <w:tcW w:w="4735" w:type="dxa"/>
            <w:shd w:val="clear" w:color="auto" w:fill="auto"/>
            <w:vAlign w:val="center"/>
          </w:tcPr>
          <w:p w14:paraId="6BDB4C17" w14:textId="3D5BECA8" w:rsidR="009700E9" w:rsidRPr="00371A92" w:rsidRDefault="009700E9" w:rsidP="00EA52C7">
            <w:pPr>
              <w:spacing w:before="40" w:after="40"/>
              <w:rPr>
                <w:rFonts w:ascii="Tahoma" w:hAnsi="Tahoma" w:cs="Tahoma"/>
                <w:b/>
                <w:sz w:val="22"/>
                <w:szCs w:val="22"/>
              </w:rPr>
            </w:pPr>
            <w:r w:rsidRPr="00B523DC">
              <w:rPr>
                <w:rFonts w:ascii="Tahoma" w:hAnsi="Tahoma" w:cs="Tahoma"/>
                <w:sz w:val="22"/>
                <w:szCs w:val="22"/>
              </w:rPr>
              <w:t>Treat all people with dignity and respect</w:t>
            </w:r>
            <w:r w:rsidR="00EA52C7">
              <w:rPr>
                <w:rFonts w:ascii="Tahoma" w:hAnsi="Tahoma" w:cs="Tahoma"/>
                <w:sz w:val="22"/>
                <w:szCs w:val="22"/>
              </w:rPr>
              <w:t>.</w:t>
            </w:r>
          </w:p>
        </w:tc>
        <w:tc>
          <w:tcPr>
            <w:tcW w:w="5387" w:type="dxa"/>
            <w:shd w:val="clear" w:color="auto" w:fill="auto"/>
            <w:vAlign w:val="center"/>
          </w:tcPr>
          <w:p w14:paraId="6BDB4C18" w14:textId="77777777" w:rsidR="009700E9" w:rsidRPr="00371A92" w:rsidRDefault="009700E9" w:rsidP="00EA52C7">
            <w:pPr>
              <w:spacing w:before="40" w:after="40"/>
              <w:rPr>
                <w:rFonts w:ascii="Tahoma" w:hAnsi="Tahoma" w:cs="Tahoma"/>
                <w:b/>
                <w:sz w:val="22"/>
                <w:szCs w:val="22"/>
              </w:rPr>
            </w:pPr>
            <w:r>
              <w:rPr>
                <w:rFonts w:ascii="Tahoma" w:hAnsi="Tahoma" w:cs="Tahoma"/>
                <w:b/>
                <w:sz w:val="22"/>
                <w:szCs w:val="22"/>
              </w:rPr>
              <w:t xml:space="preserve"> </w:t>
            </w:r>
          </w:p>
        </w:tc>
      </w:tr>
      <w:tr w:rsidR="00EA52C7" w14:paraId="35AD5D49" w14:textId="77777777" w:rsidTr="0077417E">
        <w:tc>
          <w:tcPr>
            <w:tcW w:w="4735" w:type="dxa"/>
            <w:shd w:val="clear" w:color="auto" w:fill="auto"/>
            <w:vAlign w:val="center"/>
          </w:tcPr>
          <w:p w14:paraId="0B99DECB" w14:textId="09439F11" w:rsidR="00EA52C7" w:rsidRPr="00B523DC" w:rsidRDefault="00EA52C7" w:rsidP="00EA52C7">
            <w:pPr>
              <w:spacing w:before="40" w:after="40"/>
              <w:rPr>
                <w:rFonts w:ascii="Tahoma" w:hAnsi="Tahoma" w:cs="Tahoma"/>
                <w:color w:val="222222"/>
                <w:sz w:val="22"/>
                <w:szCs w:val="22"/>
              </w:rPr>
            </w:pPr>
            <w:r w:rsidRPr="00B523DC">
              <w:rPr>
                <w:rFonts w:ascii="Tahoma" w:hAnsi="Tahoma" w:cs="Tahoma"/>
                <w:color w:val="222222"/>
                <w:sz w:val="22"/>
                <w:szCs w:val="22"/>
              </w:rPr>
              <w:t>Have the stamina and determination to cope with a busy schedule</w:t>
            </w:r>
            <w:r>
              <w:rPr>
                <w:rFonts w:ascii="Tahoma" w:hAnsi="Tahoma" w:cs="Tahoma"/>
                <w:color w:val="222222"/>
                <w:sz w:val="22"/>
                <w:szCs w:val="22"/>
              </w:rPr>
              <w:t>.</w:t>
            </w:r>
          </w:p>
        </w:tc>
        <w:tc>
          <w:tcPr>
            <w:tcW w:w="5387" w:type="dxa"/>
            <w:shd w:val="clear" w:color="auto" w:fill="auto"/>
            <w:vAlign w:val="center"/>
          </w:tcPr>
          <w:p w14:paraId="2904BC02" w14:textId="77777777" w:rsidR="00EA52C7" w:rsidRDefault="00EA52C7" w:rsidP="00EA52C7">
            <w:pPr>
              <w:spacing w:before="40" w:after="40"/>
              <w:rPr>
                <w:rFonts w:ascii="Tahoma" w:hAnsi="Tahoma" w:cs="Tahoma"/>
                <w:b/>
                <w:sz w:val="22"/>
                <w:szCs w:val="22"/>
              </w:rPr>
            </w:pPr>
          </w:p>
        </w:tc>
      </w:tr>
      <w:tr w:rsidR="009700E9" w14:paraId="6BDB4C1C" w14:textId="77777777" w:rsidTr="0077417E">
        <w:tc>
          <w:tcPr>
            <w:tcW w:w="4735" w:type="dxa"/>
            <w:shd w:val="clear" w:color="auto" w:fill="auto"/>
            <w:vAlign w:val="center"/>
          </w:tcPr>
          <w:p w14:paraId="6BDB4C1A" w14:textId="0239F625" w:rsidR="009700E9" w:rsidRPr="00371A92" w:rsidRDefault="00EA52C7" w:rsidP="00EA52C7">
            <w:pPr>
              <w:spacing w:before="40" w:after="40"/>
              <w:rPr>
                <w:rFonts w:ascii="Tahoma" w:hAnsi="Tahoma" w:cs="Tahoma"/>
                <w:b/>
                <w:sz w:val="22"/>
                <w:szCs w:val="22"/>
              </w:rPr>
            </w:pPr>
            <w:r w:rsidRPr="00B523DC">
              <w:rPr>
                <w:rFonts w:ascii="Tahoma" w:hAnsi="Tahoma" w:cs="Tahoma"/>
                <w:color w:val="222222"/>
                <w:sz w:val="22"/>
                <w:szCs w:val="22"/>
              </w:rPr>
              <w:t>Have a flexible approach to work</w:t>
            </w:r>
            <w:r>
              <w:rPr>
                <w:rFonts w:ascii="Tahoma" w:hAnsi="Tahoma" w:cs="Tahoma"/>
                <w:color w:val="222222"/>
                <w:sz w:val="22"/>
                <w:szCs w:val="22"/>
              </w:rPr>
              <w:t>.</w:t>
            </w:r>
          </w:p>
        </w:tc>
        <w:tc>
          <w:tcPr>
            <w:tcW w:w="5387" w:type="dxa"/>
            <w:shd w:val="clear" w:color="auto" w:fill="auto"/>
            <w:vAlign w:val="center"/>
          </w:tcPr>
          <w:p w14:paraId="6BDB4C1B" w14:textId="77777777" w:rsidR="009700E9" w:rsidRDefault="009700E9" w:rsidP="00EA52C7">
            <w:pPr>
              <w:spacing w:before="40" w:after="40"/>
              <w:rPr>
                <w:rFonts w:ascii="Tahoma" w:hAnsi="Tahoma" w:cs="Tahoma"/>
                <w:b/>
                <w:sz w:val="22"/>
                <w:szCs w:val="22"/>
              </w:rPr>
            </w:pPr>
          </w:p>
        </w:tc>
      </w:tr>
    </w:tbl>
    <w:p w14:paraId="2FE26A0D" w14:textId="77777777" w:rsidR="00EA52C7" w:rsidRDefault="00EA52C7">
      <w:pPr>
        <w:rPr>
          <w:rFonts w:ascii="Tahoma" w:hAnsi="Tahoma" w:cs="Tahoma"/>
          <w:b/>
          <w:sz w:val="22"/>
          <w:szCs w:val="22"/>
        </w:rPr>
      </w:pPr>
    </w:p>
    <w:p w14:paraId="6BDB4C1D" w14:textId="77777777" w:rsidR="003E6197" w:rsidRPr="003E6197" w:rsidRDefault="003E619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 the essential criteria for the post will be guaranteed an interview</w:t>
      </w:r>
      <w:r>
        <w:rPr>
          <w:rFonts w:ascii="Tahoma" w:hAnsi="Tahoma" w:cs="Tahoma"/>
          <w:b/>
          <w:sz w:val="22"/>
          <w:szCs w:val="22"/>
        </w:rPr>
        <w:t>.</w:t>
      </w:r>
    </w:p>
    <w:p w14:paraId="6BDB4C1E" w14:textId="77777777" w:rsidR="003E6197" w:rsidRDefault="003E6197">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6A2E6F" w:rsidRPr="00371A92" w14:paraId="6BDB4C21" w14:textId="77777777" w:rsidTr="00712401">
        <w:tc>
          <w:tcPr>
            <w:tcW w:w="1012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6BDB4C20" w14:textId="77777777" w:rsidR="006A2E6F" w:rsidRPr="00371A92" w:rsidRDefault="006A2E6F" w:rsidP="00712401">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6A2E6F" w:rsidRPr="00371A92" w14:paraId="6BDB4C24" w14:textId="77777777" w:rsidTr="006A2E6F">
        <w:tc>
          <w:tcPr>
            <w:tcW w:w="7428" w:type="dxa"/>
            <w:tcBorders>
              <w:bottom w:val="single" w:sz="4" w:space="0" w:color="auto"/>
            </w:tcBorders>
            <w:shd w:val="clear" w:color="auto" w:fill="C0C0C0"/>
            <w:vAlign w:val="center"/>
          </w:tcPr>
          <w:p w14:paraId="6BDB4C22" w14:textId="77777777" w:rsidR="006A2E6F" w:rsidRPr="00371A92" w:rsidRDefault="006A2E6F" w:rsidP="00712401">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6BDB4C23" w14:textId="77777777" w:rsidR="006A2E6F" w:rsidRPr="00371A92" w:rsidRDefault="006A2E6F" w:rsidP="00712401">
            <w:pPr>
              <w:spacing w:before="60" w:after="60"/>
              <w:jc w:val="center"/>
              <w:rPr>
                <w:rFonts w:ascii="Tahoma" w:hAnsi="Tahoma" w:cs="Tahoma"/>
                <w:b/>
                <w:sz w:val="22"/>
                <w:szCs w:val="22"/>
              </w:rPr>
            </w:pPr>
            <w:r>
              <w:rPr>
                <w:rFonts w:ascii="Tahoma" w:hAnsi="Tahoma" w:cs="Tahoma"/>
                <w:b/>
                <w:sz w:val="22"/>
                <w:szCs w:val="22"/>
              </w:rPr>
              <w:t>Version date</w:t>
            </w:r>
          </w:p>
        </w:tc>
      </w:tr>
      <w:tr w:rsidR="006A2E6F" w:rsidRPr="00371A92" w14:paraId="6BDB4C27" w14:textId="77777777" w:rsidTr="006A2E6F">
        <w:tc>
          <w:tcPr>
            <w:tcW w:w="7428" w:type="dxa"/>
            <w:shd w:val="clear" w:color="auto" w:fill="auto"/>
            <w:tcMar>
              <w:left w:w="57" w:type="dxa"/>
              <w:right w:w="57" w:type="dxa"/>
            </w:tcMar>
          </w:tcPr>
          <w:p w14:paraId="6BDB4C25" w14:textId="046C21BA" w:rsidR="006A2E6F" w:rsidRPr="00371A92" w:rsidRDefault="00527A86" w:rsidP="00527A86">
            <w:pPr>
              <w:spacing w:before="60" w:after="60"/>
              <w:rPr>
                <w:rFonts w:ascii="Tahoma" w:hAnsi="Tahoma" w:cs="Tahoma"/>
                <w:sz w:val="22"/>
                <w:szCs w:val="22"/>
              </w:rPr>
            </w:pPr>
            <w:r>
              <w:rPr>
                <w:rFonts w:ascii="Tahoma" w:hAnsi="Tahoma" w:cs="Tahoma"/>
                <w:sz w:val="22"/>
                <w:szCs w:val="22"/>
              </w:rPr>
              <w:t xml:space="preserve">Change of role title from </w:t>
            </w:r>
            <w:r w:rsidR="00EA52C7">
              <w:rPr>
                <w:rFonts w:ascii="Tahoma" w:hAnsi="Tahoma" w:cs="Tahoma"/>
                <w:sz w:val="22"/>
                <w:szCs w:val="22"/>
              </w:rPr>
              <w:t>Corporate Services Team Leader</w:t>
            </w:r>
          </w:p>
        </w:tc>
        <w:tc>
          <w:tcPr>
            <w:tcW w:w="2694" w:type="dxa"/>
            <w:shd w:val="clear" w:color="auto" w:fill="auto"/>
          </w:tcPr>
          <w:p w14:paraId="6BDB4C26" w14:textId="074384D8" w:rsidR="006A2E6F" w:rsidRPr="00371A92" w:rsidRDefault="00EA52C7" w:rsidP="00712401">
            <w:pPr>
              <w:spacing w:before="60" w:after="60"/>
              <w:jc w:val="center"/>
              <w:rPr>
                <w:rFonts w:ascii="Tahoma" w:hAnsi="Tahoma" w:cs="Tahoma"/>
                <w:sz w:val="22"/>
                <w:szCs w:val="22"/>
              </w:rPr>
            </w:pPr>
            <w:r>
              <w:rPr>
                <w:rFonts w:ascii="Tahoma" w:hAnsi="Tahoma" w:cs="Tahoma"/>
                <w:sz w:val="22"/>
                <w:szCs w:val="22"/>
              </w:rPr>
              <w:t>28.01.20</w:t>
            </w:r>
          </w:p>
        </w:tc>
      </w:tr>
      <w:tr w:rsidR="006A2E6F" w:rsidRPr="00371A92" w14:paraId="6BDB4C2A" w14:textId="77777777" w:rsidTr="006A2E6F">
        <w:tc>
          <w:tcPr>
            <w:tcW w:w="7428" w:type="dxa"/>
            <w:shd w:val="clear" w:color="auto" w:fill="auto"/>
            <w:tcMar>
              <w:left w:w="57" w:type="dxa"/>
              <w:right w:w="57" w:type="dxa"/>
            </w:tcMar>
          </w:tcPr>
          <w:p w14:paraId="6BDB4C28" w14:textId="77777777" w:rsidR="006A2E6F" w:rsidRPr="00371A92" w:rsidRDefault="006A2E6F" w:rsidP="00712401">
            <w:pPr>
              <w:spacing w:before="60" w:after="60"/>
              <w:rPr>
                <w:rFonts w:ascii="Tahoma" w:hAnsi="Tahoma" w:cs="Tahoma"/>
                <w:sz w:val="22"/>
                <w:szCs w:val="22"/>
              </w:rPr>
            </w:pPr>
          </w:p>
        </w:tc>
        <w:tc>
          <w:tcPr>
            <w:tcW w:w="2694" w:type="dxa"/>
            <w:shd w:val="clear" w:color="auto" w:fill="auto"/>
          </w:tcPr>
          <w:p w14:paraId="6BDB4C29" w14:textId="77777777" w:rsidR="006A2E6F" w:rsidRPr="00371A92" w:rsidRDefault="006A2E6F" w:rsidP="00712401">
            <w:pPr>
              <w:spacing w:before="60" w:after="60"/>
              <w:jc w:val="center"/>
              <w:rPr>
                <w:rFonts w:ascii="Tahoma" w:hAnsi="Tahoma" w:cs="Tahoma"/>
                <w:sz w:val="22"/>
                <w:szCs w:val="22"/>
              </w:rPr>
            </w:pPr>
          </w:p>
        </w:tc>
      </w:tr>
      <w:tr w:rsidR="006A2E6F" w:rsidRPr="00371A92" w14:paraId="6BDB4C2D" w14:textId="77777777" w:rsidTr="006A2E6F">
        <w:tc>
          <w:tcPr>
            <w:tcW w:w="7428" w:type="dxa"/>
            <w:shd w:val="clear" w:color="auto" w:fill="auto"/>
            <w:tcMar>
              <w:left w:w="57" w:type="dxa"/>
              <w:right w:w="57" w:type="dxa"/>
            </w:tcMar>
          </w:tcPr>
          <w:p w14:paraId="6BDB4C2B" w14:textId="77777777" w:rsidR="006A2E6F" w:rsidRPr="00371A92" w:rsidRDefault="006A2E6F" w:rsidP="00712401">
            <w:pPr>
              <w:spacing w:before="60" w:after="60"/>
              <w:rPr>
                <w:rFonts w:ascii="Tahoma" w:hAnsi="Tahoma" w:cs="Tahoma"/>
                <w:sz w:val="22"/>
                <w:szCs w:val="22"/>
              </w:rPr>
            </w:pPr>
          </w:p>
        </w:tc>
        <w:tc>
          <w:tcPr>
            <w:tcW w:w="2694" w:type="dxa"/>
            <w:shd w:val="clear" w:color="auto" w:fill="auto"/>
          </w:tcPr>
          <w:p w14:paraId="6BDB4C2C" w14:textId="77777777" w:rsidR="006A2E6F" w:rsidRPr="00371A92" w:rsidRDefault="006A2E6F" w:rsidP="00712401">
            <w:pPr>
              <w:spacing w:before="60" w:after="60"/>
              <w:jc w:val="center"/>
              <w:rPr>
                <w:rFonts w:ascii="Tahoma" w:hAnsi="Tahoma" w:cs="Tahoma"/>
                <w:sz w:val="22"/>
                <w:szCs w:val="22"/>
              </w:rPr>
            </w:pPr>
          </w:p>
        </w:tc>
      </w:tr>
      <w:tr w:rsidR="006A2E6F" w:rsidRPr="00371A92" w14:paraId="6BDB4C30" w14:textId="77777777" w:rsidTr="006A2E6F">
        <w:tc>
          <w:tcPr>
            <w:tcW w:w="7428" w:type="dxa"/>
            <w:shd w:val="clear" w:color="auto" w:fill="auto"/>
            <w:tcMar>
              <w:left w:w="57" w:type="dxa"/>
              <w:right w:w="57" w:type="dxa"/>
            </w:tcMar>
          </w:tcPr>
          <w:p w14:paraId="6BDB4C2E" w14:textId="77777777" w:rsidR="006A2E6F" w:rsidRPr="00371A92" w:rsidRDefault="006A2E6F" w:rsidP="00712401">
            <w:pPr>
              <w:spacing w:before="60" w:after="60"/>
              <w:rPr>
                <w:rFonts w:ascii="Tahoma" w:hAnsi="Tahoma" w:cs="Tahoma"/>
                <w:b/>
                <w:sz w:val="22"/>
                <w:szCs w:val="22"/>
              </w:rPr>
            </w:pPr>
          </w:p>
        </w:tc>
        <w:tc>
          <w:tcPr>
            <w:tcW w:w="2694" w:type="dxa"/>
            <w:shd w:val="clear" w:color="auto" w:fill="auto"/>
          </w:tcPr>
          <w:p w14:paraId="6BDB4C2F" w14:textId="77777777" w:rsidR="006A2E6F" w:rsidRPr="00371A92" w:rsidRDefault="006A2E6F" w:rsidP="00712401">
            <w:pPr>
              <w:spacing w:before="60" w:after="60"/>
              <w:rPr>
                <w:rFonts w:ascii="Tahoma" w:hAnsi="Tahoma" w:cs="Tahoma"/>
                <w:b/>
                <w:sz w:val="22"/>
                <w:szCs w:val="22"/>
              </w:rPr>
            </w:pPr>
          </w:p>
        </w:tc>
      </w:tr>
    </w:tbl>
    <w:p w14:paraId="6BDB4C31" w14:textId="77777777" w:rsidR="0077417E" w:rsidRDefault="0077417E" w:rsidP="0077417E">
      <w:pPr>
        <w:rPr>
          <w:rFonts w:ascii="Tahoma" w:hAnsi="Tahoma" w:cs="Tahoma"/>
          <w:sz w:val="22"/>
          <w:szCs w:val="22"/>
        </w:rPr>
      </w:pPr>
    </w:p>
    <w:p w14:paraId="6BDB4C32" w14:textId="77777777" w:rsidR="003E2BCF" w:rsidRDefault="003E2BCF" w:rsidP="0077417E">
      <w:pPr>
        <w:rPr>
          <w:rFonts w:ascii="Tahoma" w:hAnsi="Tahoma" w:cs="Tahoma"/>
          <w:sz w:val="22"/>
          <w:szCs w:val="22"/>
        </w:rPr>
        <w:sectPr w:rsidR="003E2BCF" w:rsidSect="003E2BCF">
          <w:headerReference w:type="default" r:id="rId11"/>
          <w:footerReference w:type="default" r:id="rId12"/>
          <w:pgSz w:w="11906" w:h="16838" w:code="9"/>
          <w:pgMar w:top="1440" w:right="1080" w:bottom="1440" w:left="1080" w:header="709" w:footer="709" w:gutter="0"/>
          <w:cols w:space="708"/>
          <w:docGrid w:linePitch="360"/>
        </w:sectPr>
      </w:pPr>
    </w:p>
    <w:p w14:paraId="6BDB4C33" w14:textId="77777777" w:rsidR="0077417E" w:rsidRDefault="0077417E" w:rsidP="0077417E">
      <w:pPr>
        <w:rPr>
          <w:rFonts w:ascii="Tahoma" w:hAnsi="Tahoma" w:cs="Tahoma"/>
          <w:sz w:val="22"/>
          <w:szCs w:val="22"/>
        </w:rPr>
      </w:pPr>
    </w:p>
    <w:p w14:paraId="6BDB4C34" w14:textId="77777777" w:rsidR="00BA7311" w:rsidRPr="003453CA" w:rsidRDefault="00BA7311" w:rsidP="00BA7311">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 – Middle Manager</w:t>
      </w:r>
    </w:p>
    <w:p w14:paraId="6BDB4C35" w14:textId="77777777" w:rsidR="00BA7311" w:rsidRPr="00BC3A46" w:rsidRDefault="00BA7311" w:rsidP="00BA7311">
      <w:pPr>
        <w:rPr>
          <w:rFonts w:cs="Arial"/>
          <w:b/>
          <w:sz w:val="20"/>
          <w:szCs w:val="20"/>
        </w:rPr>
      </w:pPr>
    </w:p>
    <w:p w14:paraId="6BDB4C36" w14:textId="77777777" w:rsidR="00BA7311" w:rsidRPr="003453CA" w:rsidRDefault="00BA7311" w:rsidP="00BA7311">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BA7311" w:rsidRPr="0000112A" w14:paraId="6BDB4C39" w14:textId="77777777" w:rsidTr="00482F37">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6BDB4C37" w14:textId="77777777" w:rsidR="00BA7311" w:rsidRPr="00381E9D" w:rsidRDefault="00BA7311" w:rsidP="00482F37">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6BDB4C38" w14:textId="77777777" w:rsidR="00BA7311" w:rsidRPr="001D12ED" w:rsidRDefault="00BA7311" w:rsidP="00482F37">
            <w:pPr>
              <w:rPr>
                <w:rFonts w:ascii="Tahoma" w:hAnsi="Tahoma" w:cs="Tahoma"/>
                <w:sz w:val="20"/>
                <w:szCs w:val="20"/>
              </w:rPr>
            </w:pPr>
            <w:r>
              <w:rPr>
                <w:rFonts w:ascii="Tahoma" w:hAnsi="Tahoma" w:cs="Tahoma"/>
                <w:b/>
                <w:sz w:val="20"/>
                <w:szCs w:val="20"/>
              </w:rPr>
              <w:t>Level 2 – Middle Manager</w:t>
            </w:r>
          </w:p>
        </w:tc>
      </w:tr>
      <w:tr w:rsidR="00BA7311" w:rsidRPr="003C772D" w14:paraId="6BDB4C41"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3A" w14:textId="77777777" w:rsidR="00BA7311" w:rsidRPr="007A246C" w:rsidRDefault="00BA7311" w:rsidP="00482F37">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6BDB4C3B" w14:textId="77777777" w:rsidR="00BA7311" w:rsidRPr="00BC3A46" w:rsidRDefault="00BA7311" w:rsidP="00BA7311">
            <w:pPr>
              <w:numPr>
                <w:ilvl w:val="0"/>
                <w:numId w:val="17"/>
              </w:numPr>
              <w:shd w:val="clear" w:color="auto" w:fill="F6F7F8"/>
              <w:rPr>
                <w:rFonts w:ascii="Verdana" w:hAnsi="Verdana"/>
                <w:sz w:val="20"/>
                <w:szCs w:val="20"/>
              </w:rPr>
            </w:pPr>
            <w:r w:rsidRPr="00BC3A46">
              <w:rPr>
                <w:rFonts w:ascii="Verdana" w:hAnsi="Verdana"/>
                <w:sz w:val="20"/>
                <w:szCs w:val="20"/>
              </w:rPr>
              <w:t xml:space="preserve">I consider the perspectives of people from a wide range of backgrounds before taking action. </w:t>
            </w:r>
          </w:p>
          <w:p w14:paraId="6BDB4C3C" w14:textId="77777777" w:rsidR="00BA7311" w:rsidRPr="00BC3A46" w:rsidRDefault="00BA7311" w:rsidP="00BA7311">
            <w:pPr>
              <w:numPr>
                <w:ilvl w:val="0"/>
                <w:numId w:val="17"/>
              </w:numPr>
              <w:shd w:val="clear" w:color="auto" w:fill="F6F7F8"/>
              <w:rPr>
                <w:rFonts w:ascii="Verdana" w:hAnsi="Verdana"/>
                <w:sz w:val="20"/>
                <w:szCs w:val="20"/>
              </w:rPr>
            </w:pPr>
            <w:r w:rsidRPr="00BC3A46">
              <w:rPr>
                <w:rFonts w:ascii="Verdana" w:hAnsi="Verdana"/>
                <w:sz w:val="20"/>
                <w:szCs w:val="20"/>
              </w:rPr>
              <w:t xml:space="preserve">I adapt my style and approach according to the needs of the people I am working with, using my own behaviour to achieve the best outcome. </w:t>
            </w:r>
          </w:p>
          <w:p w14:paraId="6BDB4C3D" w14:textId="77777777" w:rsidR="00BA7311" w:rsidRPr="00BC3A46" w:rsidRDefault="00BA7311" w:rsidP="00BA7311">
            <w:pPr>
              <w:numPr>
                <w:ilvl w:val="0"/>
                <w:numId w:val="17"/>
              </w:numPr>
              <w:shd w:val="clear" w:color="auto" w:fill="F6F7F8"/>
              <w:rPr>
                <w:rFonts w:ascii="Verdana" w:hAnsi="Verdana"/>
                <w:sz w:val="20"/>
                <w:szCs w:val="20"/>
              </w:rPr>
            </w:pPr>
            <w:r w:rsidRPr="00BC3A46">
              <w:rPr>
                <w:rFonts w:ascii="Verdana" w:hAnsi="Verdana"/>
                <w:sz w:val="20"/>
                <w:szCs w:val="20"/>
              </w:rPr>
              <w:t xml:space="preserve">I promote a culture that values diversity and encourages challenge. </w:t>
            </w:r>
          </w:p>
          <w:p w14:paraId="6BDB4C3E" w14:textId="77777777" w:rsidR="00BA7311" w:rsidRPr="00BC3A46" w:rsidRDefault="00BA7311" w:rsidP="00BA7311">
            <w:pPr>
              <w:numPr>
                <w:ilvl w:val="0"/>
                <w:numId w:val="17"/>
              </w:numPr>
              <w:shd w:val="clear" w:color="auto" w:fill="F6F7F8"/>
              <w:rPr>
                <w:rFonts w:ascii="Verdana" w:hAnsi="Verdana"/>
                <w:sz w:val="20"/>
                <w:szCs w:val="20"/>
              </w:rPr>
            </w:pPr>
            <w:r w:rsidRPr="00BC3A46">
              <w:rPr>
                <w:rFonts w:ascii="Verdana" w:hAnsi="Verdana"/>
                <w:sz w:val="20"/>
                <w:szCs w:val="20"/>
              </w:rPr>
              <w:t xml:space="preserve">I encourage reflective practice among others and take the time to support others to understand reactions and behaviours. </w:t>
            </w:r>
          </w:p>
          <w:p w14:paraId="6BDB4C3F" w14:textId="77777777" w:rsidR="00BA7311" w:rsidRPr="00BC3A46" w:rsidRDefault="00BA7311" w:rsidP="00BA7311">
            <w:pPr>
              <w:numPr>
                <w:ilvl w:val="0"/>
                <w:numId w:val="17"/>
              </w:numPr>
              <w:shd w:val="clear" w:color="auto" w:fill="F6F7F8"/>
              <w:rPr>
                <w:rFonts w:ascii="Verdana" w:hAnsi="Verdana"/>
                <w:sz w:val="20"/>
                <w:szCs w:val="20"/>
              </w:rPr>
            </w:pPr>
            <w:r w:rsidRPr="00BC3A46">
              <w:rPr>
                <w:rFonts w:ascii="Verdana" w:hAnsi="Verdana"/>
                <w:sz w:val="20"/>
                <w:szCs w:val="20"/>
              </w:rPr>
              <w:t xml:space="preserve">I take responsibility for helping to ensure the emotional wellbeing of those in my teams. </w:t>
            </w:r>
          </w:p>
          <w:p w14:paraId="6BDB4C40" w14:textId="77777777" w:rsidR="00BA7311" w:rsidRPr="00896009" w:rsidRDefault="00BA7311" w:rsidP="00BA7311">
            <w:pPr>
              <w:numPr>
                <w:ilvl w:val="0"/>
                <w:numId w:val="17"/>
              </w:numPr>
              <w:shd w:val="clear" w:color="auto" w:fill="F6F7F8"/>
              <w:rPr>
                <w:rFonts w:ascii="Verdana" w:hAnsi="Verdana"/>
                <w:sz w:val="18"/>
                <w:szCs w:val="18"/>
              </w:rPr>
            </w:pPr>
            <w:r w:rsidRPr="00BC3A46">
              <w:rPr>
                <w:rFonts w:ascii="Verdana" w:hAnsi="Verdana"/>
                <w:sz w:val="20"/>
                <w:szCs w:val="20"/>
              </w:rPr>
              <w:t>I take the responsibility to deal with any inappropriate behaviours.</w:t>
            </w:r>
            <w:r>
              <w:rPr>
                <w:rFonts w:ascii="Verdana" w:hAnsi="Verdana"/>
                <w:sz w:val="18"/>
                <w:szCs w:val="18"/>
              </w:rPr>
              <w:t xml:space="preserve"> </w:t>
            </w:r>
          </w:p>
        </w:tc>
      </w:tr>
      <w:tr w:rsidR="00BA7311" w:rsidRPr="003C772D" w14:paraId="6BDB4C49"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42" w14:textId="77777777" w:rsidR="00BA7311" w:rsidRDefault="00BA7311" w:rsidP="00482F37">
            <w:pPr>
              <w:rPr>
                <w:rFonts w:ascii="Tahoma" w:hAnsi="Tahoma" w:cs="Tahoma"/>
                <w:b/>
                <w:sz w:val="20"/>
                <w:szCs w:val="20"/>
              </w:rPr>
            </w:pPr>
            <w:r>
              <w:rPr>
                <w:rFonts w:ascii="Tahoma" w:hAnsi="Tahoma" w:cs="Tahoma"/>
                <w:b/>
                <w:sz w:val="20"/>
                <w:szCs w:val="20"/>
              </w:rPr>
              <w:t>Taking ownership</w:t>
            </w:r>
          </w:p>
          <w:p w14:paraId="6BDB4C43"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44" w14:textId="77777777" w:rsidR="00BA7311" w:rsidRPr="00896009" w:rsidRDefault="00BA7311" w:rsidP="00BA7311">
            <w:pPr>
              <w:numPr>
                <w:ilvl w:val="0"/>
                <w:numId w:val="18"/>
              </w:numPr>
              <w:shd w:val="clear" w:color="auto" w:fill="F6F7F8"/>
              <w:rPr>
                <w:rFonts w:ascii="Verdana" w:hAnsi="Verdana"/>
                <w:sz w:val="20"/>
                <w:szCs w:val="20"/>
              </w:rPr>
            </w:pPr>
            <w:r w:rsidRPr="00896009">
              <w:rPr>
                <w:rFonts w:ascii="Verdana" w:hAnsi="Verdana"/>
                <w:sz w:val="20"/>
                <w:szCs w:val="20"/>
              </w:rPr>
              <w:t xml:space="preserve">I proactively create a culture of ownership within my areas of work and support others to display personal responsibility. </w:t>
            </w:r>
          </w:p>
          <w:p w14:paraId="6BDB4C45" w14:textId="77777777" w:rsidR="00BA7311" w:rsidRPr="00896009" w:rsidRDefault="00BA7311" w:rsidP="00BA7311">
            <w:pPr>
              <w:numPr>
                <w:ilvl w:val="0"/>
                <w:numId w:val="18"/>
              </w:numPr>
              <w:shd w:val="clear" w:color="auto" w:fill="F6F7F8"/>
              <w:rPr>
                <w:rFonts w:ascii="Verdana" w:hAnsi="Verdana"/>
                <w:sz w:val="20"/>
                <w:szCs w:val="20"/>
              </w:rPr>
            </w:pPr>
            <w:r w:rsidRPr="00896009">
              <w:rPr>
                <w:rFonts w:ascii="Verdana" w:hAnsi="Verdana"/>
                <w:sz w:val="20"/>
                <w:szCs w:val="20"/>
              </w:rPr>
              <w:t xml:space="preserve">I take responsibility for making improvements to policies, processes and procedures, actively encouraging others to contribute their ideas. </w:t>
            </w:r>
          </w:p>
          <w:p w14:paraId="6BDB4C46" w14:textId="77777777" w:rsidR="00BA7311" w:rsidRPr="00896009" w:rsidRDefault="00BA7311" w:rsidP="00BA7311">
            <w:pPr>
              <w:numPr>
                <w:ilvl w:val="0"/>
                <w:numId w:val="18"/>
              </w:numPr>
              <w:shd w:val="clear" w:color="auto" w:fill="F6F7F8"/>
              <w:rPr>
                <w:rFonts w:ascii="Verdana" w:hAnsi="Verdana"/>
                <w:sz w:val="20"/>
                <w:szCs w:val="20"/>
              </w:rPr>
            </w:pPr>
            <w:r w:rsidRPr="00896009">
              <w:rPr>
                <w:rFonts w:ascii="Verdana" w:hAnsi="Verdana"/>
                <w:sz w:val="20"/>
                <w:szCs w:val="20"/>
              </w:rPr>
              <w:t xml:space="preserve">I am accountable for the decisions my team make and the activities within our teams. </w:t>
            </w:r>
          </w:p>
          <w:p w14:paraId="6BDB4C47" w14:textId="77777777" w:rsidR="00BA7311" w:rsidRPr="00896009" w:rsidRDefault="00BA7311" w:rsidP="00BA7311">
            <w:pPr>
              <w:numPr>
                <w:ilvl w:val="0"/>
                <w:numId w:val="18"/>
              </w:numPr>
              <w:shd w:val="clear" w:color="auto" w:fill="F6F7F8"/>
              <w:rPr>
                <w:rFonts w:ascii="Verdana" w:hAnsi="Verdana"/>
                <w:sz w:val="20"/>
                <w:szCs w:val="20"/>
              </w:rPr>
            </w:pPr>
            <w:r w:rsidRPr="00896009">
              <w:rPr>
                <w:rFonts w:ascii="Verdana" w:hAnsi="Verdana"/>
                <w:sz w:val="20"/>
                <w:szCs w:val="20"/>
              </w:rPr>
              <w:t xml:space="preserve">I take personal responsibility for seeing events through to a satisfactory conclusion and for correcting any problems both promptly and openly. </w:t>
            </w:r>
          </w:p>
          <w:p w14:paraId="6BDB4C48" w14:textId="77777777" w:rsidR="00BA7311" w:rsidRPr="00896009" w:rsidRDefault="00BA7311" w:rsidP="00BA7311">
            <w:pPr>
              <w:numPr>
                <w:ilvl w:val="0"/>
                <w:numId w:val="18"/>
              </w:numPr>
              <w:shd w:val="clear" w:color="auto" w:fill="F6F7F8"/>
              <w:rPr>
                <w:rFonts w:ascii="Verdana" w:hAnsi="Verdana"/>
                <w:sz w:val="18"/>
                <w:szCs w:val="18"/>
              </w:rPr>
            </w:pPr>
            <w:r w:rsidRPr="00896009">
              <w:rPr>
                <w:rFonts w:ascii="Verdana" w:hAnsi="Verdana"/>
                <w:sz w:val="20"/>
                <w:szCs w:val="20"/>
              </w:rPr>
              <w:t>I actively encourage and support learning within my teams and colleagues.</w:t>
            </w:r>
            <w:r w:rsidRPr="00896009">
              <w:rPr>
                <w:rFonts w:ascii="Verdana" w:hAnsi="Verdana"/>
                <w:sz w:val="18"/>
                <w:szCs w:val="18"/>
              </w:rPr>
              <w:t xml:space="preserve"> </w:t>
            </w:r>
          </w:p>
        </w:tc>
      </w:tr>
      <w:tr w:rsidR="00BA7311" w:rsidRPr="003C772D" w14:paraId="6BDB4C53"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4A" w14:textId="77777777" w:rsidR="00BA7311" w:rsidRPr="000B7CB2" w:rsidRDefault="00BA7311" w:rsidP="00482F37">
            <w:pPr>
              <w:rPr>
                <w:rFonts w:ascii="Tahoma" w:hAnsi="Tahoma" w:cs="Tahoma"/>
                <w:b/>
                <w:sz w:val="20"/>
                <w:szCs w:val="20"/>
              </w:rPr>
            </w:pPr>
            <w:r>
              <w:rPr>
                <w:rFonts w:ascii="Tahoma" w:hAnsi="Tahoma" w:cs="Tahoma"/>
                <w:b/>
                <w:sz w:val="20"/>
                <w:szCs w:val="20"/>
              </w:rPr>
              <w:t>Collaborative</w:t>
            </w:r>
          </w:p>
          <w:p w14:paraId="6BDB4C4B"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4C" w14:textId="77777777" w:rsidR="00BA7311" w:rsidRPr="00896009" w:rsidRDefault="00BA7311" w:rsidP="00BA7311">
            <w:pPr>
              <w:numPr>
                <w:ilvl w:val="0"/>
                <w:numId w:val="19"/>
              </w:numPr>
              <w:shd w:val="clear" w:color="auto" w:fill="F6F7F8"/>
              <w:rPr>
                <w:rFonts w:ascii="Verdana" w:hAnsi="Verdana"/>
                <w:sz w:val="20"/>
                <w:szCs w:val="20"/>
              </w:rPr>
            </w:pPr>
            <w:r w:rsidRPr="00896009">
              <w:rPr>
                <w:rFonts w:ascii="Verdana" w:hAnsi="Verdana"/>
                <w:sz w:val="20"/>
                <w:szCs w:val="20"/>
              </w:rPr>
              <w:t xml:space="preserve">I manage relationships and partnerships for the long term, sharing information and building trust to find the best solutions. </w:t>
            </w:r>
          </w:p>
          <w:p w14:paraId="6BDB4C4D" w14:textId="77777777" w:rsidR="00BA7311" w:rsidRPr="00896009" w:rsidRDefault="00BA7311" w:rsidP="00BA7311">
            <w:pPr>
              <w:numPr>
                <w:ilvl w:val="0"/>
                <w:numId w:val="19"/>
              </w:numPr>
              <w:shd w:val="clear" w:color="auto" w:fill="F6F7F8"/>
              <w:rPr>
                <w:rFonts w:ascii="Verdana" w:hAnsi="Verdana"/>
                <w:sz w:val="20"/>
                <w:szCs w:val="20"/>
              </w:rPr>
            </w:pPr>
            <w:r w:rsidRPr="00896009">
              <w:rPr>
                <w:rFonts w:ascii="Verdana" w:hAnsi="Verdana"/>
                <w:sz w:val="20"/>
                <w:szCs w:val="20"/>
              </w:rPr>
              <w:t xml:space="preserve">I help create joined-up solutions across organisational and geographical boundaries, partner organisations and those the police serve. </w:t>
            </w:r>
          </w:p>
          <w:p w14:paraId="6BDB4C4E" w14:textId="77777777" w:rsidR="00BA7311" w:rsidRPr="00896009" w:rsidRDefault="00BA7311" w:rsidP="00BA7311">
            <w:pPr>
              <w:numPr>
                <w:ilvl w:val="0"/>
                <w:numId w:val="19"/>
              </w:numPr>
              <w:shd w:val="clear" w:color="auto" w:fill="F6F7F8"/>
              <w:rPr>
                <w:rFonts w:ascii="Verdana" w:hAnsi="Verdana"/>
                <w:sz w:val="20"/>
                <w:szCs w:val="20"/>
              </w:rPr>
            </w:pPr>
            <w:r w:rsidRPr="00896009">
              <w:rPr>
                <w:rFonts w:ascii="Verdana" w:hAnsi="Verdana"/>
                <w:sz w:val="20"/>
                <w:szCs w:val="20"/>
              </w:rPr>
              <w:t xml:space="preserve">I understand the local partnership context, helping me to use a range of tailored steps to build support. </w:t>
            </w:r>
          </w:p>
          <w:p w14:paraId="6BDB4C4F" w14:textId="77777777" w:rsidR="00BA7311" w:rsidRPr="00896009" w:rsidRDefault="00BA7311" w:rsidP="00BA7311">
            <w:pPr>
              <w:numPr>
                <w:ilvl w:val="0"/>
                <w:numId w:val="19"/>
              </w:numPr>
              <w:shd w:val="clear" w:color="auto" w:fill="F6F7F8"/>
              <w:rPr>
                <w:rFonts w:ascii="Verdana" w:hAnsi="Verdana"/>
                <w:sz w:val="20"/>
                <w:szCs w:val="20"/>
              </w:rPr>
            </w:pPr>
            <w:r w:rsidRPr="00896009">
              <w:rPr>
                <w:rFonts w:ascii="Verdana" w:hAnsi="Verdana"/>
                <w:sz w:val="20"/>
                <w:szCs w:val="20"/>
              </w:rPr>
              <w:t xml:space="preserve">I work with our partners to decide who is best placed to take the lead on initiatives. </w:t>
            </w:r>
          </w:p>
          <w:p w14:paraId="6BDB4C50" w14:textId="77777777" w:rsidR="00BA7311" w:rsidRPr="00896009" w:rsidRDefault="00BA7311" w:rsidP="00BA7311">
            <w:pPr>
              <w:numPr>
                <w:ilvl w:val="0"/>
                <w:numId w:val="19"/>
              </w:numPr>
              <w:shd w:val="clear" w:color="auto" w:fill="F6F7F8"/>
              <w:rPr>
                <w:rFonts w:ascii="Verdana" w:hAnsi="Verdana"/>
                <w:sz w:val="20"/>
                <w:szCs w:val="20"/>
              </w:rPr>
            </w:pPr>
            <w:r w:rsidRPr="00896009">
              <w:rPr>
                <w:rFonts w:ascii="Verdana" w:hAnsi="Verdana"/>
                <w:sz w:val="20"/>
                <w:szCs w:val="20"/>
              </w:rPr>
              <w:t xml:space="preserve">I try to anticipate our partners' needs and take action to address these. </w:t>
            </w:r>
          </w:p>
          <w:p w14:paraId="6BDB4C51" w14:textId="77777777" w:rsidR="00BA7311" w:rsidRPr="00896009" w:rsidRDefault="00BA7311" w:rsidP="00BA7311">
            <w:pPr>
              <w:numPr>
                <w:ilvl w:val="0"/>
                <w:numId w:val="19"/>
              </w:numPr>
              <w:shd w:val="clear" w:color="auto" w:fill="F6F7F8"/>
              <w:rPr>
                <w:rFonts w:ascii="Verdana" w:hAnsi="Verdana"/>
                <w:sz w:val="20"/>
                <w:szCs w:val="20"/>
              </w:rPr>
            </w:pPr>
            <w:r w:rsidRPr="00896009">
              <w:rPr>
                <w:rFonts w:ascii="Verdana" w:hAnsi="Verdana"/>
                <w:sz w:val="20"/>
                <w:szCs w:val="20"/>
              </w:rPr>
              <w:t xml:space="preserve">I do not make assumptions. I check that our partners are getting what they need from the police service. </w:t>
            </w:r>
          </w:p>
          <w:p w14:paraId="6BDB4C52" w14:textId="77777777" w:rsidR="00BA7311" w:rsidRPr="00896009" w:rsidRDefault="00BA7311" w:rsidP="00BA7311">
            <w:pPr>
              <w:numPr>
                <w:ilvl w:val="0"/>
                <w:numId w:val="19"/>
              </w:numPr>
              <w:shd w:val="clear" w:color="auto" w:fill="F6F7F8"/>
              <w:rPr>
                <w:rFonts w:ascii="Times New Roman" w:hAnsi="Times New Roman"/>
              </w:rPr>
            </w:pPr>
            <w:r w:rsidRPr="00896009">
              <w:rPr>
                <w:rFonts w:ascii="Verdana" w:hAnsi="Verdana"/>
                <w:sz w:val="20"/>
                <w:szCs w:val="20"/>
              </w:rPr>
              <w:t>I build commitment from others (including the public) to work together to deliver agreed outcomes.</w:t>
            </w:r>
            <w:r w:rsidRPr="00896009">
              <w:rPr>
                <w:rFonts w:ascii="Times New Roman" w:hAnsi="Times New Roman"/>
                <w:sz w:val="20"/>
                <w:szCs w:val="20"/>
              </w:rPr>
              <w:t xml:space="preserve"> </w:t>
            </w:r>
          </w:p>
        </w:tc>
      </w:tr>
      <w:tr w:rsidR="00BA7311" w:rsidRPr="003C772D" w14:paraId="6BDB4C5D"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54" w14:textId="77777777" w:rsidR="00BA7311" w:rsidRDefault="00BA7311" w:rsidP="00482F37">
            <w:pPr>
              <w:rPr>
                <w:rFonts w:ascii="Tahoma" w:hAnsi="Tahoma" w:cs="Tahoma"/>
                <w:b/>
                <w:sz w:val="20"/>
                <w:szCs w:val="20"/>
              </w:rPr>
            </w:pPr>
            <w:r>
              <w:rPr>
                <w:rFonts w:ascii="Tahoma" w:hAnsi="Tahoma" w:cs="Tahoma"/>
                <w:b/>
                <w:sz w:val="20"/>
                <w:szCs w:val="20"/>
              </w:rPr>
              <w:t>Deliver, support and inspire</w:t>
            </w:r>
          </w:p>
          <w:p w14:paraId="6BDB4C55" w14:textId="77777777" w:rsidR="00BA7311" w:rsidRDefault="00BA7311" w:rsidP="00482F37">
            <w:pPr>
              <w:rPr>
                <w:rFonts w:ascii="Tahoma" w:hAnsi="Tahoma" w:cs="Tahoma"/>
                <w:b/>
                <w:sz w:val="20"/>
                <w:szCs w:val="20"/>
              </w:rPr>
            </w:pPr>
          </w:p>
          <w:p w14:paraId="6BDB4C56"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57" w14:textId="77777777" w:rsidR="00BA7311" w:rsidRPr="00896009" w:rsidRDefault="00BA7311" w:rsidP="00BA7311">
            <w:pPr>
              <w:numPr>
                <w:ilvl w:val="0"/>
                <w:numId w:val="20"/>
              </w:numPr>
              <w:shd w:val="clear" w:color="auto" w:fill="F6F7F8"/>
              <w:rPr>
                <w:rFonts w:ascii="Verdana" w:hAnsi="Verdana"/>
                <w:sz w:val="20"/>
                <w:szCs w:val="20"/>
              </w:rPr>
            </w:pPr>
            <w:r w:rsidRPr="00896009">
              <w:rPr>
                <w:rFonts w:ascii="Verdana" w:hAnsi="Verdana"/>
                <w:sz w:val="20"/>
                <w:szCs w:val="20"/>
              </w:rPr>
              <w:t xml:space="preserve">I give clear directions and have explicit expectations, helping others to understand how their work operates in the wider context. </w:t>
            </w:r>
          </w:p>
          <w:p w14:paraId="6BDB4C58" w14:textId="77777777" w:rsidR="00BA7311" w:rsidRPr="00896009" w:rsidRDefault="00BA7311" w:rsidP="00BA7311">
            <w:pPr>
              <w:numPr>
                <w:ilvl w:val="0"/>
                <w:numId w:val="20"/>
              </w:numPr>
              <w:shd w:val="clear" w:color="auto" w:fill="F6F7F8"/>
              <w:rPr>
                <w:rFonts w:ascii="Verdana" w:hAnsi="Verdana"/>
                <w:sz w:val="20"/>
                <w:szCs w:val="20"/>
              </w:rPr>
            </w:pPr>
            <w:r w:rsidRPr="00896009">
              <w:rPr>
                <w:rFonts w:ascii="Verdana" w:hAnsi="Verdana"/>
                <w:sz w:val="20"/>
                <w:szCs w:val="20"/>
              </w:rPr>
              <w:t xml:space="preserve">I identify barriers that inhibit performance in my teams and take steps to resolve these thereby enabling others to perform. </w:t>
            </w:r>
          </w:p>
          <w:p w14:paraId="6BDB4C59" w14:textId="77777777" w:rsidR="00BA7311" w:rsidRPr="00896009" w:rsidRDefault="00BA7311" w:rsidP="00BA7311">
            <w:pPr>
              <w:numPr>
                <w:ilvl w:val="0"/>
                <w:numId w:val="20"/>
              </w:numPr>
              <w:shd w:val="clear" w:color="auto" w:fill="F6F7F8"/>
              <w:rPr>
                <w:rFonts w:ascii="Verdana" w:hAnsi="Verdana"/>
                <w:sz w:val="20"/>
                <w:szCs w:val="20"/>
              </w:rPr>
            </w:pPr>
            <w:r w:rsidRPr="00896009">
              <w:rPr>
                <w:rFonts w:ascii="Verdana" w:hAnsi="Verdana"/>
                <w:sz w:val="20"/>
                <w:szCs w:val="20"/>
              </w:rPr>
              <w:t xml:space="preserve">I lead the public and/or my colleagues, where appropriate, during incidents or through the provision of advice and support. </w:t>
            </w:r>
          </w:p>
          <w:p w14:paraId="6BDB4C5A" w14:textId="77777777" w:rsidR="00BA7311" w:rsidRPr="00896009" w:rsidRDefault="00BA7311" w:rsidP="00BA7311">
            <w:pPr>
              <w:numPr>
                <w:ilvl w:val="0"/>
                <w:numId w:val="20"/>
              </w:numPr>
              <w:shd w:val="clear" w:color="auto" w:fill="F6F7F8"/>
              <w:rPr>
                <w:rFonts w:ascii="Verdana" w:hAnsi="Verdana"/>
                <w:sz w:val="20"/>
                <w:szCs w:val="20"/>
              </w:rPr>
            </w:pPr>
            <w:r w:rsidRPr="00BC3A46">
              <w:rPr>
                <w:rFonts w:ascii="Verdana" w:hAnsi="Verdana"/>
                <w:sz w:val="20"/>
                <w:szCs w:val="20"/>
              </w:rPr>
              <w:t xml:space="preserve">I </w:t>
            </w:r>
            <w:r w:rsidRPr="00896009">
              <w:rPr>
                <w:rFonts w:ascii="Verdana" w:hAnsi="Verdana"/>
                <w:sz w:val="20"/>
                <w:szCs w:val="20"/>
              </w:rPr>
              <w:t xml:space="preserve">ensure the efficient use of resources to create the most value and to deliver the right impact within my areas. </w:t>
            </w:r>
          </w:p>
          <w:p w14:paraId="6BDB4C5B" w14:textId="77777777" w:rsidR="00BA7311" w:rsidRPr="00896009" w:rsidRDefault="00BA7311" w:rsidP="00BA7311">
            <w:pPr>
              <w:numPr>
                <w:ilvl w:val="0"/>
                <w:numId w:val="20"/>
              </w:numPr>
              <w:shd w:val="clear" w:color="auto" w:fill="F6F7F8"/>
              <w:rPr>
                <w:rFonts w:ascii="Verdana" w:hAnsi="Verdana"/>
                <w:sz w:val="20"/>
                <w:szCs w:val="20"/>
              </w:rPr>
            </w:pPr>
            <w:r w:rsidRPr="00896009">
              <w:rPr>
                <w:rFonts w:ascii="Verdana" w:hAnsi="Verdana"/>
                <w:sz w:val="20"/>
                <w:szCs w:val="20"/>
              </w:rPr>
              <w:t xml:space="preserve">I keep track of changes in the external environment, anticipating both the short- and long-term implications for the police </w:t>
            </w:r>
            <w:r w:rsidRPr="00896009">
              <w:rPr>
                <w:rFonts w:ascii="Verdana" w:hAnsi="Verdana"/>
                <w:sz w:val="20"/>
                <w:szCs w:val="20"/>
              </w:rPr>
              <w:lastRenderedPageBreak/>
              <w:t xml:space="preserve">service. </w:t>
            </w:r>
          </w:p>
          <w:p w14:paraId="6BDB4C5C" w14:textId="77777777" w:rsidR="00BA7311" w:rsidRPr="00896009" w:rsidRDefault="00BA7311" w:rsidP="00BA7311">
            <w:pPr>
              <w:numPr>
                <w:ilvl w:val="0"/>
                <w:numId w:val="20"/>
              </w:numPr>
              <w:shd w:val="clear" w:color="auto" w:fill="F6F7F8"/>
              <w:rPr>
                <w:rFonts w:ascii="Verdana" w:hAnsi="Verdana"/>
                <w:sz w:val="18"/>
                <w:szCs w:val="18"/>
              </w:rPr>
            </w:pPr>
            <w:r w:rsidRPr="00896009">
              <w:rPr>
                <w:rFonts w:ascii="Verdana" w:hAnsi="Verdana"/>
                <w:sz w:val="20"/>
                <w:szCs w:val="20"/>
              </w:rPr>
              <w:t>I motivate and inspire others to achieve their best.</w:t>
            </w:r>
            <w:r w:rsidRPr="00896009">
              <w:rPr>
                <w:rFonts w:ascii="Verdana" w:hAnsi="Verdana"/>
                <w:sz w:val="18"/>
                <w:szCs w:val="18"/>
              </w:rPr>
              <w:t xml:space="preserve"> </w:t>
            </w:r>
          </w:p>
        </w:tc>
      </w:tr>
      <w:tr w:rsidR="00BA7311" w:rsidRPr="003C772D" w14:paraId="6BDB4C66"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5E" w14:textId="77777777" w:rsidR="00BA7311" w:rsidRPr="007A246C" w:rsidRDefault="00BA7311" w:rsidP="00482F37">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6BDB4C5F" w14:textId="77777777" w:rsidR="00BA7311" w:rsidRPr="00896009" w:rsidRDefault="00BA7311" w:rsidP="00BA7311">
            <w:pPr>
              <w:numPr>
                <w:ilvl w:val="0"/>
                <w:numId w:val="21"/>
              </w:numPr>
              <w:shd w:val="clear" w:color="auto" w:fill="F6F7F8"/>
              <w:rPr>
                <w:rFonts w:ascii="Verdana" w:hAnsi="Verdana"/>
                <w:sz w:val="20"/>
                <w:szCs w:val="20"/>
              </w:rPr>
            </w:pPr>
            <w:r w:rsidRPr="00896009">
              <w:rPr>
                <w:rFonts w:ascii="Verdana" w:hAnsi="Verdana"/>
                <w:sz w:val="20"/>
                <w:szCs w:val="20"/>
              </w:rPr>
              <w:t xml:space="preserve">I ensure that the best available evidence from a wide range of sources is taken into account when making decisions. </w:t>
            </w:r>
          </w:p>
          <w:p w14:paraId="6BDB4C60" w14:textId="77777777" w:rsidR="00BA7311" w:rsidRPr="00896009" w:rsidRDefault="00BA7311" w:rsidP="00BA7311">
            <w:pPr>
              <w:numPr>
                <w:ilvl w:val="0"/>
                <w:numId w:val="21"/>
              </w:numPr>
              <w:shd w:val="clear" w:color="auto" w:fill="F6F7F8"/>
              <w:rPr>
                <w:rFonts w:ascii="Verdana" w:hAnsi="Verdana"/>
                <w:sz w:val="20"/>
                <w:szCs w:val="20"/>
              </w:rPr>
            </w:pPr>
            <w:r w:rsidRPr="00896009">
              <w:rPr>
                <w:rFonts w:ascii="Verdana" w:hAnsi="Verdana"/>
                <w:sz w:val="20"/>
                <w:szCs w:val="20"/>
              </w:rPr>
              <w:t xml:space="preserve">I think about different perspectives and motivations when reviewing information and how this may influence key points. </w:t>
            </w:r>
          </w:p>
          <w:p w14:paraId="6BDB4C61" w14:textId="77777777" w:rsidR="00BA7311" w:rsidRPr="00896009" w:rsidRDefault="00BA7311" w:rsidP="00BA7311">
            <w:pPr>
              <w:numPr>
                <w:ilvl w:val="0"/>
                <w:numId w:val="21"/>
              </w:numPr>
              <w:shd w:val="clear" w:color="auto" w:fill="F6F7F8"/>
              <w:rPr>
                <w:rFonts w:ascii="Verdana" w:hAnsi="Verdana"/>
                <w:sz w:val="20"/>
                <w:szCs w:val="20"/>
              </w:rPr>
            </w:pPr>
            <w:r w:rsidRPr="00896009">
              <w:rPr>
                <w:rFonts w:ascii="Verdana" w:hAnsi="Verdana"/>
                <w:sz w:val="20"/>
                <w:szCs w:val="20"/>
              </w:rPr>
              <w:t xml:space="preserve">I ask incisive questions to test out facts and assumptions, questioning and challenging the information provided when necessary. </w:t>
            </w:r>
          </w:p>
          <w:p w14:paraId="6BDB4C62" w14:textId="77777777" w:rsidR="00BA7311" w:rsidRPr="00896009" w:rsidRDefault="00BA7311" w:rsidP="00BA7311">
            <w:pPr>
              <w:numPr>
                <w:ilvl w:val="0"/>
                <w:numId w:val="21"/>
              </w:numPr>
              <w:shd w:val="clear" w:color="auto" w:fill="F6F7F8"/>
              <w:rPr>
                <w:rFonts w:ascii="Verdana" w:hAnsi="Verdana"/>
                <w:sz w:val="20"/>
                <w:szCs w:val="20"/>
              </w:rPr>
            </w:pPr>
            <w:r w:rsidRPr="00896009">
              <w:rPr>
                <w:rFonts w:ascii="Verdana" w:hAnsi="Verdana"/>
                <w:sz w:val="20"/>
                <w:szCs w:val="20"/>
              </w:rPr>
              <w:t xml:space="preserve">I understand when to balance decisive action with due consideration. </w:t>
            </w:r>
          </w:p>
          <w:p w14:paraId="6BDB4C63" w14:textId="77777777" w:rsidR="00BA7311" w:rsidRPr="00896009" w:rsidRDefault="00BA7311" w:rsidP="00BA7311">
            <w:pPr>
              <w:numPr>
                <w:ilvl w:val="0"/>
                <w:numId w:val="21"/>
              </w:numPr>
              <w:shd w:val="clear" w:color="auto" w:fill="F6F7F8"/>
              <w:rPr>
                <w:rFonts w:ascii="Verdana" w:hAnsi="Verdana"/>
                <w:sz w:val="20"/>
                <w:szCs w:val="20"/>
              </w:rPr>
            </w:pPr>
            <w:r w:rsidRPr="00896009">
              <w:rPr>
                <w:rFonts w:ascii="Verdana" w:hAnsi="Verdana"/>
                <w:sz w:val="20"/>
                <w:szCs w:val="20"/>
              </w:rPr>
              <w:t xml:space="preserve">I recognise patterns, themes and connections between several and diverse sources of information and best available evidence. </w:t>
            </w:r>
          </w:p>
          <w:p w14:paraId="6BDB4C64" w14:textId="77777777" w:rsidR="00BA7311" w:rsidRPr="00896009" w:rsidRDefault="00BA7311" w:rsidP="00BA7311">
            <w:pPr>
              <w:numPr>
                <w:ilvl w:val="0"/>
                <w:numId w:val="21"/>
              </w:numPr>
              <w:shd w:val="clear" w:color="auto" w:fill="F6F7F8"/>
              <w:rPr>
                <w:rFonts w:ascii="Verdana" w:hAnsi="Verdana"/>
                <w:sz w:val="20"/>
                <w:szCs w:val="20"/>
              </w:rPr>
            </w:pPr>
            <w:r w:rsidRPr="00896009">
              <w:rPr>
                <w:rFonts w:ascii="Verdana" w:hAnsi="Verdana"/>
                <w:sz w:val="20"/>
                <w:szCs w:val="20"/>
              </w:rPr>
              <w:t xml:space="preserve">I identify when I need to take action on the basis of limited information and think about how to mitigate the risks in so doing. </w:t>
            </w:r>
          </w:p>
          <w:p w14:paraId="6BDB4C65" w14:textId="77777777" w:rsidR="00BA7311" w:rsidRPr="00896009" w:rsidRDefault="00BA7311" w:rsidP="00BA7311">
            <w:pPr>
              <w:numPr>
                <w:ilvl w:val="0"/>
                <w:numId w:val="21"/>
              </w:numPr>
              <w:shd w:val="clear" w:color="auto" w:fill="F6F7F8"/>
              <w:rPr>
                <w:rFonts w:ascii="Verdana" w:hAnsi="Verdana"/>
                <w:sz w:val="18"/>
                <w:szCs w:val="18"/>
              </w:rPr>
            </w:pPr>
            <w:r w:rsidRPr="00896009">
              <w:rPr>
                <w:rFonts w:ascii="Verdana" w:hAnsi="Verdana"/>
                <w:sz w:val="20"/>
                <w:szCs w:val="20"/>
              </w:rPr>
              <w:t>I challenge others to ensure that decisions are made in alignment with our mission, values and the Code of Ethics</w:t>
            </w:r>
            <w:r w:rsidRPr="00896009">
              <w:rPr>
                <w:rFonts w:ascii="Verdana" w:hAnsi="Verdana"/>
                <w:sz w:val="18"/>
                <w:szCs w:val="18"/>
              </w:rPr>
              <w:t xml:space="preserve">. </w:t>
            </w:r>
          </w:p>
        </w:tc>
      </w:tr>
      <w:tr w:rsidR="00BA7311" w:rsidRPr="003C772D" w14:paraId="6BDB4C6F"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67" w14:textId="77777777" w:rsidR="00BA7311" w:rsidRDefault="00BA7311" w:rsidP="00482F37">
            <w:pPr>
              <w:rPr>
                <w:rFonts w:ascii="Tahoma" w:hAnsi="Tahoma" w:cs="Tahoma"/>
                <w:b/>
                <w:sz w:val="20"/>
                <w:szCs w:val="20"/>
              </w:rPr>
            </w:pPr>
            <w:r>
              <w:rPr>
                <w:rFonts w:ascii="Tahoma" w:hAnsi="Tahoma" w:cs="Tahoma"/>
                <w:b/>
                <w:sz w:val="20"/>
                <w:szCs w:val="20"/>
              </w:rPr>
              <w:t>Innovative and open-minded</w:t>
            </w:r>
          </w:p>
          <w:p w14:paraId="6BDB4C68" w14:textId="77777777" w:rsidR="00BA7311" w:rsidRDefault="00BA7311" w:rsidP="00482F37">
            <w:pPr>
              <w:rPr>
                <w:rFonts w:ascii="Tahoma" w:hAnsi="Tahoma" w:cs="Tahoma"/>
                <w:b/>
                <w:sz w:val="20"/>
                <w:szCs w:val="20"/>
              </w:rPr>
            </w:pPr>
          </w:p>
          <w:p w14:paraId="6BDB4C69"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6A" w14:textId="77777777" w:rsidR="00BA7311" w:rsidRPr="00896009" w:rsidRDefault="00BA7311" w:rsidP="00BA7311">
            <w:pPr>
              <w:numPr>
                <w:ilvl w:val="0"/>
                <w:numId w:val="22"/>
              </w:numPr>
              <w:shd w:val="clear" w:color="auto" w:fill="F6F7F8"/>
              <w:rPr>
                <w:rFonts w:ascii="Verdana" w:hAnsi="Verdana"/>
                <w:sz w:val="20"/>
                <w:szCs w:val="20"/>
              </w:rPr>
            </w:pPr>
            <w:r w:rsidRPr="00896009">
              <w:rPr>
                <w:rFonts w:ascii="Verdana" w:hAnsi="Verdana"/>
                <w:sz w:val="20"/>
                <w:szCs w:val="20"/>
              </w:rPr>
              <w:t xml:space="preserve">I explore a number of different sources of information and use a variety of tools when faced with a problem and look for good practice that is not always from policing. </w:t>
            </w:r>
          </w:p>
          <w:p w14:paraId="6BDB4C6B" w14:textId="77777777" w:rsidR="00BA7311" w:rsidRPr="00896009" w:rsidRDefault="00BA7311" w:rsidP="00BA7311">
            <w:pPr>
              <w:numPr>
                <w:ilvl w:val="0"/>
                <w:numId w:val="22"/>
              </w:numPr>
              <w:shd w:val="clear" w:color="auto" w:fill="F6F7F8"/>
              <w:rPr>
                <w:rFonts w:ascii="Verdana" w:hAnsi="Verdana"/>
                <w:sz w:val="20"/>
                <w:szCs w:val="20"/>
              </w:rPr>
            </w:pPr>
            <w:r w:rsidRPr="00896009">
              <w:rPr>
                <w:rFonts w:ascii="Verdana" w:hAnsi="Verdana"/>
                <w:sz w:val="20"/>
                <w:szCs w:val="20"/>
              </w:rPr>
              <w:t xml:space="preserve">I am able to spot opportunities or threats which may influence how I go about my job in the future by using knowledge of trends, new thinking about policing and changing demographics in the population. </w:t>
            </w:r>
          </w:p>
          <w:p w14:paraId="6BDB4C6C" w14:textId="77777777" w:rsidR="00BA7311" w:rsidRPr="00896009" w:rsidRDefault="00BA7311" w:rsidP="00BA7311">
            <w:pPr>
              <w:numPr>
                <w:ilvl w:val="0"/>
                <w:numId w:val="22"/>
              </w:numPr>
              <w:shd w:val="clear" w:color="auto" w:fill="F6F7F8"/>
              <w:rPr>
                <w:rFonts w:ascii="Verdana" w:hAnsi="Verdana"/>
                <w:sz w:val="20"/>
                <w:szCs w:val="20"/>
              </w:rPr>
            </w:pPr>
            <w:r w:rsidRPr="00896009">
              <w:rPr>
                <w:rFonts w:ascii="Verdana" w:hAnsi="Verdana"/>
                <w:sz w:val="20"/>
                <w:szCs w:val="20"/>
              </w:rPr>
              <w:t xml:space="preserve">I am flexible in my approach, changing my plans to make sure that I have the best impact. </w:t>
            </w:r>
          </w:p>
          <w:p w14:paraId="6BDB4C6D" w14:textId="77777777" w:rsidR="00BA7311" w:rsidRPr="00896009" w:rsidRDefault="00BA7311" w:rsidP="00BA7311">
            <w:pPr>
              <w:numPr>
                <w:ilvl w:val="0"/>
                <w:numId w:val="22"/>
              </w:numPr>
              <w:shd w:val="clear" w:color="auto" w:fill="F6F7F8"/>
              <w:rPr>
                <w:rFonts w:ascii="Verdana" w:hAnsi="Verdana"/>
                <w:sz w:val="20"/>
                <w:szCs w:val="20"/>
              </w:rPr>
            </w:pPr>
            <w:r w:rsidRPr="00896009">
              <w:rPr>
                <w:rFonts w:ascii="Verdana" w:hAnsi="Verdana"/>
                <w:sz w:val="20"/>
                <w:szCs w:val="20"/>
              </w:rPr>
              <w:t xml:space="preserve">I encourage others to be creative and take appropriate risks. </w:t>
            </w:r>
          </w:p>
          <w:p w14:paraId="6BDB4C6E" w14:textId="77777777" w:rsidR="00BA7311" w:rsidRPr="00896009" w:rsidRDefault="00BA7311" w:rsidP="00BA7311">
            <w:pPr>
              <w:numPr>
                <w:ilvl w:val="0"/>
                <w:numId w:val="22"/>
              </w:numPr>
              <w:shd w:val="clear" w:color="auto" w:fill="F6F7F8"/>
              <w:rPr>
                <w:rFonts w:ascii="Verdana" w:hAnsi="Verdana"/>
                <w:sz w:val="18"/>
                <w:szCs w:val="18"/>
              </w:rPr>
            </w:pPr>
            <w:r w:rsidRPr="00896009">
              <w:rPr>
                <w:rFonts w:ascii="Verdana" w:hAnsi="Verdana"/>
                <w:sz w:val="20"/>
                <w:szCs w:val="20"/>
              </w:rPr>
              <w:t>I share my explorations and understanding of the wider internal and external environment.</w:t>
            </w:r>
            <w:r w:rsidRPr="00896009">
              <w:rPr>
                <w:rFonts w:ascii="Verdana" w:hAnsi="Verdana"/>
                <w:sz w:val="18"/>
                <w:szCs w:val="18"/>
              </w:rPr>
              <w:t xml:space="preserve"> </w:t>
            </w:r>
          </w:p>
        </w:tc>
      </w:tr>
    </w:tbl>
    <w:p w14:paraId="6BDB4C70" w14:textId="77777777" w:rsidR="00BA7311" w:rsidRDefault="00BA7311" w:rsidP="00BA7311"/>
    <w:p w14:paraId="6BDB4C71" w14:textId="77777777" w:rsidR="00BA7311" w:rsidRPr="003453CA" w:rsidRDefault="00BA7311" w:rsidP="00BA7311">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BA7311" w:rsidRPr="0000112A" w14:paraId="6BDB4C74" w14:textId="77777777" w:rsidTr="00482F37">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6BDB4C72" w14:textId="77777777" w:rsidR="00BA7311" w:rsidRPr="00381E9D" w:rsidRDefault="00BA7311" w:rsidP="00482F37">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6BDB4C73" w14:textId="77777777" w:rsidR="00BA7311" w:rsidRPr="001D12ED" w:rsidRDefault="00BA7311" w:rsidP="00482F37">
            <w:pPr>
              <w:rPr>
                <w:rFonts w:ascii="Tahoma" w:hAnsi="Tahoma" w:cs="Tahoma"/>
                <w:sz w:val="20"/>
                <w:szCs w:val="20"/>
              </w:rPr>
            </w:pPr>
            <w:r>
              <w:rPr>
                <w:rFonts w:ascii="Tahoma" w:hAnsi="Tahoma" w:cs="Tahoma"/>
                <w:b/>
                <w:sz w:val="20"/>
                <w:szCs w:val="20"/>
              </w:rPr>
              <w:t>All Levels</w:t>
            </w:r>
          </w:p>
        </w:tc>
      </w:tr>
      <w:tr w:rsidR="00BA7311" w:rsidRPr="003C772D" w14:paraId="6BDB4C7E"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75" w14:textId="77777777" w:rsidR="00BA7311" w:rsidRPr="007A246C" w:rsidRDefault="00BA7311" w:rsidP="00482F37">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6BDB4C76"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p>
          <w:p w14:paraId="6BDB4C77"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p>
          <w:p w14:paraId="6BDB4C78"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p>
          <w:p w14:paraId="6BDB4C79"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p>
          <w:p w14:paraId="6BDB4C7A"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p>
          <w:p w14:paraId="6BDB4C7B"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p>
          <w:p w14:paraId="6BDB4C7C" w14:textId="77777777" w:rsidR="00BA7311" w:rsidRPr="00247682" w:rsidRDefault="00BA7311" w:rsidP="00BA7311">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p>
          <w:p w14:paraId="6BDB4C7D" w14:textId="77777777" w:rsidR="00BA7311" w:rsidRPr="009D06B7" w:rsidRDefault="00BA7311" w:rsidP="00BA7311">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p>
        </w:tc>
      </w:tr>
      <w:tr w:rsidR="00BA7311" w:rsidRPr="003C772D" w14:paraId="6BDB4C88"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7F" w14:textId="77777777" w:rsidR="00BA7311" w:rsidRDefault="00BA7311" w:rsidP="00482F37">
            <w:pPr>
              <w:rPr>
                <w:rFonts w:ascii="Tahoma" w:hAnsi="Tahoma" w:cs="Tahoma"/>
                <w:b/>
                <w:sz w:val="20"/>
                <w:szCs w:val="20"/>
              </w:rPr>
            </w:pPr>
            <w:r>
              <w:rPr>
                <w:rFonts w:ascii="Tahoma" w:hAnsi="Tahoma" w:cs="Tahoma"/>
                <w:b/>
                <w:sz w:val="20"/>
                <w:szCs w:val="20"/>
              </w:rPr>
              <w:t>Impartiality</w:t>
            </w:r>
          </w:p>
          <w:p w14:paraId="6BDB4C80"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81"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6BDB4C82"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p>
          <w:p w14:paraId="6BDB4C83"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p>
          <w:p w14:paraId="6BDB4C84"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p>
          <w:p w14:paraId="6BDB4C85"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p>
          <w:p w14:paraId="6BDB4C86"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make fair and objective decisions using the best available evidence</w:t>
            </w:r>
          </w:p>
          <w:p w14:paraId="6BDB4C87" w14:textId="77777777" w:rsidR="00BA7311" w:rsidRPr="00EA323F" w:rsidRDefault="00BA7311" w:rsidP="00BA7311">
            <w:pPr>
              <w:numPr>
                <w:ilvl w:val="0"/>
                <w:numId w:val="22"/>
              </w:numPr>
              <w:shd w:val="clear" w:color="auto" w:fill="F6F7F8"/>
              <w:rPr>
                <w:rFonts w:ascii="Verdana" w:hAnsi="Verdana"/>
                <w:sz w:val="18"/>
                <w:szCs w:val="18"/>
              </w:rPr>
            </w:pPr>
            <w:r w:rsidRPr="00BC3A46">
              <w:rPr>
                <w:rFonts w:ascii="Verdana" w:hAnsi="Verdana"/>
                <w:sz w:val="20"/>
                <w:szCs w:val="20"/>
              </w:rPr>
              <w:lastRenderedPageBreak/>
              <w:t>I enable everyone to have equal access to services and information, where appropriate</w:t>
            </w:r>
          </w:p>
        </w:tc>
      </w:tr>
      <w:tr w:rsidR="00BA7311" w:rsidRPr="003C772D" w14:paraId="6BDB4C93"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89" w14:textId="77777777" w:rsidR="00BA7311" w:rsidRPr="000B7CB2" w:rsidRDefault="00BA7311" w:rsidP="00482F37">
            <w:pPr>
              <w:rPr>
                <w:rFonts w:ascii="Tahoma" w:hAnsi="Tahoma" w:cs="Tahoma"/>
                <w:b/>
                <w:sz w:val="20"/>
                <w:szCs w:val="20"/>
              </w:rPr>
            </w:pPr>
            <w:r>
              <w:rPr>
                <w:rFonts w:ascii="Tahoma" w:hAnsi="Tahoma" w:cs="Tahoma"/>
                <w:b/>
                <w:sz w:val="20"/>
                <w:szCs w:val="20"/>
              </w:rPr>
              <w:lastRenderedPageBreak/>
              <w:t>Public Service</w:t>
            </w:r>
          </w:p>
          <w:p w14:paraId="6BDB4C8A"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8B"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p>
          <w:p w14:paraId="6BDB4C8C"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p>
          <w:p w14:paraId="6BDB4C8D"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p>
          <w:p w14:paraId="6BDB4C8E"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p>
          <w:p w14:paraId="6BDB4C8F"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p>
          <w:p w14:paraId="6BDB4C90"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p>
          <w:p w14:paraId="6BDB4C91" w14:textId="77777777" w:rsidR="00BA7311" w:rsidRPr="00BC3A46" w:rsidRDefault="00BA7311" w:rsidP="00BA7311">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p>
          <w:p w14:paraId="6BDB4C92" w14:textId="77777777" w:rsidR="00BA7311" w:rsidRPr="009D06B7" w:rsidRDefault="00BA7311" w:rsidP="00BA7311">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p>
        </w:tc>
      </w:tr>
      <w:tr w:rsidR="00BA7311" w:rsidRPr="003C772D" w14:paraId="6BDB4CA0" w14:textId="77777777" w:rsidTr="00482F37">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6BDB4C94" w14:textId="77777777" w:rsidR="00BA7311" w:rsidRDefault="00BA7311" w:rsidP="00482F37">
            <w:pPr>
              <w:rPr>
                <w:rFonts w:ascii="Tahoma" w:hAnsi="Tahoma" w:cs="Tahoma"/>
                <w:b/>
                <w:sz w:val="20"/>
                <w:szCs w:val="20"/>
              </w:rPr>
            </w:pPr>
            <w:r>
              <w:rPr>
                <w:rFonts w:ascii="Tahoma" w:hAnsi="Tahoma" w:cs="Tahoma"/>
                <w:b/>
                <w:sz w:val="20"/>
                <w:szCs w:val="20"/>
              </w:rPr>
              <w:t>Transparency</w:t>
            </w:r>
          </w:p>
          <w:p w14:paraId="6BDB4C95" w14:textId="77777777" w:rsidR="00BA7311" w:rsidRDefault="00BA7311" w:rsidP="00482F37">
            <w:pPr>
              <w:rPr>
                <w:rFonts w:ascii="Tahoma" w:hAnsi="Tahoma" w:cs="Tahoma"/>
                <w:b/>
                <w:sz w:val="20"/>
                <w:szCs w:val="20"/>
              </w:rPr>
            </w:pPr>
          </w:p>
          <w:p w14:paraId="6BDB4C96" w14:textId="77777777" w:rsidR="00BA7311" w:rsidRPr="007A246C" w:rsidRDefault="00BA7311" w:rsidP="00482F37">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6BDB4C97"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p>
          <w:p w14:paraId="6BDB4C98"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am clear and comprehensive when communicating with others</w:t>
            </w:r>
          </w:p>
          <w:p w14:paraId="6BDB4C99"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6BDB4C9A"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give an accurate representation of my actions and records</w:t>
            </w:r>
          </w:p>
          <w:p w14:paraId="6BDB4C9B"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recognise the value of feedback and act on it</w:t>
            </w:r>
          </w:p>
          <w:p w14:paraId="6BDB4C9C"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give constructive and accurate feedback</w:t>
            </w:r>
          </w:p>
          <w:p w14:paraId="6BDB4C9D"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p>
          <w:p w14:paraId="6BDB4C9E" w14:textId="77777777" w:rsidR="00BA7311" w:rsidRPr="00BC3A46" w:rsidRDefault="00BA7311" w:rsidP="00BA7311">
            <w:pPr>
              <w:numPr>
                <w:ilvl w:val="0"/>
                <w:numId w:val="22"/>
              </w:numPr>
              <w:rPr>
                <w:rFonts w:ascii="Verdana" w:hAnsi="Verdana"/>
                <w:sz w:val="20"/>
                <w:szCs w:val="20"/>
              </w:rPr>
            </w:pPr>
            <w:r w:rsidRPr="00BC3A46">
              <w:rPr>
                <w:rFonts w:ascii="Verdana" w:hAnsi="Verdana"/>
                <w:sz w:val="20"/>
                <w:szCs w:val="20"/>
              </w:rPr>
              <w:t>I am consistent and truthful in my communication</w:t>
            </w:r>
          </w:p>
          <w:p w14:paraId="6BDB4C9F" w14:textId="77777777" w:rsidR="00BA7311" w:rsidRPr="00247682" w:rsidRDefault="00BA7311" w:rsidP="00BA7311">
            <w:pPr>
              <w:numPr>
                <w:ilvl w:val="0"/>
                <w:numId w:val="22"/>
              </w:numPr>
              <w:rPr>
                <w:rFonts w:ascii="Times New Roman" w:hAnsi="Times New Roman"/>
              </w:rPr>
            </w:pPr>
            <w:r w:rsidRPr="00BC3A46">
              <w:rPr>
                <w:rFonts w:ascii="Verdana" w:hAnsi="Verdana"/>
                <w:sz w:val="20"/>
                <w:szCs w:val="20"/>
              </w:rPr>
              <w:t>I maintain confidentiality appropriately</w:t>
            </w:r>
          </w:p>
        </w:tc>
      </w:tr>
    </w:tbl>
    <w:p w14:paraId="6BDB4CA1" w14:textId="77777777" w:rsidR="00BA7311" w:rsidRDefault="00BA7311" w:rsidP="00BA7311">
      <w:pPr>
        <w:jc w:val="both"/>
        <w:rPr>
          <w:rFonts w:cs="Arial"/>
        </w:rPr>
      </w:pPr>
    </w:p>
    <w:p w14:paraId="6BDB4CA2" w14:textId="77777777" w:rsidR="00BA7311" w:rsidRPr="00FC6BC3" w:rsidRDefault="00BA7311" w:rsidP="00BA7311">
      <w:pPr>
        <w:jc w:val="both"/>
        <w:rPr>
          <w:rFonts w:cs="Arial"/>
          <w:sz w:val="22"/>
          <w:szCs w:val="22"/>
        </w:rPr>
      </w:pPr>
      <w:r w:rsidRPr="00FC6BC3">
        <w:rPr>
          <w:rFonts w:cs="Arial"/>
          <w:sz w:val="22"/>
          <w:szCs w:val="22"/>
        </w:rPr>
        <w:t>Further detailed information on the CVF can be located by clicking on the following link:</w:t>
      </w:r>
    </w:p>
    <w:p w14:paraId="6BDB4CA3" w14:textId="77777777" w:rsidR="00BA7311" w:rsidRPr="00FC6BC3" w:rsidRDefault="00BA7311" w:rsidP="00BA7311">
      <w:pPr>
        <w:jc w:val="both"/>
        <w:rPr>
          <w:rFonts w:cs="Arial"/>
          <w:sz w:val="22"/>
          <w:szCs w:val="22"/>
        </w:rPr>
      </w:pPr>
    </w:p>
    <w:p w14:paraId="6BDB4CA4" w14:textId="77777777" w:rsidR="00BA7311" w:rsidRDefault="006913A8" w:rsidP="00BA7311">
      <w:pPr>
        <w:jc w:val="both"/>
        <w:rPr>
          <w:rFonts w:cs="Arial"/>
          <w:sz w:val="22"/>
          <w:szCs w:val="22"/>
        </w:rPr>
      </w:pPr>
      <w:hyperlink r:id="rId13" w:history="1">
        <w:r w:rsidR="00BA7311" w:rsidRPr="00EF6B87">
          <w:rPr>
            <w:rStyle w:val="Hyperlink"/>
            <w:rFonts w:cs="Arial"/>
            <w:sz w:val="22"/>
            <w:szCs w:val="22"/>
          </w:rPr>
          <w:t>https://skillsforjustice-ppf.com/competency-values/</w:t>
        </w:r>
      </w:hyperlink>
    </w:p>
    <w:p w14:paraId="6BDB4CA5" w14:textId="77777777" w:rsidR="00BA7311" w:rsidRDefault="00BA7311" w:rsidP="00BA7311">
      <w:pPr>
        <w:jc w:val="both"/>
        <w:rPr>
          <w:rFonts w:cs="Arial"/>
          <w:sz w:val="20"/>
          <w:szCs w:val="20"/>
        </w:rPr>
      </w:pPr>
    </w:p>
    <w:p w14:paraId="6BDB4CA6" w14:textId="77777777" w:rsidR="00BA7311" w:rsidRDefault="00BA7311" w:rsidP="0077417E">
      <w:pPr>
        <w:rPr>
          <w:rFonts w:ascii="Tahoma" w:hAnsi="Tahoma" w:cs="Tahoma"/>
          <w:sz w:val="22"/>
          <w:szCs w:val="22"/>
        </w:rPr>
      </w:pPr>
    </w:p>
    <w:p w14:paraId="6BDB4CA7" w14:textId="77777777" w:rsidR="00BA7311" w:rsidRDefault="00BA7311" w:rsidP="0077417E">
      <w:pPr>
        <w:rPr>
          <w:rFonts w:ascii="Tahoma" w:hAnsi="Tahoma" w:cs="Tahoma"/>
          <w:sz w:val="22"/>
          <w:szCs w:val="22"/>
        </w:rPr>
      </w:pPr>
    </w:p>
    <w:p w14:paraId="6BDB4CA8" w14:textId="77777777" w:rsidR="00BA7311" w:rsidRDefault="00BA7311" w:rsidP="0077417E">
      <w:pPr>
        <w:rPr>
          <w:rFonts w:ascii="Tahoma" w:hAnsi="Tahoma" w:cs="Tahoma"/>
          <w:sz w:val="22"/>
          <w:szCs w:val="22"/>
        </w:rPr>
      </w:pPr>
    </w:p>
    <w:p w14:paraId="6BDB4CA9" w14:textId="77777777" w:rsidR="00F93002" w:rsidRDefault="00F93002" w:rsidP="00F93002">
      <w:pPr>
        <w:jc w:val="both"/>
        <w:rPr>
          <w:rFonts w:cs="Arial"/>
          <w:sz w:val="20"/>
          <w:szCs w:val="20"/>
        </w:rPr>
      </w:pPr>
    </w:p>
    <w:p w14:paraId="6BDB4CAA" w14:textId="77777777" w:rsidR="0077417E" w:rsidRDefault="0077417E" w:rsidP="004A71EB">
      <w:pPr>
        <w:ind w:left="-426"/>
        <w:rPr>
          <w:rFonts w:ascii="Tahoma" w:hAnsi="Tahoma" w:cs="Tahoma"/>
          <w:sz w:val="22"/>
          <w:szCs w:val="22"/>
        </w:rPr>
      </w:pPr>
    </w:p>
    <w:sectPr w:rsidR="0077417E" w:rsidSect="003E2BCF">
      <w:pgSz w:w="16838" w:h="11906" w:orient="landscape" w:code="9"/>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4CAD" w14:textId="77777777" w:rsidR="00AC1CB2" w:rsidRDefault="00AC1CB2" w:rsidP="00371A92">
      <w:r>
        <w:separator/>
      </w:r>
    </w:p>
  </w:endnote>
  <w:endnote w:type="continuationSeparator" w:id="0">
    <w:p w14:paraId="6BDB4CAE" w14:textId="77777777" w:rsidR="00AC1CB2" w:rsidRDefault="00AC1CB2"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4CB4"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Pr="001C52D0">
      <w:rPr>
        <w:rFonts w:ascii="Tahoma" w:hAnsi="Tahoma" w:cs="Tahoma"/>
        <w:sz w:val="16"/>
        <w:szCs w:val="16"/>
      </w:rPr>
      <w:t xml:space="preserve">.0 </w:t>
    </w:r>
    <w:r w:rsidR="00370805">
      <w:rPr>
        <w:rFonts w:ascii="Tahoma" w:hAnsi="Tahoma" w:cs="Tahoma"/>
        <w:sz w:val="16"/>
        <w:szCs w:val="16"/>
      </w:rPr>
      <w:t xml:space="preserve">December </w:t>
    </w:r>
    <w:r w:rsidRPr="001C52D0">
      <w:rPr>
        <w:rFonts w:ascii="Tahoma" w:hAnsi="Tahoma" w:cs="Tahoma"/>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B4CAB" w14:textId="77777777" w:rsidR="00AC1CB2" w:rsidRDefault="00AC1CB2" w:rsidP="00371A92">
      <w:r>
        <w:separator/>
      </w:r>
    </w:p>
  </w:footnote>
  <w:footnote w:type="continuationSeparator" w:id="0">
    <w:p w14:paraId="6BDB4CAC" w14:textId="77777777" w:rsidR="00AC1CB2" w:rsidRDefault="00AC1CB2" w:rsidP="0037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59"/>
      <w:gridCol w:w="7654"/>
      <w:gridCol w:w="844"/>
    </w:tblGrid>
    <w:tr w:rsidR="00371A92" w:rsidRPr="00EA2BA1" w14:paraId="6BDB4CB2" w14:textId="77777777" w:rsidTr="00137A9D">
      <w:tc>
        <w:tcPr>
          <w:tcW w:w="959" w:type="dxa"/>
          <w:shd w:val="clear" w:color="auto" w:fill="auto"/>
          <w:vAlign w:val="center"/>
        </w:tcPr>
        <w:p w14:paraId="6BDB4CAF" w14:textId="77777777" w:rsidR="00371A92" w:rsidRDefault="007018AF" w:rsidP="00137A9D">
          <w:pPr>
            <w:pStyle w:val="Header"/>
            <w:jc w:val="center"/>
          </w:pPr>
          <w:r>
            <w:rPr>
              <w:noProof/>
            </w:rPr>
            <w:drawing>
              <wp:inline distT="0" distB="0" distL="0" distR="0" wp14:anchorId="6BDB4CB5" wp14:editId="6BDB4CB6">
                <wp:extent cx="44386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682625"/>
                        </a:xfrm>
                        <a:prstGeom prst="rect">
                          <a:avLst/>
                        </a:prstGeom>
                        <a:noFill/>
                        <a:ln>
                          <a:noFill/>
                        </a:ln>
                      </pic:spPr>
                    </pic:pic>
                  </a:graphicData>
                </a:graphic>
              </wp:inline>
            </w:drawing>
          </w:r>
        </w:p>
      </w:tc>
      <w:tc>
        <w:tcPr>
          <w:tcW w:w="7654" w:type="dxa"/>
          <w:shd w:val="clear" w:color="auto" w:fill="auto"/>
          <w:vAlign w:val="center"/>
        </w:tcPr>
        <w:p w14:paraId="6BDB4CB0" w14:textId="2CBF2BF3" w:rsidR="00371A92" w:rsidRPr="00137A9D" w:rsidRDefault="00A63087" w:rsidP="00C275A3">
          <w:pPr>
            <w:pStyle w:val="Header"/>
            <w:jc w:val="center"/>
            <w:rPr>
              <w:sz w:val="28"/>
              <w:szCs w:val="28"/>
            </w:rPr>
          </w:pPr>
          <w:r>
            <w:rPr>
              <w:rFonts w:ascii="Tahoma" w:hAnsi="Tahoma" w:cs="Tahoma"/>
              <w:sz w:val="28"/>
              <w:szCs w:val="28"/>
            </w:rPr>
            <w:t>Senior Project Officer</w:t>
          </w:r>
          <w:r w:rsidR="003E6197">
            <w:rPr>
              <w:rFonts w:ascii="Tahoma" w:hAnsi="Tahoma" w:cs="Tahoma"/>
              <w:sz w:val="28"/>
              <w:szCs w:val="28"/>
            </w:rPr>
            <w:t xml:space="preserve"> </w:t>
          </w:r>
        </w:p>
      </w:tc>
      <w:tc>
        <w:tcPr>
          <w:tcW w:w="844" w:type="dxa"/>
          <w:shd w:val="clear" w:color="auto" w:fill="auto"/>
        </w:tcPr>
        <w:p w14:paraId="6BDB4CB1" w14:textId="77777777" w:rsidR="00371A92" w:rsidRPr="00137A9D" w:rsidRDefault="00371A92" w:rsidP="00137A9D">
          <w:pPr>
            <w:pStyle w:val="Header"/>
            <w:jc w:val="right"/>
            <w:rPr>
              <w:rFonts w:cs="Arial"/>
              <w:b/>
              <w:sz w:val="16"/>
              <w:szCs w:val="16"/>
            </w:rPr>
          </w:pPr>
        </w:p>
      </w:tc>
    </w:tr>
  </w:tbl>
  <w:p w14:paraId="6BDB4CB3" w14:textId="77777777" w:rsidR="00371A92" w:rsidRPr="00371A92" w:rsidRDefault="00371A92" w:rsidP="0037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5F0"/>
    <w:multiLevelType w:val="hybridMultilevel"/>
    <w:tmpl w:val="D1B222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4">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33C43719"/>
    <w:multiLevelType w:val="hybridMultilevel"/>
    <w:tmpl w:val="E8CEE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2">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17">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10"/>
  </w:num>
  <w:num w:numId="4">
    <w:abstractNumId w:val="15"/>
  </w:num>
  <w:num w:numId="5">
    <w:abstractNumId w:val="12"/>
  </w:num>
  <w:num w:numId="6">
    <w:abstractNumId w:val="5"/>
  </w:num>
  <w:num w:numId="7">
    <w:abstractNumId w:val="16"/>
  </w:num>
  <w:num w:numId="8">
    <w:abstractNumId w:val="3"/>
  </w:num>
  <w:num w:numId="9">
    <w:abstractNumId w:val="9"/>
  </w:num>
  <w:num w:numId="10">
    <w:abstractNumId w:val="11"/>
  </w:num>
  <w:num w:numId="11">
    <w:abstractNumId w:val="7"/>
  </w:num>
  <w:num w:numId="12">
    <w:abstractNumId w:val="19"/>
  </w:num>
  <w:num w:numId="13">
    <w:abstractNumId w:val="18"/>
  </w:num>
  <w:num w:numId="14">
    <w:abstractNumId w:val="2"/>
  </w:num>
  <w:num w:numId="15">
    <w:abstractNumId w:val="21"/>
  </w:num>
  <w:num w:numId="16">
    <w:abstractNumId w:val="20"/>
  </w:num>
  <w:num w:numId="17">
    <w:abstractNumId w:val="6"/>
  </w:num>
  <w:num w:numId="18">
    <w:abstractNumId w:val="17"/>
  </w:num>
  <w:num w:numId="19">
    <w:abstractNumId w:val="13"/>
  </w:num>
  <w:num w:numId="20">
    <w:abstractNumId w:val="14"/>
  </w:num>
  <w:num w:numId="21">
    <w:abstractNumId w:val="4"/>
  </w:num>
  <w:num w:numId="22">
    <w:abstractNumId w:val="23"/>
  </w:num>
  <w:num w:numId="23">
    <w:abstractNumId w:val="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41"/>
    <w:rsid w:val="00050E91"/>
    <w:rsid w:val="00054BD5"/>
    <w:rsid w:val="000A2A7C"/>
    <w:rsid w:val="000E529C"/>
    <w:rsid w:val="000F1A3A"/>
    <w:rsid w:val="00137A9D"/>
    <w:rsid w:val="00156153"/>
    <w:rsid w:val="00176500"/>
    <w:rsid w:val="001B1350"/>
    <w:rsid w:val="001C52D0"/>
    <w:rsid w:val="00213123"/>
    <w:rsid w:val="00213AA3"/>
    <w:rsid w:val="002220E3"/>
    <w:rsid w:val="002641F5"/>
    <w:rsid w:val="0029326D"/>
    <w:rsid w:val="002D79A2"/>
    <w:rsid w:val="002F79C0"/>
    <w:rsid w:val="0031587F"/>
    <w:rsid w:val="00340EC7"/>
    <w:rsid w:val="00370805"/>
    <w:rsid w:val="00371A92"/>
    <w:rsid w:val="00394476"/>
    <w:rsid w:val="003A003F"/>
    <w:rsid w:val="003C43D9"/>
    <w:rsid w:val="003E2BCF"/>
    <w:rsid w:val="003E6197"/>
    <w:rsid w:val="00431841"/>
    <w:rsid w:val="00450705"/>
    <w:rsid w:val="0046507C"/>
    <w:rsid w:val="004704B3"/>
    <w:rsid w:val="00472A2C"/>
    <w:rsid w:val="00475953"/>
    <w:rsid w:val="004A71EB"/>
    <w:rsid w:val="004B79BF"/>
    <w:rsid w:val="004E0151"/>
    <w:rsid w:val="005157D2"/>
    <w:rsid w:val="00527A86"/>
    <w:rsid w:val="00550D42"/>
    <w:rsid w:val="005567B9"/>
    <w:rsid w:val="005716FD"/>
    <w:rsid w:val="005D2F4C"/>
    <w:rsid w:val="00645964"/>
    <w:rsid w:val="00670902"/>
    <w:rsid w:val="006913A8"/>
    <w:rsid w:val="006A2E6F"/>
    <w:rsid w:val="006F3417"/>
    <w:rsid w:val="007018AF"/>
    <w:rsid w:val="007138DE"/>
    <w:rsid w:val="00715D76"/>
    <w:rsid w:val="007253D6"/>
    <w:rsid w:val="00746277"/>
    <w:rsid w:val="0076445E"/>
    <w:rsid w:val="0076672B"/>
    <w:rsid w:val="0077417E"/>
    <w:rsid w:val="007D14D4"/>
    <w:rsid w:val="00873F4C"/>
    <w:rsid w:val="00895A0B"/>
    <w:rsid w:val="008A2729"/>
    <w:rsid w:val="008C788B"/>
    <w:rsid w:val="008E51BC"/>
    <w:rsid w:val="0095596D"/>
    <w:rsid w:val="009700E9"/>
    <w:rsid w:val="00975CD4"/>
    <w:rsid w:val="00992273"/>
    <w:rsid w:val="009A0797"/>
    <w:rsid w:val="009A61BD"/>
    <w:rsid w:val="009C1823"/>
    <w:rsid w:val="009F5464"/>
    <w:rsid w:val="009F66CC"/>
    <w:rsid w:val="00A12ADB"/>
    <w:rsid w:val="00A22D1A"/>
    <w:rsid w:val="00A62EE8"/>
    <w:rsid w:val="00A63087"/>
    <w:rsid w:val="00A9032C"/>
    <w:rsid w:val="00A90624"/>
    <w:rsid w:val="00AC1CB2"/>
    <w:rsid w:val="00AE2E7B"/>
    <w:rsid w:val="00B40032"/>
    <w:rsid w:val="00B741AB"/>
    <w:rsid w:val="00B82FAE"/>
    <w:rsid w:val="00BA7311"/>
    <w:rsid w:val="00BD0816"/>
    <w:rsid w:val="00BD2EF3"/>
    <w:rsid w:val="00BE5733"/>
    <w:rsid w:val="00C275A3"/>
    <w:rsid w:val="00C30856"/>
    <w:rsid w:val="00C41A80"/>
    <w:rsid w:val="00C542C6"/>
    <w:rsid w:val="00C80F2C"/>
    <w:rsid w:val="00C8196A"/>
    <w:rsid w:val="00C92D3F"/>
    <w:rsid w:val="00C96BD4"/>
    <w:rsid w:val="00C975EB"/>
    <w:rsid w:val="00CA63B6"/>
    <w:rsid w:val="00CC7C9E"/>
    <w:rsid w:val="00CD40EF"/>
    <w:rsid w:val="00D07DBB"/>
    <w:rsid w:val="00D13AA9"/>
    <w:rsid w:val="00D4143A"/>
    <w:rsid w:val="00D76713"/>
    <w:rsid w:val="00D932DA"/>
    <w:rsid w:val="00DB30CE"/>
    <w:rsid w:val="00DC0A8F"/>
    <w:rsid w:val="00DC44B9"/>
    <w:rsid w:val="00E0350A"/>
    <w:rsid w:val="00E16520"/>
    <w:rsid w:val="00E2035B"/>
    <w:rsid w:val="00EA52C7"/>
    <w:rsid w:val="00EB340A"/>
    <w:rsid w:val="00EC4243"/>
    <w:rsid w:val="00EE67FE"/>
    <w:rsid w:val="00F21760"/>
    <w:rsid w:val="00F23CAF"/>
    <w:rsid w:val="00F4634F"/>
    <w:rsid w:val="00F56313"/>
    <w:rsid w:val="00F84867"/>
    <w:rsid w:val="00F93002"/>
    <w:rsid w:val="00FC5D38"/>
    <w:rsid w:val="00FD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DB4BA2"/>
  <w15:docId w15:val="{40FCD425-72B6-476D-8820-E2C2BF42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basedOn w:val="DefaultParagraphFont"/>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customStyle="1" w:styleId="CharCharCharChar">
    <w:name w:val="Char Char Char Char"/>
    <w:basedOn w:val="Normal"/>
    <w:rsid w:val="00A63087"/>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illsforjustice-ppf.com/competency-val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288D867C9C440AF2D038D812C2958" ma:contentTypeVersion="0" ma:contentTypeDescription="Create a new document." ma:contentTypeScope="" ma:versionID="1dc0a7e104db65a83344ae84d5269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14F47-5D79-45AE-ADA9-2CA87217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82EAD3-FF7C-4452-A10D-D35E9E5FAFC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D83E0C91-91F3-4110-B8B1-B029F8AD2088}">
  <ds:schemaRefs>
    <ds:schemaRef ds:uri="http://schemas.microsoft.com/sharepoint/v3/contenttype/forms"/>
  </ds:schemaRefs>
</ds:datastoreItem>
</file>

<file path=customXml/itemProps4.xml><?xml version="1.0" encoding="utf-8"?>
<ds:datastoreItem xmlns:ds="http://schemas.openxmlformats.org/officeDocument/2006/customXml" ds:itemID="{AA361706-E970-466D-B97B-66CA7BC6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creator>c6907</dc:creator>
  <cp:lastModifiedBy>MOFFATT, Julia (C8437)</cp:lastModifiedBy>
  <cp:revision>2</cp:revision>
  <cp:lastPrinted>2013-11-14T09:38:00Z</cp:lastPrinted>
  <dcterms:created xsi:type="dcterms:W3CDTF">2020-01-30T15:27:00Z</dcterms:created>
  <dcterms:modified xsi:type="dcterms:W3CDTF">2020-01-30T15:27:00Z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c189f807-931b-4a59-9dde-162a55061086</vt:lpwstr>
  </property>
  <property fmtid="{D5CDD505-2E9C-101B-9397-08002B2CF9AE}" pid="3" name="ContentTypeId">
    <vt:lpwstr>0x010100387288D867C9C440AF2D038D812C2958</vt:lpwstr>
  </property>
  <property fmtid="{D5CDD505-2E9C-101B-9397-08002B2CF9AE}" pid="4" name="Classification">
    <vt:lpwstr>OFFICIAL</vt:lpwstr>
  </property>
</Properties>
</file>