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37398B" w:rsidRDefault="00D2380F" w:rsidP="00D2380F">
      <w:pPr>
        <w:pStyle w:val="PlainText"/>
        <w:jc w:val="center"/>
        <w:outlineLvl w:val="0"/>
        <w:rPr>
          <w:rFonts w:ascii="Arial" w:hAnsi="Arial" w:cs="Arial"/>
          <w:b/>
          <w:sz w:val="24"/>
          <w:szCs w:val="24"/>
          <w:u w:val="single"/>
        </w:rPr>
      </w:pPr>
      <w:bookmarkStart w:id="0" w:name="_GoBack"/>
      <w:bookmarkEnd w:id="0"/>
      <w:r w:rsidRPr="0037398B">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37398B" w:rsidP="00BA3F71">
      <w:pPr>
        <w:jc w:val="center"/>
        <w:rPr>
          <w:rFonts w:cs="Arial"/>
          <w:b/>
          <w:u w:val="single"/>
        </w:rPr>
      </w:pPr>
      <w:r>
        <w:rPr>
          <w:rFonts w:cs="Arial"/>
          <w:b/>
          <w:u w:val="single"/>
        </w:rPr>
        <w:t>CHILDRENS &amp; JOINT COMMISSIONING</w:t>
      </w:r>
      <w:r w:rsidR="00BA3F71" w:rsidRPr="00E52C3D">
        <w:rPr>
          <w:rFonts w:cs="Arial"/>
          <w:b/>
          <w:u w:val="single"/>
        </w:rPr>
        <w:t xml:space="preserve"> SERVICES </w:t>
      </w:r>
      <w:r w:rsidR="003E42C8">
        <w:rPr>
          <w:rFonts w:cs="Arial"/>
          <w:b/>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w:t>
      </w:r>
      <w:r w:rsidR="003E42C8">
        <w:rPr>
          <w:snapToGrid w:val="0"/>
        </w:rPr>
        <w:t>– 9 (</w:t>
      </w:r>
      <w:r w:rsidR="00BA3F71" w:rsidRPr="006A780D">
        <w:rPr>
          <w:snapToGrid w:val="0"/>
        </w:rPr>
        <w:t>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A84A83" w:rsidRPr="00A84A83" w:rsidRDefault="00D2380F" w:rsidP="00A84A83">
      <w:pPr>
        <w:spacing w:before="100" w:beforeAutospacing="1" w:after="100" w:afterAutospacing="1"/>
        <w:rPr>
          <w:rFonts w:cs="Arial"/>
          <w:color w:val="000000"/>
          <w:szCs w:val="24"/>
          <w:lang w:eastAsia="en-GB"/>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7398B">
        <w:rPr>
          <w:rFonts w:cs="Arial"/>
          <w:szCs w:val="24"/>
        </w:rPr>
        <w:t>SR-</w:t>
      </w:r>
      <w:r w:rsidR="00A84A83" w:rsidRPr="00A84A83">
        <w:rPr>
          <w:rFonts w:cs="Arial"/>
          <w:color w:val="000000"/>
          <w:szCs w:val="24"/>
          <w:lang w:eastAsia="en-GB"/>
        </w:rPr>
        <w:t>105623</w:t>
      </w:r>
    </w:p>
    <w:p w:rsidR="00D2380F" w:rsidRPr="00D75188" w:rsidRDefault="00D2380F" w:rsidP="00D2380F">
      <w:pPr>
        <w:rPr>
          <w:rFonts w:cs="Arial"/>
          <w:szCs w:val="24"/>
        </w:rPr>
      </w:pP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lastRenderedPageBreak/>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lastRenderedPageBreak/>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3E42C8" w:rsidRPr="003E42C8" w:rsidRDefault="00BA3F71" w:rsidP="00BA3F71">
      <w:pPr>
        <w:numPr>
          <w:ilvl w:val="0"/>
          <w:numId w:val="36"/>
        </w:numPr>
        <w:tabs>
          <w:tab w:val="clear" w:pos="855"/>
          <w:tab w:val="left" w:pos="851"/>
        </w:tabs>
        <w:jc w:val="both"/>
        <w:rPr>
          <w:snapToGrid w:val="0"/>
          <w:szCs w:val="24"/>
        </w:rPr>
      </w:pPr>
      <w:r w:rsidRPr="003E42C8">
        <w:rPr>
          <w:szCs w:val="24"/>
        </w:rPr>
        <w:t xml:space="preserve"> Be aware of organisational policies and procedures at all times.</w:t>
      </w:r>
    </w:p>
    <w:p w:rsidR="003E42C8" w:rsidRDefault="003E42C8" w:rsidP="003E42C8">
      <w:pPr>
        <w:pStyle w:val="ListParagraph"/>
        <w:rPr>
          <w:snapToGrid w:val="0"/>
          <w:szCs w:val="24"/>
        </w:rPr>
      </w:pPr>
    </w:p>
    <w:p w:rsidR="00BA3F71" w:rsidRDefault="00BA3F71" w:rsidP="00BA3F71">
      <w:pPr>
        <w:numPr>
          <w:ilvl w:val="0"/>
          <w:numId w:val="36"/>
        </w:numPr>
        <w:tabs>
          <w:tab w:val="clear" w:pos="855"/>
          <w:tab w:val="left" w:pos="851"/>
        </w:tabs>
        <w:jc w:val="both"/>
        <w:rPr>
          <w:snapToGrid w:val="0"/>
          <w:szCs w:val="24"/>
        </w:rPr>
      </w:pPr>
      <w:r w:rsidRPr="003E42C8">
        <w:rPr>
          <w:snapToGrid w:val="0"/>
          <w:szCs w:val="24"/>
        </w:rPr>
        <w:t>Any duties of a related nature, which might reasonably be required and allocated by the Deputy/Unit Manager</w:t>
      </w:r>
    </w:p>
    <w:p w:rsidR="00E841FB" w:rsidRDefault="00E841FB" w:rsidP="00E841FB">
      <w:pPr>
        <w:pStyle w:val="ListParagraph"/>
        <w:rPr>
          <w:snapToGrid w:val="0"/>
          <w:szCs w:val="24"/>
        </w:rPr>
      </w:pPr>
    </w:p>
    <w:p w:rsidR="00E841FB" w:rsidRPr="00B51749" w:rsidRDefault="00E841FB" w:rsidP="00E841FB">
      <w:pPr>
        <w:numPr>
          <w:ilvl w:val="0"/>
          <w:numId w:val="36"/>
        </w:numPr>
        <w:tabs>
          <w:tab w:val="clear" w:pos="855"/>
          <w:tab w:val="left" w:pos="851"/>
        </w:tabs>
        <w:jc w:val="both"/>
        <w:rPr>
          <w:snapToGrid w:val="0"/>
          <w:szCs w:val="24"/>
        </w:rPr>
      </w:pPr>
      <w:r w:rsidRPr="00B51749">
        <w:rPr>
          <w:szCs w:val="24"/>
        </w:rPr>
        <w:t>There is a progression criteria to Band 8 and 9.</w:t>
      </w:r>
    </w:p>
    <w:p w:rsidR="00E841FB" w:rsidRPr="003E42C8" w:rsidRDefault="00E841FB" w:rsidP="00E841FB">
      <w:pPr>
        <w:ind w:left="855"/>
        <w:jc w:val="both"/>
        <w:rPr>
          <w:snapToGrid w:val="0"/>
          <w:szCs w:val="24"/>
        </w:rPr>
      </w:pP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2108A2">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IF THIS POST IS SUBJECT TO SAFER RECRUITMENT MEASURES </w:t>
      </w:r>
      <w:r w:rsidRPr="004744A5">
        <w:rPr>
          <w:rFonts w:ascii="Arial" w:hAnsi="Arial" w:cs="Arial"/>
          <w:b/>
          <w:sz w:val="24"/>
          <w:szCs w:val="24"/>
        </w:rPr>
        <w:lastRenderedPageBreak/>
        <w:t>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B6" w:rsidRDefault="009B50B6" w:rsidP="00E95911">
      <w:r>
        <w:separator/>
      </w:r>
    </w:p>
  </w:endnote>
  <w:endnote w:type="continuationSeparator" w:id="0">
    <w:p w:rsidR="009B50B6" w:rsidRDefault="009B50B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284CC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B6" w:rsidRDefault="009B50B6" w:rsidP="00E95911">
      <w:r>
        <w:separator/>
      </w:r>
    </w:p>
  </w:footnote>
  <w:footnote w:type="continuationSeparator" w:id="0">
    <w:p w:rsidR="009B50B6" w:rsidRDefault="009B50B6"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79DC"/>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08A2"/>
    <w:rsid w:val="002130FC"/>
    <w:rsid w:val="002173BF"/>
    <w:rsid w:val="00217C8B"/>
    <w:rsid w:val="0023146D"/>
    <w:rsid w:val="00237F9A"/>
    <w:rsid w:val="002546BF"/>
    <w:rsid w:val="00262EAA"/>
    <w:rsid w:val="0028257A"/>
    <w:rsid w:val="00284CCC"/>
    <w:rsid w:val="0028578C"/>
    <w:rsid w:val="002929E9"/>
    <w:rsid w:val="002A1E24"/>
    <w:rsid w:val="002A3F47"/>
    <w:rsid w:val="002B247A"/>
    <w:rsid w:val="002B46F4"/>
    <w:rsid w:val="002B5F2D"/>
    <w:rsid w:val="002B61EF"/>
    <w:rsid w:val="002B7C95"/>
    <w:rsid w:val="002C402C"/>
    <w:rsid w:val="002D0AF4"/>
    <w:rsid w:val="002E5095"/>
    <w:rsid w:val="002F1465"/>
    <w:rsid w:val="003163AD"/>
    <w:rsid w:val="003338E9"/>
    <w:rsid w:val="00334DD7"/>
    <w:rsid w:val="00361886"/>
    <w:rsid w:val="0037398B"/>
    <w:rsid w:val="00374B52"/>
    <w:rsid w:val="00384D6A"/>
    <w:rsid w:val="003A749B"/>
    <w:rsid w:val="003B5DB0"/>
    <w:rsid w:val="003B7D47"/>
    <w:rsid w:val="003D58C9"/>
    <w:rsid w:val="003D6876"/>
    <w:rsid w:val="003E42C8"/>
    <w:rsid w:val="003E6A51"/>
    <w:rsid w:val="004536B9"/>
    <w:rsid w:val="00456098"/>
    <w:rsid w:val="00473759"/>
    <w:rsid w:val="00473AF0"/>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173A6"/>
    <w:rsid w:val="00625CB5"/>
    <w:rsid w:val="00632871"/>
    <w:rsid w:val="00637851"/>
    <w:rsid w:val="0064520C"/>
    <w:rsid w:val="00650DC7"/>
    <w:rsid w:val="00671E0E"/>
    <w:rsid w:val="0067656B"/>
    <w:rsid w:val="006A56E9"/>
    <w:rsid w:val="006A6C8F"/>
    <w:rsid w:val="006B3C9F"/>
    <w:rsid w:val="006C3C7E"/>
    <w:rsid w:val="006D736C"/>
    <w:rsid w:val="006D76B4"/>
    <w:rsid w:val="006E247A"/>
    <w:rsid w:val="006E67BC"/>
    <w:rsid w:val="006E6AAA"/>
    <w:rsid w:val="0071065F"/>
    <w:rsid w:val="00712494"/>
    <w:rsid w:val="00717813"/>
    <w:rsid w:val="0073227B"/>
    <w:rsid w:val="00756B63"/>
    <w:rsid w:val="00765A2D"/>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50B6"/>
    <w:rsid w:val="009D4EBE"/>
    <w:rsid w:val="009E48DA"/>
    <w:rsid w:val="009E775E"/>
    <w:rsid w:val="00A01FCB"/>
    <w:rsid w:val="00A0383B"/>
    <w:rsid w:val="00A45B44"/>
    <w:rsid w:val="00A64CA3"/>
    <w:rsid w:val="00A70E2F"/>
    <w:rsid w:val="00A84A83"/>
    <w:rsid w:val="00A85146"/>
    <w:rsid w:val="00AA4773"/>
    <w:rsid w:val="00AF030F"/>
    <w:rsid w:val="00AF5AEC"/>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135"/>
    <w:rsid w:val="00E74F47"/>
    <w:rsid w:val="00E841FB"/>
    <w:rsid w:val="00E91A15"/>
    <w:rsid w:val="00E952F9"/>
    <w:rsid w:val="00E95911"/>
    <w:rsid w:val="00E97C26"/>
    <w:rsid w:val="00EA0181"/>
    <w:rsid w:val="00EA3D4E"/>
    <w:rsid w:val="00EC35C8"/>
    <w:rsid w:val="00EC657D"/>
    <w:rsid w:val="00ED0FB1"/>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8D2F513-8F75-4227-8681-C6BC8BC8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E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2019-10-17T13:30:00Z</dcterms:created>
  <dcterms:modified xsi:type="dcterms:W3CDTF">2019-10-17T13:30:00Z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-1526129015</vt:i4>
  </property>
  <property fmtid="{D5CDD505-2E9C-101B-9397-08002B2CF9AE}" pid="3" name="_NewReviewCycle">
    <vt:lpwstr/>
  </property>
  <property fmtid="{D5CDD505-2E9C-101B-9397-08002B2CF9AE}" pid="4" name="_EmailSubject">
    <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PreviousAdHocReviewCycleID">
    <vt:i4>-1542341148</vt:i4>
  </property>
  <property fmtid="{D5CDD505-2E9C-101B-9397-08002B2CF9AE}" pid="8" name="_ReviewingToolsShownOnce">
    <vt:lpwstr/>
  </property>
</Properties>
</file>