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66E4" w:rsidRDefault="009366E4" w:rsidP="00B038D0">
      <w:pPr>
        <w:ind w:left="5760" w:firstLine="720"/>
        <w:rPr>
          <w:rFonts w:ascii="Arial" w:hAnsi="Arial" w:cs="Arial"/>
          <w:sz w:val="24"/>
          <w:szCs w:val="24"/>
        </w:rPr>
      </w:pPr>
    </w:p>
    <w:p w:rsidR="00EC17B1" w:rsidRDefault="00853C71" w:rsidP="00B038D0">
      <w:pPr>
        <w:ind w:left="5760" w:firstLine="720"/>
        <w:rPr>
          <w:rFonts w:ascii="Arial" w:hAnsi="Arial" w:cs="Arial"/>
          <w:sz w:val="24"/>
          <w:szCs w:val="24"/>
        </w:rPr>
      </w:pPr>
      <w:r>
        <w:rPr>
          <w:noProof/>
          <w:lang w:eastAsia="en-GB"/>
        </w:rPr>
        <w:drawing>
          <wp:inline distT="0" distB="0" distL="0" distR="0" wp14:anchorId="7CD6F4FE" wp14:editId="522C728E">
            <wp:extent cx="1577340" cy="762000"/>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7340" cy="762000"/>
                    </a:xfrm>
                    <a:prstGeom prst="rect">
                      <a:avLst/>
                    </a:prstGeom>
                    <a:noFill/>
                    <a:ln>
                      <a:noFill/>
                    </a:ln>
                  </pic:spPr>
                </pic:pic>
              </a:graphicData>
            </a:graphic>
          </wp:inline>
        </w:drawing>
      </w:r>
    </w:p>
    <w:p w:rsidR="00B038D0" w:rsidRDefault="00B038D0" w:rsidP="00B038D0">
      <w:pPr>
        <w:rPr>
          <w:rFonts w:ascii="Arial" w:hAnsi="Arial" w:cs="Arial"/>
          <w:b/>
          <w:sz w:val="28"/>
          <w:szCs w:val="28"/>
        </w:rPr>
      </w:pPr>
      <w:r>
        <w:rPr>
          <w:rFonts w:ascii="Arial" w:hAnsi="Arial" w:cs="Arial"/>
          <w:b/>
          <w:sz w:val="28"/>
          <w:szCs w:val="28"/>
        </w:rPr>
        <w:t>Job Description</w:t>
      </w:r>
    </w:p>
    <w:p w:rsidR="00E45290" w:rsidRDefault="00B038D0" w:rsidP="00B038D0">
      <w:pPr>
        <w:rPr>
          <w:rFonts w:ascii="Arial" w:hAnsi="Arial" w:cs="Arial"/>
          <w:b/>
          <w:sz w:val="24"/>
          <w:szCs w:val="24"/>
        </w:rPr>
      </w:pPr>
      <w:r w:rsidRPr="00B038D0">
        <w:rPr>
          <w:rFonts w:ascii="Arial" w:hAnsi="Arial" w:cs="Arial"/>
          <w:b/>
          <w:sz w:val="24"/>
          <w:szCs w:val="24"/>
        </w:rPr>
        <w:t>Job Title:</w:t>
      </w:r>
      <w:r w:rsidRPr="00B038D0">
        <w:rPr>
          <w:rFonts w:ascii="Arial" w:hAnsi="Arial" w:cs="Arial"/>
          <w:b/>
          <w:sz w:val="24"/>
          <w:szCs w:val="24"/>
        </w:rPr>
        <w:tab/>
      </w:r>
      <w:r w:rsidRPr="00B038D0">
        <w:rPr>
          <w:rFonts w:ascii="Arial" w:hAnsi="Arial" w:cs="Arial"/>
          <w:b/>
          <w:sz w:val="24"/>
          <w:szCs w:val="24"/>
        </w:rPr>
        <w:tab/>
      </w:r>
      <w:r w:rsidR="009366E4">
        <w:rPr>
          <w:rFonts w:ascii="Arial" w:hAnsi="Arial" w:cs="Arial"/>
          <w:b/>
          <w:sz w:val="24"/>
          <w:szCs w:val="24"/>
        </w:rPr>
        <w:tab/>
      </w:r>
      <w:r w:rsidR="00E45290">
        <w:rPr>
          <w:rFonts w:ascii="Arial" w:hAnsi="Arial" w:cs="Arial"/>
          <w:b/>
          <w:sz w:val="24"/>
          <w:szCs w:val="24"/>
        </w:rPr>
        <w:t>Sessional Worker Targeted Youth Services</w:t>
      </w:r>
    </w:p>
    <w:p w:rsidR="00B038D0" w:rsidRPr="00B038D0" w:rsidRDefault="00B038D0" w:rsidP="00B038D0">
      <w:pPr>
        <w:rPr>
          <w:rFonts w:ascii="Arial" w:hAnsi="Arial" w:cs="Arial"/>
          <w:b/>
          <w:sz w:val="24"/>
          <w:szCs w:val="24"/>
        </w:rPr>
      </w:pPr>
      <w:r w:rsidRPr="00B038D0">
        <w:rPr>
          <w:rFonts w:ascii="Arial" w:hAnsi="Arial" w:cs="Arial"/>
          <w:b/>
          <w:sz w:val="24"/>
          <w:szCs w:val="24"/>
        </w:rPr>
        <w:t>Salary Grade:</w:t>
      </w:r>
      <w:r w:rsidR="00CB2E2B">
        <w:rPr>
          <w:rFonts w:ascii="Arial" w:hAnsi="Arial" w:cs="Arial"/>
          <w:b/>
          <w:sz w:val="24"/>
          <w:szCs w:val="24"/>
        </w:rPr>
        <w:tab/>
      </w:r>
      <w:r w:rsidR="00CB2E2B">
        <w:rPr>
          <w:rFonts w:ascii="Arial" w:hAnsi="Arial" w:cs="Arial"/>
          <w:b/>
          <w:sz w:val="24"/>
          <w:szCs w:val="24"/>
        </w:rPr>
        <w:tab/>
        <w:t xml:space="preserve">Grade </w:t>
      </w:r>
      <w:r w:rsidR="009470B0">
        <w:rPr>
          <w:rFonts w:ascii="Arial" w:hAnsi="Arial" w:cs="Arial"/>
          <w:b/>
          <w:sz w:val="24"/>
          <w:szCs w:val="24"/>
        </w:rPr>
        <w:t>3</w:t>
      </w:r>
    </w:p>
    <w:p w:rsidR="00B038D0" w:rsidRPr="00B038D0" w:rsidRDefault="00B038D0" w:rsidP="00B038D0">
      <w:pPr>
        <w:rPr>
          <w:rFonts w:ascii="Arial" w:hAnsi="Arial" w:cs="Arial"/>
          <w:b/>
          <w:sz w:val="24"/>
          <w:szCs w:val="24"/>
        </w:rPr>
      </w:pPr>
      <w:r w:rsidRPr="00B038D0">
        <w:rPr>
          <w:rFonts w:ascii="Arial" w:hAnsi="Arial" w:cs="Arial"/>
          <w:b/>
          <w:sz w:val="24"/>
          <w:szCs w:val="24"/>
        </w:rPr>
        <w:t>SCP:</w:t>
      </w:r>
      <w:r w:rsidR="009366E4">
        <w:rPr>
          <w:rFonts w:ascii="Arial" w:hAnsi="Arial" w:cs="Arial"/>
          <w:b/>
          <w:sz w:val="24"/>
          <w:szCs w:val="24"/>
        </w:rPr>
        <w:tab/>
      </w:r>
      <w:r w:rsidR="009366E4">
        <w:rPr>
          <w:rFonts w:ascii="Arial" w:hAnsi="Arial" w:cs="Arial"/>
          <w:b/>
          <w:sz w:val="24"/>
          <w:szCs w:val="24"/>
        </w:rPr>
        <w:tab/>
      </w:r>
      <w:r w:rsidR="009366E4">
        <w:rPr>
          <w:rFonts w:ascii="Arial" w:hAnsi="Arial" w:cs="Arial"/>
          <w:b/>
          <w:sz w:val="24"/>
          <w:szCs w:val="24"/>
        </w:rPr>
        <w:tab/>
      </w:r>
      <w:r w:rsidR="009366E4">
        <w:rPr>
          <w:rFonts w:ascii="Arial" w:hAnsi="Arial" w:cs="Arial"/>
          <w:b/>
          <w:sz w:val="24"/>
          <w:szCs w:val="24"/>
        </w:rPr>
        <w:tab/>
      </w:r>
      <w:r w:rsidR="008672C5">
        <w:rPr>
          <w:rFonts w:ascii="Arial" w:hAnsi="Arial" w:cs="Arial"/>
          <w:b/>
          <w:sz w:val="24"/>
          <w:szCs w:val="24"/>
        </w:rPr>
        <w:t>25-28</w:t>
      </w:r>
    </w:p>
    <w:p w:rsidR="005C6260" w:rsidRDefault="00B038D0" w:rsidP="00B038D0">
      <w:pPr>
        <w:rPr>
          <w:rFonts w:ascii="Arial" w:hAnsi="Arial" w:cs="Arial"/>
          <w:b/>
          <w:sz w:val="24"/>
          <w:szCs w:val="24"/>
        </w:rPr>
      </w:pPr>
      <w:r w:rsidRPr="00B038D0">
        <w:rPr>
          <w:rFonts w:ascii="Arial" w:hAnsi="Arial" w:cs="Arial"/>
          <w:b/>
          <w:sz w:val="24"/>
          <w:szCs w:val="24"/>
        </w:rPr>
        <w:t>Directorate:</w:t>
      </w:r>
      <w:r w:rsidR="009366E4">
        <w:rPr>
          <w:rFonts w:ascii="Arial" w:hAnsi="Arial" w:cs="Arial"/>
          <w:b/>
          <w:sz w:val="24"/>
          <w:szCs w:val="24"/>
        </w:rPr>
        <w:tab/>
      </w:r>
      <w:r w:rsidR="009366E4">
        <w:rPr>
          <w:rFonts w:ascii="Arial" w:hAnsi="Arial" w:cs="Arial"/>
          <w:b/>
          <w:sz w:val="24"/>
          <w:szCs w:val="24"/>
        </w:rPr>
        <w:tab/>
      </w:r>
      <w:r w:rsidR="009366E4">
        <w:rPr>
          <w:rFonts w:ascii="Arial" w:hAnsi="Arial" w:cs="Arial"/>
          <w:b/>
          <w:sz w:val="24"/>
          <w:szCs w:val="24"/>
        </w:rPr>
        <w:tab/>
      </w:r>
      <w:r w:rsidR="005C6260">
        <w:rPr>
          <w:rFonts w:ascii="Arial" w:hAnsi="Arial" w:cs="Arial"/>
          <w:b/>
          <w:sz w:val="24"/>
          <w:szCs w:val="24"/>
        </w:rPr>
        <w:t xml:space="preserve">Early Help </w:t>
      </w:r>
    </w:p>
    <w:p w:rsidR="00B038D0" w:rsidRPr="00B038D0" w:rsidRDefault="00B038D0" w:rsidP="00B038D0">
      <w:pPr>
        <w:rPr>
          <w:rFonts w:ascii="Arial" w:hAnsi="Arial" w:cs="Arial"/>
          <w:b/>
          <w:sz w:val="24"/>
          <w:szCs w:val="24"/>
        </w:rPr>
      </w:pPr>
      <w:bookmarkStart w:id="0" w:name="_GoBack"/>
      <w:bookmarkEnd w:id="0"/>
      <w:r w:rsidRPr="00B038D0">
        <w:rPr>
          <w:rFonts w:ascii="Arial" w:hAnsi="Arial" w:cs="Arial"/>
          <w:b/>
          <w:sz w:val="24"/>
          <w:szCs w:val="24"/>
        </w:rPr>
        <w:t>Job Ref No:</w:t>
      </w:r>
    </w:p>
    <w:p w:rsidR="00B038D0" w:rsidRPr="00B038D0" w:rsidRDefault="00B038D0" w:rsidP="00B038D0">
      <w:pPr>
        <w:rPr>
          <w:rFonts w:ascii="Arial" w:hAnsi="Arial" w:cs="Arial"/>
          <w:b/>
          <w:sz w:val="24"/>
          <w:szCs w:val="24"/>
        </w:rPr>
      </w:pPr>
      <w:r w:rsidRPr="00B038D0">
        <w:rPr>
          <w:rFonts w:ascii="Arial" w:hAnsi="Arial" w:cs="Arial"/>
          <w:b/>
          <w:sz w:val="24"/>
          <w:szCs w:val="24"/>
        </w:rPr>
        <w:t>Work Environment:</w:t>
      </w:r>
      <w:r w:rsidR="006033FF">
        <w:rPr>
          <w:rFonts w:ascii="Arial" w:hAnsi="Arial" w:cs="Arial"/>
          <w:b/>
          <w:sz w:val="24"/>
          <w:szCs w:val="24"/>
        </w:rPr>
        <w:tab/>
        <w:t>Agile</w:t>
      </w:r>
    </w:p>
    <w:p w:rsidR="00B038D0" w:rsidRPr="00B038D0" w:rsidRDefault="00B038D0" w:rsidP="00B038D0">
      <w:pPr>
        <w:rPr>
          <w:rFonts w:ascii="Arial" w:hAnsi="Arial" w:cs="Arial"/>
          <w:b/>
          <w:sz w:val="24"/>
          <w:szCs w:val="24"/>
        </w:rPr>
      </w:pPr>
      <w:r w:rsidRPr="00B038D0">
        <w:rPr>
          <w:rFonts w:ascii="Arial" w:hAnsi="Arial" w:cs="Arial"/>
          <w:b/>
          <w:sz w:val="24"/>
          <w:szCs w:val="24"/>
        </w:rPr>
        <w:t>Reports to:</w:t>
      </w:r>
      <w:r w:rsidR="009366E4">
        <w:rPr>
          <w:rFonts w:ascii="Arial" w:hAnsi="Arial" w:cs="Arial"/>
          <w:b/>
          <w:sz w:val="24"/>
          <w:szCs w:val="24"/>
        </w:rPr>
        <w:tab/>
      </w:r>
      <w:r w:rsidR="009366E4">
        <w:rPr>
          <w:rFonts w:ascii="Arial" w:hAnsi="Arial" w:cs="Arial"/>
          <w:b/>
          <w:sz w:val="24"/>
          <w:szCs w:val="24"/>
        </w:rPr>
        <w:tab/>
      </w:r>
      <w:r w:rsidR="009366E4">
        <w:rPr>
          <w:rFonts w:ascii="Arial" w:hAnsi="Arial" w:cs="Arial"/>
          <w:b/>
          <w:sz w:val="24"/>
          <w:szCs w:val="24"/>
        </w:rPr>
        <w:tab/>
      </w:r>
      <w:r w:rsidR="00E45290">
        <w:rPr>
          <w:rFonts w:ascii="Arial" w:hAnsi="Arial" w:cs="Arial"/>
          <w:b/>
          <w:sz w:val="24"/>
          <w:szCs w:val="24"/>
        </w:rPr>
        <w:t>Senior Practitioner Youth Offending Service</w:t>
      </w:r>
    </w:p>
    <w:p w:rsidR="00B038D0" w:rsidRPr="00B038D0" w:rsidRDefault="00B038D0" w:rsidP="00B038D0">
      <w:pPr>
        <w:rPr>
          <w:rFonts w:ascii="Arial" w:hAnsi="Arial" w:cs="Arial"/>
          <w:b/>
          <w:sz w:val="24"/>
          <w:szCs w:val="24"/>
        </w:rPr>
      </w:pPr>
      <w:r w:rsidRPr="00B038D0">
        <w:rPr>
          <w:rFonts w:ascii="Arial" w:hAnsi="Arial" w:cs="Arial"/>
          <w:b/>
          <w:sz w:val="24"/>
          <w:szCs w:val="24"/>
        </w:rPr>
        <w:t>Number of Reports:</w:t>
      </w:r>
      <w:r w:rsidR="00E17B5B">
        <w:rPr>
          <w:rFonts w:ascii="Arial" w:hAnsi="Arial" w:cs="Arial"/>
          <w:b/>
          <w:sz w:val="24"/>
          <w:szCs w:val="24"/>
        </w:rPr>
        <w:tab/>
        <w:t>0</w:t>
      </w:r>
    </w:p>
    <w:p w:rsidR="00B038D0" w:rsidRPr="00B038D0" w:rsidRDefault="00B038D0" w:rsidP="00B038D0">
      <w:pPr>
        <w:rPr>
          <w:rFonts w:ascii="Arial" w:hAnsi="Arial" w:cs="Arial"/>
          <w:b/>
          <w:sz w:val="24"/>
          <w:szCs w:val="24"/>
        </w:rPr>
      </w:pPr>
    </w:p>
    <w:p w:rsidR="00B038D0" w:rsidRPr="00B038D0" w:rsidRDefault="00B038D0" w:rsidP="00B038D0">
      <w:pPr>
        <w:rPr>
          <w:rFonts w:ascii="Arial" w:hAnsi="Arial" w:cs="Arial"/>
          <w:b/>
          <w:sz w:val="24"/>
          <w:szCs w:val="24"/>
        </w:rPr>
      </w:pPr>
      <w:r w:rsidRPr="00B038D0">
        <w:rPr>
          <w:rFonts w:ascii="Arial" w:hAnsi="Arial" w:cs="Arial"/>
          <w:b/>
          <w:sz w:val="24"/>
          <w:szCs w:val="24"/>
        </w:rPr>
        <w:t>Purpose</w:t>
      </w:r>
      <w:r>
        <w:rPr>
          <w:rFonts w:ascii="Arial" w:hAnsi="Arial" w:cs="Arial"/>
          <w:b/>
          <w:sz w:val="24"/>
          <w:szCs w:val="24"/>
        </w:rPr>
        <w:t>:</w:t>
      </w:r>
    </w:p>
    <w:p w:rsidR="006033FF" w:rsidRPr="00472BC4" w:rsidRDefault="006033FF" w:rsidP="006033FF">
      <w:pPr>
        <w:rPr>
          <w:rFonts w:ascii="Arial" w:hAnsi="Arial" w:cs="Arial"/>
          <w:sz w:val="24"/>
          <w:szCs w:val="24"/>
        </w:rPr>
      </w:pPr>
      <w:r>
        <w:rPr>
          <w:rFonts w:ascii="Arial" w:hAnsi="Arial" w:cs="Arial"/>
          <w:sz w:val="24"/>
          <w:szCs w:val="24"/>
        </w:rPr>
        <w:t xml:space="preserve">To assess and manage cases with a degree of complexity and </w:t>
      </w:r>
      <w:proofErr w:type="gramStart"/>
      <w:r>
        <w:rPr>
          <w:rFonts w:ascii="Arial" w:hAnsi="Arial" w:cs="Arial"/>
          <w:sz w:val="24"/>
          <w:szCs w:val="24"/>
        </w:rPr>
        <w:t>risk taking</w:t>
      </w:r>
      <w:proofErr w:type="gramEnd"/>
      <w:r>
        <w:rPr>
          <w:rFonts w:ascii="Arial" w:hAnsi="Arial" w:cs="Arial"/>
          <w:sz w:val="24"/>
          <w:szCs w:val="24"/>
        </w:rPr>
        <w:t xml:space="preserve"> action to co-ordinate resources and support to maintain or improve the wellbeing of clients.</w:t>
      </w:r>
    </w:p>
    <w:p w:rsidR="00B038D0" w:rsidRDefault="00B038D0" w:rsidP="00B038D0">
      <w:pPr>
        <w:rPr>
          <w:rFonts w:ascii="Arial" w:hAnsi="Arial" w:cs="Arial"/>
          <w:b/>
          <w:sz w:val="24"/>
          <w:szCs w:val="24"/>
        </w:rPr>
      </w:pPr>
      <w:r w:rsidRPr="00B038D0">
        <w:rPr>
          <w:rFonts w:ascii="Arial" w:hAnsi="Arial" w:cs="Arial"/>
          <w:b/>
          <w:sz w:val="24"/>
          <w:szCs w:val="24"/>
        </w:rPr>
        <w:t>Key Responsibilities</w:t>
      </w:r>
      <w:r>
        <w:rPr>
          <w:rFonts w:ascii="Arial" w:hAnsi="Arial" w:cs="Arial"/>
          <w:b/>
          <w:sz w:val="24"/>
          <w:szCs w:val="24"/>
        </w:rPr>
        <w:t>:</w:t>
      </w:r>
    </w:p>
    <w:p w:rsidR="006033FF" w:rsidRPr="006C38E6" w:rsidRDefault="006033FF" w:rsidP="006033FF">
      <w:pPr>
        <w:rPr>
          <w:rFonts w:ascii="Arial" w:hAnsi="Arial" w:cs="Arial"/>
          <w:sz w:val="24"/>
          <w:szCs w:val="24"/>
        </w:rPr>
      </w:pPr>
      <w:r w:rsidRPr="006C38E6">
        <w:rPr>
          <w:rFonts w:ascii="Arial" w:hAnsi="Arial" w:cs="Arial"/>
          <w:sz w:val="24"/>
          <w:szCs w:val="24"/>
        </w:rPr>
        <w:t>To work directly with children, young people and families in police stations and in community settings to provide support and interventions.</w:t>
      </w:r>
    </w:p>
    <w:p w:rsidR="006033FF" w:rsidRDefault="006033FF" w:rsidP="00B038D0">
      <w:pPr>
        <w:rPr>
          <w:rFonts w:ascii="Arial" w:hAnsi="Arial" w:cs="Arial"/>
          <w:b/>
          <w:sz w:val="24"/>
          <w:szCs w:val="24"/>
        </w:rPr>
      </w:pPr>
    </w:p>
    <w:p w:rsidR="00CB2E2B" w:rsidRPr="00783BE1" w:rsidRDefault="00783BE1" w:rsidP="00CB2E2B">
      <w:pPr>
        <w:pStyle w:val="BodyText3"/>
        <w:ind w:left="426" w:hanging="426"/>
        <w:rPr>
          <w:rFonts w:ascii="Arial" w:hAnsi="Arial" w:cs="Arial"/>
          <w:b/>
          <w:iCs/>
          <w:sz w:val="24"/>
          <w:szCs w:val="24"/>
        </w:rPr>
      </w:pPr>
      <w:r w:rsidRPr="00783BE1">
        <w:rPr>
          <w:rFonts w:ascii="Arial" w:hAnsi="Arial" w:cs="Arial"/>
          <w:b/>
          <w:iCs/>
          <w:sz w:val="24"/>
          <w:szCs w:val="24"/>
        </w:rPr>
        <w:t xml:space="preserve"> Outreach Support</w:t>
      </w:r>
    </w:p>
    <w:p w:rsidR="00E45290" w:rsidRDefault="00E45290" w:rsidP="00783BE1">
      <w:pPr>
        <w:numPr>
          <w:ilvl w:val="0"/>
          <w:numId w:val="10"/>
        </w:numPr>
        <w:tabs>
          <w:tab w:val="clear" w:pos="1440"/>
        </w:tabs>
        <w:spacing w:before="120" w:after="0" w:line="240" w:lineRule="auto"/>
        <w:ind w:left="1134" w:hanging="425"/>
        <w:rPr>
          <w:rFonts w:ascii="Arial" w:hAnsi="Arial" w:cs="Arial"/>
          <w:sz w:val="24"/>
          <w:szCs w:val="24"/>
        </w:rPr>
      </w:pPr>
      <w:r>
        <w:rPr>
          <w:rFonts w:ascii="Arial" w:hAnsi="Arial" w:cs="Arial"/>
          <w:sz w:val="24"/>
          <w:szCs w:val="24"/>
        </w:rPr>
        <w:t>Supervise individuals or groups of young people undertaking community payback</w:t>
      </w:r>
    </w:p>
    <w:p w:rsidR="00E45290" w:rsidRDefault="00E45290" w:rsidP="00783BE1">
      <w:pPr>
        <w:numPr>
          <w:ilvl w:val="0"/>
          <w:numId w:val="10"/>
        </w:numPr>
        <w:tabs>
          <w:tab w:val="clear" w:pos="1440"/>
        </w:tabs>
        <w:spacing w:before="120" w:after="0" w:line="240" w:lineRule="auto"/>
        <w:ind w:left="1134" w:hanging="425"/>
        <w:rPr>
          <w:rFonts w:ascii="Arial" w:hAnsi="Arial" w:cs="Arial"/>
          <w:sz w:val="24"/>
          <w:szCs w:val="24"/>
        </w:rPr>
      </w:pPr>
      <w:r>
        <w:rPr>
          <w:rFonts w:ascii="Arial" w:hAnsi="Arial" w:cs="Arial"/>
          <w:sz w:val="24"/>
          <w:szCs w:val="24"/>
        </w:rPr>
        <w:t>Support young people to attend appointments</w:t>
      </w:r>
    </w:p>
    <w:p w:rsidR="00E45290" w:rsidRDefault="00E45290" w:rsidP="00783BE1">
      <w:pPr>
        <w:numPr>
          <w:ilvl w:val="0"/>
          <w:numId w:val="10"/>
        </w:numPr>
        <w:tabs>
          <w:tab w:val="clear" w:pos="1440"/>
        </w:tabs>
        <w:spacing w:before="120" w:after="0" w:line="240" w:lineRule="auto"/>
        <w:ind w:left="1134" w:hanging="425"/>
        <w:rPr>
          <w:rFonts w:ascii="Arial" w:hAnsi="Arial" w:cs="Arial"/>
          <w:sz w:val="24"/>
          <w:szCs w:val="24"/>
        </w:rPr>
      </w:pPr>
      <w:r>
        <w:rPr>
          <w:rFonts w:ascii="Arial" w:hAnsi="Arial" w:cs="Arial"/>
          <w:sz w:val="24"/>
          <w:szCs w:val="24"/>
        </w:rPr>
        <w:t>Complete paperwork including risk assessments for interventions in the community</w:t>
      </w:r>
    </w:p>
    <w:p w:rsidR="00CB2E2B" w:rsidRDefault="00E45290" w:rsidP="00783BE1">
      <w:pPr>
        <w:numPr>
          <w:ilvl w:val="0"/>
          <w:numId w:val="10"/>
        </w:numPr>
        <w:tabs>
          <w:tab w:val="clear" w:pos="1440"/>
        </w:tabs>
        <w:spacing w:before="120" w:after="0" w:line="240" w:lineRule="auto"/>
        <w:ind w:left="1134" w:hanging="425"/>
        <w:rPr>
          <w:rFonts w:ascii="Arial" w:hAnsi="Arial" w:cs="Arial"/>
          <w:sz w:val="24"/>
          <w:szCs w:val="24"/>
        </w:rPr>
      </w:pPr>
      <w:r>
        <w:rPr>
          <w:rFonts w:ascii="Arial" w:hAnsi="Arial" w:cs="Arial"/>
          <w:sz w:val="24"/>
          <w:szCs w:val="24"/>
        </w:rPr>
        <w:t>Complete paperwork and recording of police interviews with young people</w:t>
      </w:r>
    </w:p>
    <w:p w:rsidR="00CB2E2B" w:rsidRPr="00783BE1" w:rsidRDefault="00CB2E2B" w:rsidP="00783BE1">
      <w:pPr>
        <w:numPr>
          <w:ilvl w:val="0"/>
          <w:numId w:val="10"/>
        </w:numPr>
        <w:tabs>
          <w:tab w:val="clear" w:pos="1440"/>
        </w:tabs>
        <w:spacing w:before="120" w:after="0" w:line="240" w:lineRule="auto"/>
        <w:ind w:left="1134" w:hanging="425"/>
        <w:rPr>
          <w:rFonts w:ascii="Arial" w:hAnsi="Arial" w:cs="Arial"/>
          <w:sz w:val="24"/>
          <w:szCs w:val="24"/>
        </w:rPr>
      </w:pPr>
      <w:r w:rsidRPr="00783BE1">
        <w:rPr>
          <w:rFonts w:ascii="Arial" w:hAnsi="Arial" w:cs="Arial"/>
          <w:sz w:val="24"/>
          <w:szCs w:val="24"/>
        </w:rPr>
        <w:t>Deliver evidence-ba</w:t>
      </w:r>
      <w:r w:rsidR="00E45290">
        <w:rPr>
          <w:rFonts w:ascii="Arial" w:hAnsi="Arial" w:cs="Arial"/>
          <w:sz w:val="24"/>
          <w:szCs w:val="24"/>
        </w:rPr>
        <w:t>sed child development programme</w:t>
      </w:r>
    </w:p>
    <w:p w:rsidR="00783BE1" w:rsidRDefault="00783BE1" w:rsidP="00783BE1">
      <w:pPr>
        <w:numPr>
          <w:ilvl w:val="0"/>
          <w:numId w:val="10"/>
        </w:numPr>
        <w:tabs>
          <w:tab w:val="clear" w:pos="1440"/>
        </w:tabs>
        <w:spacing w:before="120" w:after="0" w:line="240" w:lineRule="auto"/>
        <w:ind w:left="1134" w:hanging="425"/>
        <w:rPr>
          <w:rFonts w:ascii="Arial" w:hAnsi="Arial" w:cs="Arial"/>
          <w:sz w:val="24"/>
          <w:szCs w:val="24"/>
        </w:rPr>
      </w:pPr>
      <w:r>
        <w:rPr>
          <w:rFonts w:ascii="Arial" w:hAnsi="Arial" w:cs="Arial"/>
          <w:sz w:val="24"/>
          <w:szCs w:val="24"/>
        </w:rPr>
        <w:t>Deliver health interventions, such as smoking cessation, where appropriate</w:t>
      </w:r>
    </w:p>
    <w:p w:rsidR="00783BE1" w:rsidRPr="00783BE1" w:rsidRDefault="00783BE1" w:rsidP="00783BE1">
      <w:pPr>
        <w:numPr>
          <w:ilvl w:val="0"/>
          <w:numId w:val="10"/>
        </w:numPr>
        <w:tabs>
          <w:tab w:val="clear" w:pos="1440"/>
        </w:tabs>
        <w:spacing w:before="120" w:after="0" w:line="240" w:lineRule="auto"/>
        <w:ind w:left="1134" w:hanging="425"/>
        <w:rPr>
          <w:rFonts w:ascii="Arial" w:hAnsi="Arial" w:cs="Arial"/>
          <w:sz w:val="24"/>
          <w:szCs w:val="24"/>
        </w:rPr>
      </w:pPr>
      <w:r>
        <w:rPr>
          <w:rFonts w:ascii="Arial" w:hAnsi="Arial" w:cs="Arial"/>
          <w:sz w:val="24"/>
          <w:szCs w:val="24"/>
        </w:rPr>
        <w:lastRenderedPageBreak/>
        <w:t>Work with colleag</w:t>
      </w:r>
      <w:r w:rsidR="00E45290">
        <w:rPr>
          <w:rFonts w:ascii="Arial" w:hAnsi="Arial" w:cs="Arial"/>
          <w:sz w:val="24"/>
          <w:szCs w:val="24"/>
        </w:rPr>
        <w:t xml:space="preserve">ues </w:t>
      </w:r>
      <w:proofErr w:type="gramStart"/>
      <w:r w:rsidR="00E45290">
        <w:rPr>
          <w:rFonts w:ascii="Arial" w:hAnsi="Arial" w:cs="Arial"/>
          <w:sz w:val="24"/>
          <w:szCs w:val="24"/>
        </w:rPr>
        <w:t>in  Early</w:t>
      </w:r>
      <w:proofErr w:type="gramEnd"/>
      <w:r w:rsidR="00E45290">
        <w:rPr>
          <w:rFonts w:ascii="Arial" w:hAnsi="Arial" w:cs="Arial"/>
          <w:sz w:val="24"/>
          <w:szCs w:val="24"/>
        </w:rPr>
        <w:t xml:space="preserve"> Help </w:t>
      </w:r>
      <w:r>
        <w:rPr>
          <w:rFonts w:ascii="Arial" w:hAnsi="Arial" w:cs="Arial"/>
          <w:sz w:val="24"/>
          <w:szCs w:val="24"/>
        </w:rPr>
        <w:t xml:space="preserve"> to </w:t>
      </w:r>
      <w:r w:rsidR="00E45290">
        <w:rPr>
          <w:rFonts w:ascii="Arial" w:hAnsi="Arial" w:cs="Arial"/>
          <w:sz w:val="24"/>
          <w:szCs w:val="24"/>
        </w:rPr>
        <w:t>offer appropriate support to improve outcomes</w:t>
      </w:r>
    </w:p>
    <w:p w:rsidR="008672C5" w:rsidRPr="008672C5" w:rsidRDefault="00E45290" w:rsidP="008672C5">
      <w:pPr>
        <w:numPr>
          <w:ilvl w:val="0"/>
          <w:numId w:val="10"/>
        </w:numPr>
        <w:tabs>
          <w:tab w:val="clear" w:pos="1440"/>
        </w:tabs>
        <w:spacing w:before="120" w:after="0" w:line="240" w:lineRule="auto"/>
        <w:ind w:left="1134" w:hanging="425"/>
        <w:rPr>
          <w:rFonts w:ascii="Arial" w:hAnsi="Arial" w:cs="Arial"/>
          <w:sz w:val="24"/>
          <w:szCs w:val="24"/>
        </w:rPr>
      </w:pPr>
      <w:r>
        <w:rPr>
          <w:rFonts w:ascii="Arial" w:hAnsi="Arial" w:cs="Arial"/>
          <w:sz w:val="24"/>
          <w:szCs w:val="24"/>
        </w:rPr>
        <w:t>Liaise with families and colleagues to ensure they are informed about issues</w:t>
      </w:r>
      <w:r w:rsidR="008672C5">
        <w:rPr>
          <w:rFonts w:ascii="Arial" w:hAnsi="Arial" w:cs="Arial"/>
          <w:sz w:val="24"/>
          <w:szCs w:val="24"/>
        </w:rPr>
        <w:t>; sign-post families to support available</w:t>
      </w:r>
      <w:r w:rsidR="00862507">
        <w:rPr>
          <w:rFonts w:ascii="Arial" w:hAnsi="Arial" w:cs="Arial"/>
          <w:sz w:val="24"/>
          <w:szCs w:val="24"/>
        </w:rPr>
        <w:t xml:space="preserve"> through the universal services</w:t>
      </w:r>
    </w:p>
    <w:p w:rsidR="00506A20" w:rsidRDefault="00506A20" w:rsidP="00783BE1">
      <w:pPr>
        <w:spacing w:before="120"/>
        <w:ind w:left="1134" w:hanging="1134"/>
        <w:rPr>
          <w:rFonts w:ascii="Arial" w:hAnsi="Arial" w:cs="Arial"/>
          <w:b/>
          <w:sz w:val="24"/>
          <w:szCs w:val="24"/>
        </w:rPr>
      </w:pPr>
    </w:p>
    <w:p w:rsidR="00783BE1" w:rsidRDefault="00783BE1" w:rsidP="00783BE1">
      <w:pPr>
        <w:spacing w:before="120"/>
        <w:ind w:left="1134" w:hanging="1134"/>
        <w:rPr>
          <w:rFonts w:ascii="Arial" w:hAnsi="Arial" w:cs="Arial"/>
          <w:b/>
          <w:sz w:val="24"/>
          <w:szCs w:val="24"/>
        </w:rPr>
      </w:pPr>
      <w:r>
        <w:rPr>
          <w:rFonts w:ascii="Arial" w:hAnsi="Arial" w:cs="Arial"/>
          <w:b/>
          <w:sz w:val="24"/>
          <w:szCs w:val="24"/>
        </w:rPr>
        <w:t>Safeguarding and Child Protection</w:t>
      </w:r>
    </w:p>
    <w:p w:rsidR="00783BE1" w:rsidRPr="009E3D93" w:rsidRDefault="00783BE1" w:rsidP="00783BE1">
      <w:pPr>
        <w:numPr>
          <w:ilvl w:val="0"/>
          <w:numId w:val="11"/>
        </w:numPr>
        <w:tabs>
          <w:tab w:val="num" w:pos="709"/>
        </w:tabs>
        <w:spacing w:before="120" w:after="0" w:line="240" w:lineRule="auto"/>
        <w:ind w:left="1134" w:hanging="425"/>
        <w:rPr>
          <w:rFonts w:ascii="Arial" w:hAnsi="Arial" w:cs="Arial"/>
          <w:b/>
          <w:bCs/>
          <w:i/>
          <w:iCs/>
          <w:sz w:val="24"/>
          <w:szCs w:val="24"/>
        </w:rPr>
      </w:pPr>
      <w:r w:rsidRPr="00783BE1">
        <w:rPr>
          <w:rFonts w:ascii="Arial" w:hAnsi="Arial" w:cs="Arial"/>
          <w:bCs/>
          <w:iCs/>
          <w:sz w:val="24"/>
          <w:szCs w:val="24"/>
        </w:rPr>
        <w:t xml:space="preserve">Ensure accurate, timely recordings on the Child’s individual file, analysing and reflecting on child’s process </w:t>
      </w:r>
    </w:p>
    <w:p w:rsidR="00783BE1" w:rsidRPr="00783BE1" w:rsidRDefault="00783BE1" w:rsidP="00783BE1">
      <w:pPr>
        <w:numPr>
          <w:ilvl w:val="0"/>
          <w:numId w:val="11"/>
        </w:numPr>
        <w:tabs>
          <w:tab w:val="num" w:pos="709"/>
        </w:tabs>
        <w:spacing w:before="120" w:after="0" w:line="240" w:lineRule="auto"/>
        <w:ind w:left="1134" w:hanging="425"/>
        <w:rPr>
          <w:rFonts w:ascii="Arial" w:hAnsi="Arial" w:cs="Arial"/>
          <w:b/>
          <w:bCs/>
          <w:i/>
          <w:iCs/>
          <w:sz w:val="24"/>
          <w:szCs w:val="24"/>
        </w:rPr>
      </w:pPr>
      <w:r w:rsidRPr="00783BE1">
        <w:rPr>
          <w:rFonts w:ascii="Arial" w:hAnsi="Arial" w:cs="Arial"/>
          <w:bCs/>
          <w:iCs/>
          <w:sz w:val="24"/>
          <w:szCs w:val="24"/>
        </w:rPr>
        <w:t>Follow Child Protection Procedures and liaise with the team around the child / care groups</w:t>
      </w:r>
    </w:p>
    <w:p w:rsidR="00783BE1" w:rsidRPr="00783BE1" w:rsidRDefault="00783BE1" w:rsidP="00783BE1">
      <w:pPr>
        <w:numPr>
          <w:ilvl w:val="0"/>
          <w:numId w:val="11"/>
        </w:numPr>
        <w:tabs>
          <w:tab w:val="num" w:pos="709"/>
        </w:tabs>
        <w:spacing w:before="120" w:after="0" w:line="240" w:lineRule="auto"/>
        <w:ind w:left="1134" w:hanging="425"/>
        <w:rPr>
          <w:rFonts w:ascii="Arial" w:hAnsi="Arial" w:cs="Arial"/>
          <w:b/>
          <w:bCs/>
          <w:i/>
          <w:iCs/>
          <w:sz w:val="24"/>
          <w:szCs w:val="24"/>
        </w:rPr>
      </w:pPr>
      <w:r w:rsidRPr="00783BE1">
        <w:rPr>
          <w:rFonts w:ascii="Arial" w:hAnsi="Arial" w:cs="Arial"/>
          <w:bCs/>
          <w:iCs/>
          <w:sz w:val="24"/>
          <w:szCs w:val="24"/>
        </w:rPr>
        <w:t>Develop professional, honest relationships with parents and children</w:t>
      </w:r>
    </w:p>
    <w:p w:rsidR="00783BE1" w:rsidRPr="00506A20" w:rsidRDefault="00783BE1" w:rsidP="00783BE1">
      <w:pPr>
        <w:numPr>
          <w:ilvl w:val="0"/>
          <w:numId w:val="11"/>
        </w:numPr>
        <w:tabs>
          <w:tab w:val="num" w:pos="709"/>
        </w:tabs>
        <w:spacing w:before="120" w:after="0" w:line="240" w:lineRule="auto"/>
        <w:ind w:left="1134" w:hanging="425"/>
        <w:rPr>
          <w:rFonts w:ascii="Arial" w:hAnsi="Arial" w:cs="Arial"/>
          <w:b/>
          <w:bCs/>
          <w:i/>
          <w:iCs/>
          <w:sz w:val="24"/>
          <w:szCs w:val="24"/>
        </w:rPr>
      </w:pPr>
      <w:r w:rsidRPr="00783BE1">
        <w:rPr>
          <w:rFonts w:ascii="Arial" w:hAnsi="Arial" w:cs="Arial"/>
          <w:bCs/>
          <w:iCs/>
          <w:sz w:val="24"/>
          <w:szCs w:val="24"/>
        </w:rPr>
        <w:t>Contribute to the target to reduce the number of children looked after</w:t>
      </w:r>
    </w:p>
    <w:p w:rsidR="00506A20" w:rsidRDefault="00506A20" w:rsidP="00506A20">
      <w:pPr>
        <w:spacing w:before="120" w:after="0" w:line="240" w:lineRule="auto"/>
        <w:rPr>
          <w:rFonts w:ascii="Arial" w:hAnsi="Arial" w:cs="Arial"/>
          <w:bCs/>
          <w:iCs/>
          <w:sz w:val="24"/>
          <w:szCs w:val="24"/>
        </w:rPr>
      </w:pPr>
    </w:p>
    <w:p w:rsidR="00506A20" w:rsidRDefault="00506A20" w:rsidP="00506A20">
      <w:pPr>
        <w:spacing w:before="120"/>
        <w:ind w:left="1134" w:hanging="1134"/>
        <w:rPr>
          <w:rFonts w:ascii="Arial" w:hAnsi="Arial" w:cs="Arial"/>
          <w:b/>
          <w:sz w:val="24"/>
          <w:szCs w:val="24"/>
        </w:rPr>
      </w:pPr>
      <w:r>
        <w:rPr>
          <w:rFonts w:ascii="Arial" w:hAnsi="Arial" w:cs="Arial"/>
          <w:b/>
          <w:sz w:val="24"/>
          <w:szCs w:val="24"/>
        </w:rPr>
        <w:t>Training</w:t>
      </w:r>
    </w:p>
    <w:p w:rsidR="00EE2C69" w:rsidRPr="001D688D" w:rsidRDefault="00506A20" w:rsidP="00EE2C69">
      <w:pPr>
        <w:numPr>
          <w:ilvl w:val="0"/>
          <w:numId w:val="11"/>
        </w:numPr>
        <w:tabs>
          <w:tab w:val="num" w:pos="709"/>
        </w:tabs>
        <w:spacing w:before="120" w:after="0" w:line="240" w:lineRule="auto"/>
        <w:ind w:left="1134" w:hanging="425"/>
        <w:rPr>
          <w:rFonts w:ascii="Arial" w:hAnsi="Arial" w:cs="Arial"/>
          <w:bCs/>
        </w:rPr>
      </w:pPr>
      <w:r w:rsidRPr="001D688D">
        <w:rPr>
          <w:rFonts w:ascii="Arial" w:hAnsi="Arial" w:cs="Arial"/>
          <w:bCs/>
          <w:iCs/>
          <w:sz w:val="24"/>
          <w:szCs w:val="24"/>
        </w:rPr>
        <w:t>Be a source of advice to colleagues and partners about the role of appropriate adult, their roles and responsibilities and support them to deliver effective early help in line with those agreed responsibilities</w:t>
      </w:r>
    </w:p>
    <w:p w:rsidR="001D688D" w:rsidRDefault="001D688D" w:rsidP="001D688D">
      <w:pPr>
        <w:spacing w:before="120" w:after="0" w:line="240" w:lineRule="auto"/>
        <w:rPr>
          <w:rFonts w:ascii="Arial" w:hAnsi="Arial" w:cs="Arial"/>
          <w:bCs/>
        </w:rPr>
      </w:pPr>
    </w:p>
    <w:p w:rsidR="001D688D" w:rsidRPr="001D688D" w:rsidRDefault="001D688D" w:rsidP="001D688D">
      <w:pPr>
        <w:spacing w:before="120"/>
        <w:ind w:left="1134" w:hanging="1134"/>
        <w:rPr>
          <w:rFonts w:ascii="Arial" w:hAnsi="Arial" w:cs="Arial"/>
          <w:b/>
          <w:sz w:val="24"/>
          <w:szCs w:val="24"/>
        </w:rPr>
      </w:pPr>
      <w:r w:rsidRPr="001D688D">
        <w:rPr>
          <w:rFonts w:ascii="Arial" w:hAnsi="Arial" w:cs="Arial"/>
          <w:b/>
          <w:sz w:val="24"/>
          <w:szCs w:val="24"/>
        </w:rPr>
        <w:t>Corporate Contribution</w:t>
      </w:r>
    </w:p>
    <w:p w:rsidR="001D688D" w:rsidRPr="001D688D" w:rsidRDefault="001D688D" w:rsidP="00EE2C69">
      <w:pPr>
        <w:numPr>
          <w:ilvl w:val="0"/>
          <w:numId w:val="11"/>
        </w:numPr>
        <w:tabs>
          <w:tab w:val="num" w:pos="709"/>
        </w:tabs>
        <w:spacing w:before="120" w:after="0" w:line="240" w:lineRule="auto"/>
        <w:ind w:left="1134" w:hanging="425"/>
        <w:rPr>
          <w:rFonts w:ascii="Arial" w:hAnsi="Arial" w:cs="Arial"/>
          <w:bCs/>
        </w:rPr>
      </w:pPr>
      <w:r>
        <w:rPr>
          <w:rFonts w:ascii="Arial" w:hAnsi="Arial" w:cs="Arial"/>
          <w:bCs/>
          <w:iCs/>
          <w:sz w:val="24"/>
          <w:szCs w:val="24"/>
        </w:rPr>
        <w:t xml:space="preserve">Support the </w:t>
      </w:r>
      <w:r w:rsidRPr="004F37C2">
        <w:rPr>
          <w:rFonts w:ascii="Arial" w:hAnsi="Arial" w:cs="Arial"/>
          <w:bCs/>
          <w:iCs/>
          <w:sz w:val="24"/>
          <w:szCs w:val="24"/>
        </w:rPr>
        <w:t>Council and its partners during any relevant inspection, including Ofsted inspections, providing such performance data, documents and analyses as are requested. You will contribute to the Self-Assessment and other preparatory acti</w:t>
      </w:r>
      <w:r w:rsidR="00862507">
        <w:rPr>
          <w:rFonts w:ascii="Arial" w:hAnsi="Arial" w:cs="Arial"/>
          <w:bCs/>
          <w:iCs/>
          <w:sz w:val="24"/>
          <w:szCs w:val="24"/>
        </w:rPr>
        <w:t>vities in respect of Early Help</w:t>
      </w:r>
    </w:p>
    <w:p w:rsidR="001D688D" w:rsidRPr="001D688D" w:rsidRDefault="001D688D" w:rsidP="00EE2C69">
      <w:pPr>
        <w:numPr>
          <w:ilvl w:val="0"/>
          <w:numId w:val="11"/>
        </w:numPr>
        <w:tabs>
          <w:tab w:val="num" w:pos="709"/>
        </w:tabs>
        <w:spacing w:before="120" w:after="0" w:line="240" w:lineRule="auto"/>
        <w:ind w:left="1134" w:hanging="425"/>
        <w:rPr>
          <w:rFonts w:ascii="Arial" w:hAnsi="Arial" w:cs="Arial"/>
          <w:bCs/>
          <w:iCs/>
          <w:sz w:val="24"/>
          <w:szCs w:val="24"/>
        </w:rPr>
      </w:pPr>
      <w:r>
        <w:rPr>
          <w:rFonts w:ascii="Arial" w:hAnsi="Arial" w:cs="Arial"/>
          <w:bCs/>
          <w:iCs/>
          <w:sz w:val="24"/>
          <w:szCs w:val="24"/>
        </w:rPr>
        <w:t xml:space="preserve">Promote </w:t>
      </w:r>
      <w:r w:rsidRPr="001D688D">
        <w:rPr>
          <w:rFonts w:ascii="Arial" w:hAnsi="Arial" w:cs="Arial"/>
          <w:bCs/>
          <w:iCs/>
          <w:sz w:val="24"/>
          <w:szCs w:val="24"/>
        </w:rPr>
        <w:t>the work of the Early Help Service among partners, celebrating success and encouraging improvements in service provision at all levels</w:t>
      </w:r>
    </w:p>
    <w:p w:rsidR="00506A20" w:rsidRPr="008672C5" w:rsidRDefault="00506A20" w:rsidP="00EE2C69">
      <w:pPr>
        <w:pStyle w:val="ListParagraph"/>
        <w:ind w:left="1134"/>
        <w:rPr>
          <w:rFonts w:ascii="Arial" w:hAnsi="Arial" w:cs="Arial"/>
          <w:bCs/>
        </w:rPr>
      </w:pPr>
    </w:p>
    <w:p w:rsidR="00024504" w:rsidRPr="00024504" w:rsidRDefault="00024504" w:rsidP="00024504">
      <w:pPr>
        <w:spacing w:before="120"/>
        <w:rPr>
          <w:rFonts w:ascii="Arial" w:hAnsi="Arial" w:cs="Arial"/>
          <w:sz w:val="24"/>
          <w:szCs w:val="24"/>
        </w:rPr>
      </w:pPr>
    </w:p>
    <w:p w:rsidR="00024504" w:rsidRPr="005F0B68" w:rsidRDefault="006033FF" w:rsidP="00024504">
      <w:pPr>
        <w:rPr>
          <w:rFonts w:ascii="Arial" w:hAnsi="Arial" w:cs="Arial"/>
          <w:sz w:val="24"/>
          <w:szCs w:val="24"/>
        </w:rPr>
      </w:pPr>
      <w:proofErr w:type="gramStart"/>
      <w:r>
        <w:rPr>
          <w:rFonts w:ascii="Arial" w:hAnsi="Arial" w:cs="Arial"/>
          <w:sz w:val="24"/>
          <w:szCs w:val="24"/>
        </w:rPr>
        <w:t>Date :</w:t>
      </w:r>
      <w:proofErr w:type="gramEnd"/>
      <w:r>
        <w:rPr>
          <w:rFonts w:ascii="Arial" w:hAnsi="Arial" w:cs="Arial"/>
          <w:sz w:val="24"/>
          <w:szCs w:val="24"/>
        </w:rPr>
        <w:t xml:space="preserve"> July 2017</w:t>
      </w:r>
    </w:p>
    <w:p w:rsidR="00024504" w:rsidRDefault="00024504" w:rsidP="00024504">
      <w:pPr>
        <w:ind w:left="5040" w:firstLine="720"/>
        <w:jc w:val="both"/>
        <w:rPr>
          <w:rFonts w:ascii="Trebuchet MS" w:hAnsi="Trebuchet MS"/>
          <w:sz w:val="20"/>
        </w:rPr>
      </w:pPr>
    </w:p>
    <w:p w:rsidR="00024504" w:rsidRDefault="00024504" w:rsidP="00024504">
      <w:pPr>
        <w:ind w:left="5040" w:firstLine="720"/>
        <w:jc w:val="both"/>
        <w:rPr>
          <w:rFonts w:ascii="Trebuchet MS" w:hAnsi="Trebuchet MS"/>
          <w:sz w:val="14"/>
        </w:rPr>
      </w:pPr>
    </w:p>
    <w:p w:rsidR="00024504" w:rsidRDefault="00024504" w:rsidP="00B038D0">
      <w:pPr>
        <w:rPr>
          <w:rFonts w:ascii="Arial" w:hAnsi="Arial" w:cs="Arial"/>
          <w:b/>
          <w:sz w:val="24"/>
          <w:szCs w:val="24"/>
        </w:rPr>
      </w:pPr>
    </w:p>
    <w:sectPr w:rsidR="000245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77AB2"/>
    <w:multiLevelType w:val="hybridMultilevel"/>
    <w:tmpl w:val="7CCE66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A714A6E"/>
    <w:multiLevelType w:val="hybridMultilevel"/>
    <w:tmpl w:val="257088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1B1809"/>
    <w:multiLevelType w:val="hybridMultilevel"/>
    <w:tmpl w:val="8F46086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594950"/>
    <w:multiLevelType w:val="hybridMultilevel"/>
    <w:tmpl w:val="7CCE66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27F67B8"/>
    <w:multiLevelType w:val="hybridMultilevel"/>
    <w:tmpl w:val="4C9211B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40455173"/>
    <w:multiLevelType w:val="hybridMultilevel"/>
    <w:tmpl w:val="F05EF310"/>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B8496D"/>
    <w:multiLevelType w:val="hybridMultilevel"/>
    <w:tmpl w:val="422A95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9EF1BA1"/>
    <w:multiLevelType w:val="hybridMultilevel"/>
    <w:tmpl w:val="5AC6E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183433"/>
    <w:multiLevelType w:val="hybridMultilevel"/>
    <w:tmpl w:val="07106674"/>
    <w:lvl w:ilvl="0" w:tplc="7CBE0A3C">
      <w:start w:val="1"/>
      <w:numFmt w:val="decimal"/>
      <w:lvlText w:val="%1."/>
      <w:lvlJc w:val="left"/>
      <w:pPr>
        <w:tabs>
          <w:tab w:val="num" w:pos="720"/>
        </w:tabs>
        <w:ind w:left="720" w:hanging="72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70B07A6"/>
    <w:multiLevelType w:val="hybridMultilevel"/>
    <w:tmpl w:val="3D8470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CF56250"/>
    <w:multiLevelType w:val="hybridMultilevel"/>
    <w:tmpl w:val="638C59B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60962402"/>
    <w:multiLevelType w:val="hybridMultilevel"/>
    <w:tmpl w:val="212C14EA"/>
    <w:lvl w:ilvl="0" w:tplc="16B0B428">
      <w:start w:val="1"/>
      <w:numFmt w:val="bullet"/>
      <w:lvlText w:val=""/>
      <w:lvlJc w:val="left"/>
      <w:pPr>
        <w:tabs>
          <w:tab w:val="num" w:pos="2574"/>
        </w:tabs>
        <w:ind w:left="2574" w:hanging="360"/>
      </w:pPr>
      <w:rPr>
        <w:rFonts w:ascii="Symbol" w:hAnsi="Symbol" w:hint="default"/>
        <w:b w:val="0"/>
        <w:i w:val="0"/>
        <w:color w:val="000000"/>
        <w:sz w:val="20"/>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61751669"/>
    <w:multiLevelType w:val="hybridMultilevel"/>
    <w:tmpl w:val="1CE8714C"/>
    <w:lvl w:ilvl="0" w:tplc="16B0B428">
      <w:start w:val="1"/>
      <w:numFmt w:val="bullet"/>
      <w:lvlText w:val=""/>
      <w:lvlJc w:val="left"/>
      <w:pPr>
        <w:tabs>
          <w:tab w:val="num" w:pos="1440"/>
        </w:tabs>
        <w:ind w:left="1440" w:hanging="360"/>
      </w:pPr>
      <w:rPr>
        <w:rFonts w:ascii="Symbol" w:hAnsi="Symbol" w:hint="default"/>
        <w:b w:val="0"/>
        <w:i w:val="0"/>
        <w:color w:val="000000"/>
        <w:sz w:val="20"/>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725750FA"/>
    <w:multiLevelType w:val="hybridMultilevel"/>
    <w:tmpl w:val="8092DDCA"/>
    <w:lvl w:ilvl="0" w:tplc="16B0B428">
      <w:start w:val="1"/>
      <w:numFmt w:val="bullet"/>
      <w:lvlText w:val=""/>
      <w:lvlJc w:val="left"/>
      <w:pPr>
        <w:tabs>
          <w:tab w:val="num" w:pos="1080"/>
        </w:tabs>
        <w:ind w:left="1080" w:hanging="360"/>
      </w:pPr>
      <w:rPr>
        <w:rFonts w:ascii="Symbol" w:hAnsi="Symbol" w:hint="default"/>
        <w:b w:val="0"/>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DD81961"/>
    <w:multiLevelType w:val="hybridMultilevel"/>
    <w:tmpl w:val="AF20CE12"/>
    <w:lvl w:ilvl="0" w:tplc="16B0B428">
      <w:start w:val="1"/>
      <w:numFmt w:val="bullet"/>
      <w:lvlText w:val=""/>
      <w:lvlJc w:val="left"/>
      <w:pPr>
        <w:tabs>
          <w:tab w:val="num" w:pos="2006"/>
        </w:tabs>
        <w:ind w:left="2006" w:hanging="360"/>
      </w:pPr>
      <w:rPr>
        <w:rFonts w:ascii="Symbol" w:hAnsi="Symbol" w:hint="default"/>
        <w:b w:val="0"/>
        <w:i w:val="0"/>
        <w:color w:val="000000"/>
        <w:sz w:val="20"/>
      </w:rPr>
    </w:lvl>
    <w:lvl w:ilvl="1" w:tplc="08090003" w:tentative="1">
      <w:start w:val="1"/>
      <w:numFmt w:val="bullet"/>
      <w:lvlText w:val="o"/>
      <w:lvlJc w:val="left"/>
      <w:pPr>
        <w:ind w:left="2006" w:hanging="360"/>
      </w:pPr>
      <w:rPr>
        <w:rFonts w:ascii="Courier New" w:hAnsi="Courier New" w:cs="Courier New" w:hint="default"/>
      </w:rPr>
    </w:lvl>
    <w:lvl w:ilvl="2" w:tplc="08090005" w:tentative="1">
      <w:start w:val="1"/>
      <w:numFmt w:val="bullet"/>
      <w:lvlText w:val=""/>
      <w:lvlJc w:val="left"/>
      <w:pPr>
        <w:ind w:left="2726" w:hanging="360"/>
      </w:pPr>
      <w:rPr>
        <w:rFonts w:ascii="Wingdings" w:hAnsi="Wingdings" w:hint="default"/>
      </w:rPr>
    </w:lvl>
    <w:lvl w:ilvl="3" w:tplc="08090001" w:tentative="1">
      <w:start w:val="1"/>
      <w:numFmt w:val="bullet"/>
      <w:lvlText w:val=""/>
      <w:lvlJc w:val="left"/>
      <w:pPr>
        <w:ind w:left="3446" w:hanging="360"/>
      </w:pPr>
      <w:rPr>
        <w:rFonts w:ascii="Symbol" w:hAnsi="Symbol" w:hint="default"/>
      </w:rPr>
    </w:lvl>
    <w:lvl w:ilvl="4" w:tplc="08090003" w:tentative="1">
      <w:start w:val="1"/>
      <w:numFmt w:val="bullet"/>
      <w:lvlText w:val="o"/>
      <w:lvlJc w:val="left"/>
      <w:pPr>
        <w:ind w:left="4166" w:hanging="360"/>
      </w:pPr>
      <w:rPr>
        <w:rFonts w:ascii="Courier New" w:hAnsi="Courier New" w:cs="Courier New" w:hint="default"/>
      </w:rPr>
    </w:lvl>
    <w:lvl w:ilvl="5" w:tplc="08090005" w:tentative="1">
      <w:start w:val="1"/>
      <w:numFmt w:val="bullet"/>
      <w:lvlText w:val=""/>
      <w:lvlJc w:val="left"/>
      <w:pPr>
        <w:ind w:left="4886" w:hanging="360"/>
      </w:pPr>
      <w:rPr>
        <w:rFonts w:ascii="Wingdings" w:hAnsi="Wingdings" w:hint="default"/>
      </w:rPr>
    </w:lvl>
    <w:lvl w:ilvl="6" w:tplc="08090001" w:tentative="1">
      <w:start w:val="1"/>
      <w:numFmt w:val="bullet"/>
      <w:lvlText w:val=""/>
      <w:lvlJc w:val="left"/>
      <w:pPr>
        <w:ind w:left="5606" w:hanging="360"/>
      </w:pPr>
      <w:rPr>
        <w:rFonts w:ascii="Symbol" w:hAnsi="Symbol" w:hint="default"/>
      </w:rPr>
    </w:lvl>
    <w:lvl w:ilvl="7" w:tplc="08090003" w:tentative="1">
      <w:start w:val="1"/>
      <w:numFmt w:val="bullet"/>
      <w:lvlText w:val="o"/>
      <w:lvlJc w:val="left"/>
      <w:pPr>
        <w:ind w:left="6326" w:hanging="360"/>
      </w:pPr>
      <w:rPr>
        <w:rFonts w:ascii="Courier New" w:hAnsi="Courier New" w:cs="Courier New" w:hint="default"/>
      </w:rPr>
    </w:lvl>
    <w:lvl w:ilvl="8" w:tplc="08090005" w:tentative="1">
      <w:start w:val="1"/>
      <w:numFmt w:val="bullet"/>
      <w:lvlText w:val=""/>
      <w:lvlJc w:val="left"/>
      <w:pPr>
        <w:ind w:left="7046" w:hanging="360"/>
      </w:pPr>
      <w:rPr>
        <w:rFonts w:ascii="Wingdings" w:hAnsi="Wingdings" w:hint="default"/>
      </w:rPr>
    </w:lvl>
  </w:abstractNum>
  <w:num w:numId="1">
    <w:abstractNumId w:val="10"/>
  </w:num>
  <w:num w:numId="2">
    <w:abstractNumId w:val="3"/>
  </w:num>
  <w:num w:numId="3">
    <w:abstractNumId w:val="6"/>
  </w:num>
  <w:num w:numId="4">
    <w:abstractNumId w:val="4"/>
  </w:num>
  <w:num w:numId="5">
    <w:abstractNumId w:val="5"/>
  </w:num>
  <w:num w:numId="6">
    <w:abstractNumId w:val="8"/>
  </w:num>
  <w:num w:numId="7">
    <w:abstractNumId w:val="9"/>
  </w:num>
  <w:num w:numId="8">
    <w:abstractNumId w:val="1"/>
  </w:num>
  <w:num w:numId="9">
    <w:abstractNumId w:val="2"/>
  </w:num>
  <w:num w:numId="10">
    <w:abstractNumId w:val="12"/>
  </w:num>
  <w:num w:numId="11">
    <w:abstractNumId w:val="14"/>
  </w:num>
  <w:num w:numId="12">
    <w:abstractNumId w:val="7"/>
  </w:num>
  <w:num w:numId="13">
    <w:abstractNumId w:val="11"/>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D0"/>
    <w:rsid w:val="00024504"/>
    <w:rsid w:val="001D688D"/>
    <w:rsid w:val="002D280F"/>
    <w:rsid w:val="00334168"/>
    <w:rsid w:val="004F37C2"/>
    <w:rsid w:val="00506A20"/>
    <w:rsid w:val="005C6260"/>
    <w:rsid w:val="005F0B68"/>
    <w:rsid w:val="006033FF"/>
    <w:rsid w:val="00606E52"/>
    <w:rsid w:val="006C38E6"/>
    <w:rsid w:val="00716417"/>
    <w:rsid w:val="00783BE1"/>
    <w:rsid w:val="00853C71"/>
    <w:rsid w:val="00862507"/>
    <w:rsid w:val="008672C5"/>
    <w:rsid w:val="009366E4"/>
    <w:rsid w:val="009470B0"/>
    <w:rsid w:val="00956325"/>
    <w:rsid w:val="009B19C6"/>
    <w:rsid w:val="009E3D93"/>
    <w:rsid w:val="00A41706"/>
    <w:rsid w:val="00B038D0"/>
    <w:rsid w:val="00B630B7"/>
    <w:rsid w:val="00C21AD7"/>
    <w:rsid w:val="00CB2E2B"/>
    <w:rsid w:val="00D33A1E"/>
    <w:rsid w:val="00D4388D"/>
    <w:rsid w:val="00DE3880"/>
    <w:rsid w:val="00E17B5B"/>
    <w:rsid w:val="00E45290"/>
    <w:rsid w:val="00EC17B1"/>
    <w:rsid w:val="00EC1862"/>
    <w:rsid w:val="00EE2C69"/>
    <w:rsid w:val="00F40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FB46F"/>
  <w15:docId w15:val="{A36839BA-8020-4F1D-8FCE-266987108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ListParagraph">
    <w:name w:val="List Paragraph"/>
    <w:basedOn w:val="Normal"/>
    <w:uiPriority w:val="34"/>
    <w:qFormat/>
    <w:rsid w:val="00C21AD7"/>
    <w:pPr>
      <w:spacing w:after="0" w:line="240" w:lineRule="auto"/>
      <w:ind w:left="720"/>
    </w:pPr>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024504"/>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semiHidden/>
    <w:rsid w:val="00024504"/>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344</Words>
  <Characters>1962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Julie Simpson</cp:lastModifiedBy>
  <cp:revision>2</cp:revision>
  <dcterms:created xsi:type="dcterms:W3CDTF">2019-10-03T10:01:00Z</dcterms:created>
  <dcterms:modified xsi:type="dcterms:W3CDTF">2019-10-03T10:01:00Z</dcterms:modified>
</cp:coreProperties>
</file>