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4"/>
        <w:rPr>
          <w:rFonts w:ascii="Comic Sans MS" w:eastAsia="Times New Roman" w:hAnsi="Comic Sans MS" w:cs="Arial"/>
          <w:b/>
          <w:bCs/>
          <w:iCs/>
          <w:lang w:eastAsia="en-GB"/>
        </w:rPr>
      </w:pPr>
      <w:r>
        <w:rPr>
          <w:rFonts w:ascii="Comic Sans MS" w:eastAsia="Times New Roman" w:hAnsi="Comic Sans MS" w:cs="Arial"/>
          <w:b/>
          <w:bCs/>
          <w:i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1879600" cy="800100"/>
            <wp:effectExtent l="0" t="0" r="6350" b="0"/>
            <wp:wrapTight wrapText="bothSides">
              <wp:wrapPolygon edited="0">
                <wp:start x="0" y="0"/>
                <wp:lineTo x="0" y="21086"/>
                <wp:lineTo x="21454" y="21086"/>
                <wp:lineTo x="21454" y="0"/>
                <wp:lineTo x="0" y="0"/>
              </wp:wrapPolygon>
            </wp:wrapTight>
            <wp:docPr id="1" name="Picture 1" descr="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4"/>
        <w:rPr>
          <w:rFonts w:ascii="Comic Sans MS" w:eastAsia="Times New Roman" w:hAnsi="Comic Sans MS" w:cs="Arial"/>
          <w:b/>
          <w:bCs/>
          <w:iCs/>
          <w:lang w:eastAsia="en-GB"/>
        </w:rPr>
      </w:pPr>
    </w:p>
    <w:p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4"/>
        <w:rPr>
          <w:rFonts w:ascii="Comic Sans MS" w:eastAsia="Times New Roman" w:hAnsi="Comic Sans MS" w:cs="Arial"/>
          <w:b/>
          <w:bCs/>
          <w:iCs/>
          <w:lang w:eastAsia="en-GB"/>
        </w:rPr>
      </w:pPr>
    </w:p>
    <w:p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4"/>
        <w:rPr>
          <w:rFonts w:ascii="Comic Sans MS" w:eastAsia="Times New Roman" w:hAnsi="Comic Sans MS" w:cs="Arial"/>
          <w:b/>
          <w:bCs/>
          <w:iCs/>
          <w:lang w:eastAsia="en-GB"/>
        </w:rPr>
      </w:pPr>
      <w:r>
        <w:rPr>
          <w:rFonts w:ascii="Comic Sans MS" w:eastAsia="Times New Roman" w:hAnsi="Comic Sans MS" w:cs="Arial"/>
          <w:b/>
          <w:bCs/>
          <w:iCs/>
          <w:lang w:eastAsia="en-GB"/>
        </w:rPr>
        <w:t>Person Specification – Attendance Lead and Family Support Worker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lang w:eastAsia="en-GB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b/>
          <w:lang w:eastAsia="en-GB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00"/>
        <w:gridCol w:w="693"/>
        <w:gridCol w:w="1417"/>
        <w:gridCol w:w="2268"/>
        <w:gridCol w:w="1276"/>
        <w:gridCol w:w="1276"/>
        <w:gridCol w:w="3639"/>
        <w:gridCol w:w="1747"/>
      </w:tblGrid>
      <w:tr>
        <w:tc>
          <w:tcPr>
            <w:tcW w:w="776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lang w:eastAsia="en-GB"/>
              </w:rPr>
              <w:t>ESSENTIAL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/>
                <w:u w:val="single"/>
                <w:lang w:eastAsia="en-GB"/>
              </w:rPr>
            </w:pPr>
          </w:p>
        </w:tc>
        <w:tc>
          <w:tcPr>
            <w:tcW w:w="6662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lang w:eastAsia="en-GB"/>
              </w:rPr>
              <w:t>DESIRABLE</w:t>
            </w:r>
          </w:p>
        </w:tc>
      </w:tr>
      <w:t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/>
                <w:u w:val="single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Arial"/>
                <w:b/>
                <w:u w:val="single"/>
                <w:lang w:eastAsia="en-GB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outlineLvl w:val="1"/>
              <w:rPr>
                <w:rFonts w:ascii="Comic Sans MS" w:eastAsia="Times New Roman" w:hAnsi="Comic Sans MS" w:cs="Arial"/>
                <w:b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lang w:eastAsia="en-GB"/>
              </w:rPr>
              <w:t>ATTRIBUTE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lang w:eastAsia="en-GB"/>
              </w:rPr>
              <w:t>Stage Identified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outlineLvl w:val="1"/>
              <w:rPr>
                <w:rFonts w:ascii="Comic Sans MS" w:eastAsia="Times New Roman" w:hAnsi="Comic Sans MS" w:cs="Arial"/>
                <w:b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lang w:eastAsia="en-GB"/>
              </w:rPr>
              <w:t>ATTRIBUTE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lang w:eastAsia="en-GB"/>
              </w:rPr>
              <w:t>Stage Identified</w:t>
            </w:r>
          </w:p>
        </w:tc>
      </w:tr>
      <w:tr>
        <w:trPr>
          <w:trHeight w:val="1176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lang w:eastAsia="en-GB"/>
              </w:rPr>
              <w:t>Qualifications &amp; Education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 xml:space="preserve">NVQ 4 or equivalent qualification or experience in relevant discipline </w:t>
            </w:r>
            <w:proofErr w:type="spellStart"/>
            <w:proofErr w:type="gramStart"/>
            <w:r>
              <w:rPr>
                <w:rFonts w:ascii="Comic Sans MS" w:eastAsia="Times New Roman" w:hAnsi="Comic Sans MS" w:cs="Arial"/>
                <w:lang w:eastAsia="en-GB"/>
              </w:rPr>
              <w:t>eg</w:t>
            </w:r>
            <w:proofErr w:type="spellEnd"/>
            <w:r>
              <w:rPr>
                <w:rFonts w:ascii="Comic Sans MS" w:eastAsia="Times New Roman" w:hAnsi="Comic Sans MS" w:cs="Arial"/>
                <w:lang w:eastAsia="en-GB"/>
              </w:rPr>
              <w:t>.,</w:t>
            </w:r>
            <w:proofErr w:type="gramEnd"/>
            <w:r>
              <w:rPr>
                <w:rFonts w:ascii="Comic Sans MS" w:eastAsia="Times New Roman" w:hAnsi="Comic Sans MS" w:cs="Arial"/>
                <w:lang w:eastAsia="en-GB"/>
              </w:rPr>
              <w:t xml:space="preserve"> attendance, welfare and family support.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AF/C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Working knowledge of relevant policies/codes of practice around school attendance and early help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AF/I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u w:val="single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 xml:space="preserve">GCSE English &amp; Maths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Grade A* - C or equivalent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AF/C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lang w:eastAsia="en-GB"/>
              </w:rPr>
              <w:t>Experience &amp; Knowledge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Work constructively as part of a team, understanding school roles and responsibilities and your own position within these.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AF/R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</w:t>
            </w:r>
          </w:p>
        </w:tc>
      </w:tr>
      <w:t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Experience in working to improve attendance, with an understanding of issues that lead to poor attendance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 xml:space="preserve">Experience of supporting children and families in challenging circumstances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AF/R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 xml:space="preserve">Experience and ability to interpret national legislation and associated guidance, research best practice and incorporate into working practice / policies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Awareness of child protection issues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omic Sans MS" w:eastAsia="Times New Roman" w:hAnsi="Comic Sans MS" w:cs="Arial"/>
                <w:b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lang w:eastAsia="en-GB"/>
              </w:rPr>
              <w:t>Skills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E7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Ability to organise personal time and work to deadlines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AF/I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omic Sans MS" w:eastAsia="Times New Roman" w:hAnsi="Comic Sans MS" w:cs="Arial"/>
                <w:b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E8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Ability to record information in an accurate, logical and systematic manner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AF/I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omic Sans MS" w:eastAsia="Times New Roman" w:hAnsi="Comic Sans MS" w:cs="Arial"/>
                <w:b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E9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Ability to communicate both orally and in writing to a wide range of audiences, including the ability to write clear, concise and accurate reports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AF/R/I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omic Sans MS" w:eastAsia="Times New Roman" w:hAnsi="Comic Sans MS" w:cs="Arial"/>
                <w:b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E10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Ability to maintain accurate records and follow/design recording systems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AF/I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E11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IT literate, capable of using MS Word / Excel/SIMS and office packages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AF/I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auto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nil"/>
              <w:bottom w:val="single" w:sz="6" w:space="0" w:color="auto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E12</w:t>
            </w: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Ability to self-evaluate learning needs and actively seek learning opportunities.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18" w:space="0" w:color="000000"/>
              <w:bottom w:val="single" w:sz="6" w:space="0" w:color="auto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lang w:eastAsia="en-GB"/>
              </w:rPr>
              <w:t xml:space="preserve">Personal 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lang w:eastAsia="en-GB"/>
              </w:rPr>
              <w:t>Attributes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E13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Able to work cooperatively as part of a team, to remain calm under pressure, to form strong effective working relationships.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Good sense of humour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AF/I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E14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Ability to abide by and follow school/Trust policies and procedures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AF/R/I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lang w:eastAsia="en-GB"/>
              </w:rPr>
              <w:t>Special Requirements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E15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val="en-US"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Reliable, with a flexible approach to work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AF/I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color w:val="FF0000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E16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Emotional resilience in working with challenging behaviours and attitudes to use of authority and maintaining discipline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E17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Ability to access reliable transport in order to carry out the travel requirements of the post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b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E18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Suitable to work with children and vulnerable families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c>
          <w:tcPr>
            <w:tcW w:w="18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36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5"/>
          <w:wAfter w:w="10206" w:type="dxa"/>
        </w:trPr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2"/>
              <w:rPr>
                <w:rFonts w:ascii="Comic Sans MS" w:eastAsia="Times New Roman" w:hAnsi="Comic Sans MS" w:cs="Arial"/>
                <w:b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lang w:eastAsia="en-GB"/>
              </w:rPr>
              <w:lastRenderedPageBreak/>
              <w:t>Key – Stage identified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5"/>
          <w:wAfter w:w="10206" w:type="dxa"/>
        </w:trPr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AF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Application Form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5"/>
          <w:wAfter w:w="10206" w:type="dxa"/>
        </w:trPr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C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Certificates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5"/>
          <w:wAfter w:w="10206" w:type="dxa"/>
        </w:trPr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D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Disclosure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5"/>
          <w:wAfter w:w="10206" w:type="dxa"/>
        </w:trPr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I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Interview</w:t>
            </w:r>
          </w:p>
        </w:tc>
      </w:tr>
      <w:tr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5"/>
          <w:wAfter w:w="10206" w:type="dxa"/>
        </w:trPr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R</w:t>
            </w:r>
          </w:p>
        </w:tc>
        <w:tc>
          <w:tcPr>
            <w:tcW w:w="2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Arial"/>
                <w:lang w:eastAsia="en-GB"/>
              </w:rPr>
            </w:pPr>
            <w:r>
              <w:rPr>
                <w:rFonts w:ascii="Comic Sans MS" w:eastAsia="Times New Roman" w:hAnsi="Comic Sans MS" w:cs="Arial"/>
                <w:lang w:eastAsia="en-GB"/>
              </w:rPr>
              <w:t>References</w:t>
            </w: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en-GB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en-GB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lang w:eastAsia="en-GB"/>
        </w:rPr>
      </w:pPr>
    </w:p>
    <w:p/>
    <w:sectPr>
      <w:pgSz w:w="16840" w:h="11907" w:orient="landscape" w:code="9"/>
      <w:pgMar w:top="709" w:right="113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134"/>
    <w:multiLevelType w:val="multilevel"/>
    <w:tmpl w:val="2DFC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6601D"/>
    <w:multiLevelType w:val="multilevel"/>
    <w:tmpl w:val="2A70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51F9C"/>
    <w:multiLevelType w:val="multilevel"/>
    <w:tmpl w:val="BFBC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9282D"/>
    <w:multiLevelType w:val="multilevel"/>
    <w:tmpl w:val="1160D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813ED6"/>
    <w:multiLevelType w:val="multilevel"/>
    <w:tmpl w:val="CE08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D0312E"/>
    <w:multiLevelType w:val="multilevel"/>
    <w:tmpl w:val="C9D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91BB2"/>
    <w:multiLevelType w:val="multilevel"/>
    <w:tmpl w:val="41E2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495474"/>
    <w:multiLevelType w:val="multilevel"/>
    <w:tmpl w:val="3A3C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84CF0"/>
    <w:multiLevelType w:val="multilevel"/>
    <w:tmpl w:val="B53A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F5070"/>
    <w:multiLevelType w:val="multilevel"/>
    <w:tmpl w:val="303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87E8B-7745-4757-A1A4-859B476B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965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51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2545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053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79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70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1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54147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12543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95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201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22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203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712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7289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73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98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99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770760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94365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4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6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05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83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16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7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46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49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21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68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24488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629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37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6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75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228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70063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64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0673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0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75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90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23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06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953711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603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416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52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77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0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178652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29329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680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21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20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079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7" w:color="E5E5E5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1263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197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05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942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91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2293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57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410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75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7" w:color="E5E5E5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545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0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178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123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69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746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666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289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6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7" w:color="E5E5E5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86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952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09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096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8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79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99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446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684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7" w:color="E5E5E5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732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71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90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7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706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977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7441385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42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21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34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7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520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640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92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54732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203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62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73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15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94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76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83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6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1052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8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886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1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0107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50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77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59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7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14543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14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48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598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31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6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495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4684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32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53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2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149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31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79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3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95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0887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47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9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835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864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52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20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063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586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2995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88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94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55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843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1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74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83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004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44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07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96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80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7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04881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5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3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60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74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2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J</dc:creator>
  <cp:keywords/>
  <dc:description/>
  <cp:lastModifiedBy>Hayden, J</cp:lastModifiedBy>
  <cp:revision>4</cp:revision>
  <cp:lastPrinted>2019-03-29T09:53:00Z</cp:lastPrinted>
  <dcterms:created xsi:type="dcterms:W3CDTF">2019-10-01T13:27:00Z</dcterms:created>
  <dcterms:modified xsi:type="dcterms:W3CDTF">2019-10-01T14:23:00Z</dcterms:modified>
</cp:coreProperties>
</file>