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3ABC" w:rsidRPr="00471E9C" w:rsidRDefault="00563ABC" w:rsidP="00563ABC">
      <w:pPr>
        <w:jc w:val="center"/>
        <w:rPr>
          <w:rFonts w:cs="Arial"/>
          <w:sz w:val="22"/>
        </w:rPr>
      </w:pPr>
    </w:p>
    <w:p w:rsidR="00563ABC" w:rsidRPr="00471E9C" w:rsidRDefault="00563ABC" w:rsidP="00563ABC">
      <w:pPr>
        <w:jc w:val="center"/>
        <w:rPr>
          <w:rFonts w:cs="Arial"/>
          <w:b/>
          <w:bCs/>
          <w:sz w:val="22"/>
        </w:rPr>
      </w:pPr>
    </w:p>
    <w:p w:rsidR="00563ABC" w:rsidRPr="002838AD" w:rsidRDefault="00563ABC" w:rsidP="00563ABC">
      <w:pPr>
        <w:jc w:val="center"/>
        <w:rPr>
          <w:rFonts w:cs="Arial"/>
          <w:b/>
          <w:bCs/>
          <w:szCs w:val="24"/>
        </w:rPr>
      </w:pPr>
      <w:r w:rsidRPr="002838AD">
        <w:rPr>
          <w:rFonts w:cs="Arial"/>
          <w:b/>
          <w:bCs/>
          <w:szCs w:val="24"/>
        </w:rPr>
        <w:t>JOB DESCRIPTION</w:t>
      </w:r>
    </w:p>
    <w:p w:rsidR="00563ABC" w:rsidRPr="002838AD" w:rsidRDefault="00563ABC" w:rsidP="00563ABC">
      <w:pPr>
        <w:jc w:val="center"/>
        <w:rPr>
          <w:rFonts w:cs="Arial"/>
          <w:b/>
          <w:bCs/>
          <w:szCs w:val="24"/>
        </w:rPr>
      </w:pPr>
    </w:p>
    <w:p w:rsidR="00563ABC" w:rsidRPr="002838AD" w:rsidRDefault="00563ABC" w:rsidP="00563ABC">
      <w:pPr>
        <w:jc w:val="center"/>
        <w:rPr>
          <w:rFonts w:cs="Arial"/>
          <w:b/>
          <w:szCs w:val="24"/>
        </w:rPr>
      </w:pPr>
      <w:r w:rsidRPr="002838AD">
        <w:rPr>
          <w:rFonts w:cs="Arial"/>
          <w:b/>
          <w:szCs w:val="24"/>
        </w:rPr>
        <w:t>Children and Young People’s Services</w:t>
      </w:r>
    </w:p>
    <w:p w:rsidR="002838AD" w:rsidRPr="002838AD" w:rsidRDefault="002838AD" w:rsidP="00563ABC">
      <w:pPr>
        <w:jc w:val="center"/>
        <w:rPr>
          <w:rFonts w:cs="Arial"/>
          <w:b/>
          <w:szCs w:val="24"/>
        </w:rPr>
      </w:pPr>
    </w:p>
    <w:p w:rsidR="002838AD" w:rsidRPr="002838AD" w:rsidRDefault="002838AD" w:rsidP="00563ABC">
      <w:pPr>
        <w:jc w:val="center"/>
        <w:rPr>
          <w:rFonts w:cs="Arial"/>
          <w:b/>
          <w:szCs w:val="24"/>
        </w:rPr>
      </w:pPr>
    </w:p>
    <w:p w:rsidR="002838AD" w:rsidRPr="003A110B" w:rsidRDefault="002838AD" w:rsidP="002838AD">
      <w:pPr>
        <w:pStyle w:val="Heading1"/>
        <w:numPr>
          <w:ilvl w:val="0"/>
          <w:numId w:val="0"/>
        </w:numPr>
        <w:jc w:val="center"/>
        <w:rPr>
          <w:sz w:val="24"/>
        </w:rPr>
      </w:pPr>
      <w:r w:rsidRPr="003A110B">
        <w:rPr>
          <w:sz w:val="24"/>
        </w:rPr>
        <w:t>Job Description</w:t>
      </w:r>
    </w:p>
    <w:p w:rsidR="002838AD" w:rsidRDefault="002838AD" w:rsidP="00BB597E">
      <w:pPr>
        <w:pStyle w:val="Heading1"/>
        <w:numPr>
          <w:ilvl w:val="0"/>
          <w:numId w:val="41"/>
        </w:numPr>
        <w:jc w:val="both"/>
        <w:rPr>
          <w:sz w:val="24"/>
        </w:rPr>
      </w:pPr>
      <w:r w:rsidRPr="003A110B">
        <w:rPr>
          <w:sz w:val="24"/>
        </w:rPr>
        <w:t xml:space="preserve">POST TITLE: </w:t>
      </w:r>
      <w:r w:rsidRPr="003A110B">
        <w:rPr>
          <w:sz w:val="24"/>
        </w:rPr>
        <w:tab/>
      </w:r>
      <w:r w:rsidRPr="00392BF1">
        <w:rPr>
          <w:b w:val="0"/>
          <w:sz w:val="24"/>
        </w:rPr>
        <w:t>Education and Employment Mentor</w:t>
      </w:r>
    </w:p>
    <w:p w:rsidR="00BB597E" w:rsidRPr="00392BF1" w:rsidRDefault="00BB597E" w:rsidP="00BB597E">
      <w:pPr>
        <w:pStyle w:val="ListParagraph"/>
        <w:numPr>
          <w:ilvl w:val="0"/>
          <w:numId w:val="41"/>
        </w:numPr>
        <w:rPr>
          <w:b/>
        </w:rPr>
      </w:pPr>
      <w:r>
        <w:rPr>
          <w:b/>
        </w:rPr>
        <w:t>POST NUMBER</w:t>
      </w:r>
    </w:p>
    <w:p w:rsidR="002838AD" w:rsidRPr="003A110B" w:rsidRDefault="002838AD" w:rsidP="002838AD">
      <w:pPr>
        <w:jc w:val="both"/>
        <w:rPr>
          <w:rFonts w:cs="Arial"/>
          <w:szCs w:val="24"/>
          <w:u w:val="single"/>
        </w:rPr>
      </w:pPr>
    </w:p>
    <w:p w:rsidR="002838AD" w:rsidRPr="00BB597E" w:rsidRDefault="002838AD" w:rsidP="00BB597E">
      <w:pPr>
        <w:pStyle w:val="ListParagraph"/>
        <w:numPr>
          <w:ilvl w:val="0"/>
          <w:numId w:val="41"/>
        </w:numPr>
        <w:tabs>
          <w:tab w:val="left" w:pos="2880"/>
        </w:tabs>
        <w:jc w:val="both"/>
        <w:rPr>
          <w:rFonts w:cs="Arial"/>
          <w:i/>
          <w:szCs w:val="24"/>
        </w:rPr>
      </w:pPr>
      <w:r w:rsidRPr="00BB597E">
        <w:rPr>
          <w:rFonts w:cs="Arial"/>
          <w:b/>
          <w:szCs w:val="24"/>
        </w:rPr>
        <w:t xml:space="preserve">GRADE: </w:t>
      </w:r>
      <w:r w:rsidRPr="00BB597E">
        <w:rPr>
          <w:rFonts w:cs="Arial"/>
          <w:b/>
          <w:szCs w:val="24"/>
        </w:rPr>
        <w:tab/>
      </w:r>
      <w:r w:rsidRPr="00BB597E">
        <w:rPr>
          <w:rFonts w:cs="Arial"/>
          <w:szCs w:val="24"/>
        </w:rPr>
        <w:t>Grade 5</w:t>
      </w:r>
      <w:r w:rsidR="00257ED3" w:rsidRPr="00BB597E">
        <w:rPr>
          <w:rFonts w:cs="Arial"/>
          <w:szCs w:val="24"/>
        </w:rPr>
        <w:t xml:space="preserve"> </w:t>
      </w:r>
      <w:r w:rsidR="00257ED3" w:rsidRPr="00BB597E">
        <w:rPr>
          <w:rFonts w:cs="Arial"/>
          <w:szCs w:val="24"/>
        </w:rPr>
        <w:tab/>
      </w:r>
      <w:r w:rsidR="00257ED3" w:rsidRPr="00BB597E">
        <w:rPr>
          <w:rFonts w:cs="Arial"/>
          <w:i/>
          <w:szCs w:val="24"/>
        </w:rPr>
        <w:t>JE No.</w:t>
      </w:r>
      <w:r w:rsidR="000E58DB">
        <w:rPr>
          <w:rFonts w:cs="Arial"/>
          <w:i/>
          <w:szCs w:val="24"/>
        </w:rPr>
        <w:t xml:space="preserve"> </w:t>
      </w:r>
      <w:r w:rsidR="000E58DB">
        <w:t>N10424</w:t>
      </w:r>
    </w:p>
    <w:p w:rsidR="00257ED3" w:rsidRPr="003A110B" w:rsidRDefault="00257ED3" w:rsidP="002838AD">
      <w:pPr>
        <w:tabs>
          <w:tab w:val="left" w:pos="2880"/>
        </w:tabs>
        <w:jc w:val="both"/>
        <w:rPr>
          <w:rFonts w:cs="Arial"/>
          <w:bCs/>
          <w:szCs w:val="24"/>
        </w:rPr>
      </w:pPr>
    </w:p>
    <w:p w:rsidR="002838AD" w:rsidRPr="00BB597E" w:rsidRDefault="002838AD" w:rsidP="00392BF1">
      <w:pPr>
        <w:pStyle w:val="ListParagraph"/>
        <w:numPr>
          <w:ilvl w:val="0"/>
          <w:numId w:val="41"/>
        </w:numPr>
        <w:jc w:val="both"/>
        <w:rPr>
          <w:rFonts w:cs="Arial"/>
          <w:szCs w:val="24"/>
        </w:rPr>
      </w:pPr>
      <w:r w:rsidRPr="00BB597E">
        <w:rPr>
          <w:rFonts w:cs="Arial"/>
          <w:b/>
          <w:szCs w:val="24"/>
        </w:rPr>
        <w:t>LOCATION:</w:t>
      </w:r>
      <w:r w:rsidRPr="00BB597E">
        <w:rPr>
          <w:rFonts w:cs="Arial"/>
          <w:b/>
          <w:szCs w:val="24"/>
        </w:rPr>
        <w:tab/>
      </w:r>
      <w:r w:rsidR="00392BF1">
        <w:rPr>
          <w:rFonts w:cs="Arial"/>
          <w:b/>
          <w:szCs w:val="24"/>
        </w:rPr>
        <w:tab/>
      </w:r>
      <w:r w:rsidRPr="00BB597E">
        <w:rPr>
          <w:rFonts w:cs="Arial"/>
          <w:szCs w:val="24"/>
        </w:rPr>
        <w:t xml:space="preserve">You will be based at Crook Offices. However, you may be required </w:t>
      </w:r>
      <w:r w:rsidR="00392BF1">
        <w:rPr>
          <w:rFonts w:cs="Arial"/>
          <w:szCs w:val="24"/>
        </w:rPr>
        <w:t xml:space="preserve">   </w:t>
      </w:r>
      <w:r w:rsidR="00392BF1">
        <w:rPr>
          <w:rFonts w:cs="Arial"/>
          <w:szCs w:val="24"/>
        </w:rPr>
        <w:tab/>
      </w:r>
      <w:r w:rsidR="00392BF1">
        <w:rPr>
          <w:rFonts w:cs="Arial"/>
          <w:szCs w:val="24"/>
        </w:rPr>
        <w:tab/>
      </w:r>
      <w:r w:rsidR="00392BF1">
        <w:rPr>
          <w:rFonts w:cs="Arial"/>
          <w:szCs w:val="24"/>
        </w:rPr>
        <w:tab/>
        <w:t xml:space="preserve">to </w:t>
      </w:r>
      <w:r w:rsidRPr="00BB597E">
        <w:rPr>
          <w:rFonts w:cs="Arial"/>
          <w:szCs w:val="24"/>
        </w:rPr>
        <w:t xml:space="preserve">work at any Durham County Council work place. Your work will </w:t>
      </w:r>
      <w:r w:rsidR="00392BF1">
        <w:rPr>
          <w:rFonts w:cs="Arial"/>
          <w:szCs w:val="24"/>
        </w:rPr>
        <w:t xml:space="preserve">            </w:t>
      </w:r>
      <w:r w:rsidRPr="00BB597E">
        <w:rPr>
          <w:rFonts w:cs="Arial"/>
          <w:szCs w:val="24"/>
        </w:rPr>
        <w:t>involve visits to employers and community learning providers in County Durham</w:t>
      </w:r>
    </w:p>
    <w:p w:rsidR="002838AD" w:rsidRPr="003A110B" w:rsidRDefault="002838AD" w:rsidP="002838AD">
      <w:pPr>
        <w:pStyle w:val="BodyText"/>
        <w:rPr>
          <w:rFonts w:cs="Arial"/>
          <w:b/>
          <w:bCs/>
          <w:szCs w:val="24"/>
        </w:rPr>
      </w:pPr>
    </w:p>
    <w:p w:rsidR="002838AD" w:rsidRDefault="002838AD" w:rsidP="002838AD">
      <w:pPr>
        <w:rPr>
          <w:rFonts w:cs="Arial"/>
          <w:bCs/>
          <w:sz w:val="22"/>
        </w:rPr>
      </w:pPr>
    </w:p>
    <w:p w:rsidR="002838AD" w:rsidRPr="00BB597E" w:rsidRDefault="002838AD" w:rsidP="00BB597E">
      <w:pPr>
        <w:pStyle w:val="ListParagraph"/>
        <w:numPr>
          <w:ilvl w:val="0"/>
          <w:numId w:val="41"/>
        </w:numPr>
        <w:rPr>
          <w:rFonts w:cs="Arial"/>
          <w:b/>
          <w:bCs/>
          <w:sz w:val="22"/>
        </w:rPr>
      </w:pPr>
      <w:r w:rsidRPr="00BB597E">
        <w:rPr>
          <w:rFonts w:cs="Arial"/>
          <w:b/>
          <w:bCs/>
          <w:sz w:val="22"/>
        </w:rPr>
        <w:t xml:space="preserve">RELEVANT TO THIS POST: </w:t>
      </w:r>
    </w:p>
    <w:p w:rsidR="002838AD" w:rsidRPr="00762AF4" w:rsidRDefault="002838AD" w:rsidP="002838AD">
      <w:pPr>
        <w:rPr>
          <w:rFonts w:cs="Arial"/>
          <w:b/>
          <w:bCs/>
          <w:sz w:val="22"/>
        </w:rPr>
      </w:pPr>
    </w:p>
    <w:p w:rsidR="002838AD" w:rsidRPr="003A110B" w:rsidRDefault="002838AD" w:rsidP="002838AD">
      <w:pPr>
        <w:rPr>
          <w:rFonts w:cs="Arial"/>
          <w:bCs/>
          <w:szCs w:val="24"/>
        </w:rPr>
      </w:pPr>
      <w:r w:rsidRPr="003A110B">
        <w:rPr>
          <w:rFonts w:cs="Arial"/>
          <w:b/>
          <w:bCs/>
          <w:szCs w:val="24"/>
        </w:rPr>
        <w:t xml:space="preserve">Flexible Working: </w:t>
      </w:r>
      <w:r w:rsidRPr="003A110B">
        <w:rPr>
          <w:rFonts w:cs="Arial"/>
          <w:bCs/>
          <w:szCs w:val="24"/>
        </w:rPr>
        <w:t>Subject to service needs the council’s flexible working policy is applicable to this post</w:t>
      </w:r>
    </w:p>
    <w:p w:rsidR="002838AD" w:rsidRPr="003A110B" w:rsidRDefault="002838AD" w:rsidP="002838AD">
      <w:pPr>
        <w:rPr>
          <w:rFonts w:cs="Arial"/>
          <w:b/>
          <w:bCs/>
          <w:szCs w:val="24"/>
        </w:rPr>
      </w:pPr>
    </w:p>
    <w:p w:rsidR="002838AD" w:rsidRPr="003A110B" w:rsidRDefault="002838AD" w:rsidP="002838AD">
      <w:pPr>
        <w:rPr>
          <w:rFonts w:cs="Arial"/>
          <w:bCs/>
          <w:szCs w:val="24"/>
        </w:rPr>
      </w:pPr>
      <w:r w:rsidRPr="003A110B">
        <w:rPr>
          <w:rFonts w:cs="Arial"/>
          <w:b/>
          <w:bCs/>
          <w:szCs w:val="24"/>
        </w:rPr>
        <w:t xml:space="preserve">Disclosure &amp; Barring Service: </w:t>
      </w:r>
      <w:r w:rsidRPr="003A110B">
        <w:rPr>
          <w:rFonts w:cs="Arial"/>
          <w:b/>
          <w:bCs/>
          <w:szCs w:val="24"/>
        </w:rPr>
        <w:tab/>
      </w:r>
      <w:r w:rsidRPr="003A110B">
        <w:rPr>
          <w:rFonts w:cs="Arial"/>
          <w:bCs/>
          <w:szCs w:val="24"/>
        </w:rPr>
        <w:t>This post is subject to Enhanced Disclosure.</w:t>
      </w:r>
    </w:p>
    <w:p w:rsidR="002838AD" w:rsidRPr="003A110B" w:rsidRDefault="002838AD" w:rsidP="002838AD">
      <w:pPr>
        <w:rPr>
          <w:rFonts w:cs="Arial"/>
          <w:bCs/>
          <w:szCs w:val="24"/>
        </w:rPr>
      </w:pPr>
      <w:r w:rsidRPr="003A110B">
        <w:rPr>
          <w:rFonts w:cs="Arial"/>
          <w:bCs/>
          <w:szCs w:val="24"/>
        </w:rPr>
        <w:fldChar w:fldCharType="begin"/>
      </w:r>
      <w:r w:rsidRPr="003A110B">
        <w:rPr>
          <w:rFonts w:cs="Arial"/>
          <w:bCs/>
          <w:szCs w:val="24"/>
        </w:rPr>
        <w:instrText xml:space="preserve">  </w:instrText>
      </w:r>
      <w:r w:rsidRPr="003A110B">
        <w:rPr>
          <w:rFonts w:cs="Arial"/>
          <w:bCs/>
          <w:szCs w:val="24"/>
        </w:rPr>
        <w:fldChar w:fldCharType="end"/>
      </w:r>
      <w:r w:rsidRPr="003A110B">
        <w:rPr>
          <w:rFonts w:cs="Arial"/>
          <w:b/>
          <w:bCs/>
          <w:szCs w:val="24"/>
        </w:rPr>
        <w:tab/>
      </w:r>
    </w:p>
    <w:p w:rsidR="002838AD" w:rsidRPr="00392BF1" w:rsidRDefault="002838AD" w:rsidP="00BB597E">
      <w:pPr>
        <w:pStyle w:val="ListParagraph"/>
        <w:numPr>
          <w:ilvl w:val="0"/>
          <w:numId w:val="41"/>
        </w:numPr>
        <w:rPr>
          <w:rFonts w:cs="Arial"/>
          <w:bCs/>
          <w:sz w:val="22"/>
        </w:rPr>
      </w:pPr>
      <w:r w:rsidRPr="00BB597E">
        <w:rPr>
          <w:rFonts w:cs="Arial"/>
          <w:b/>
          <w:bCs/>
          <w:sz w:val="22"/>
        </w:rPr>
        <w:t>ORGANISATIONAL RELATIONSHIPS</w:t>
      </w:r>
    </w:p>
    <w:p w:rsidR="00392BF1" w:rsidRDefault="00392BF1" w:rsidP="00392BF1">
      <w:pPr>
        <w:ind w:left="360"/>
        <w:rPr>
          <w:rFonts w:cs="Arial"/>
          <w:bCs/>
          <w:sz w:val="22"/>
        </w:rPr>
      </w:pPr>
    </w:p>
    <w:p w:rsidR="00392BF1" w:rsidRDefault="00392BF1" w:rsidP="00EA3D00">
      <w:r>
        <w:t xml:space="preserve">The post holder will be accountable to </w:t>
      </w:r>
      <w:r w:rsidRPr="003A110B">
        <w:t xml:space="preserve">the SEND Programme Lead or </w:t>
      </w:r>
      <w:r w:rsidR="002E1DFE">
        <w:t>the</w:t>
      </w:r>
      <w:r w:rsidRPr="003A110B">
        <w:t xml:space="preserve"> nominee </w:t>
      </w:r>
      <w:r w:rsidR="000317D2">
        <w:t>with</w:t>
      </w:r>
      <w:r w:rsidR="00EA3D00">
        <w:t>in</w:t>
      </w:r>
      <w:r w:rsidR="000317D2">
        <w:t xml:space="preserve"> Children</w:t>
      </w:r>
      <w:r w:rsidR="00EA3D00">
        <w:t xml:space="preserve"> </w:t>
      </w:r>
      <w:r w:rsidR="000317D2">
        <w:t>and Young People’s Service</w:t>
      </w:r>
      <w:r w:rsidR="00EA3D00">
        <w:t>.</w:t>
      </w:r>
    </w:p>
    <w:p w:rsidR="00EA3D00" w:rsidRPr="003A110B" w:rsidRDefault="00EA3D00" w:rsidP="00EA3D00"/>
    <w:p w:rsidR="00392BF1" w:rsidRPr="00E66A0E" w:rsidRDefault="00392BF1" w:rsidP="000317D2">
      <w:pPr>
        <w:jc w:val="both"/>
        <w:rPr>
          <w:rFonts w:cs="Arial"/>
          <w:bCs/>
          <w:szCs w:val="24"/>
        </w:rPr>
      </w:pPr>
      <w:r w:rsidRPr="00E66A0E">
        <w:rPr>
          <w:rFonts w:cs="Arial"/>
          <w:bCs/>
          <w:szCs w:val="24"/>
        </w:rPr>
        <w:t>To build upon the work to date and best practice of the Supported Employment Programme in tackling employability issues for young people in County Durham through an integrated approach and preparing for adulthood model of delivery.</w:t>
      </w:r>
    </w:p>
    <w:p w:rsidR="00392BF1" w:rsidRPr="00392BF1" w:rsidRDefault="00392BF1" w:rsidP="000317D2">
      <w:pPr>
        <w:ind w:left="360"/>
        <w:jc w:val="both"/>
        <w:rPr>
          <w:rFonts w:cs="Arial"/>
          <w:bCs/>
          <w:sz w:val="22"/>
        </w:rPr>
      </w:pPr>
    </w:p>
    <w:p w:rsidR="002838AD" w:rsidRPr="00392BF1" w:rsidRDefault="00392BF1" w:rsidP="00392BF1">
      <w:pPr>
        <w:pStyle w:val="ListParagraph"/>
        <w:numPr>
          <w:ilvl w:val="0"/>
          <w:numId w:val="41"/>
        </w:numPr>
        <w:rPr>
          <w:rFonts w:cs="Arial"/>
          <w:b/>
          <w:bCs/>
          <w:sz w:val="22"/>
        </w:rPr>
      </w:pPr>
      <w:r w:rsidRPr="00392BF1">
        <w:rPr>
          <w:rFonts w:cs="Arial"/>
          <w:b/>
          <w:bCs/>
          <w:sz w:val="22"/>
        </w:rPr>
        <w:t>DESCRIPTION OF ROLE:</w:t>
      </w:r>
    </w:p>
    <w:p w:rsidR="000317D2" w:rsidRDefault="000317D2" w:rsidP="002838AD">
      <w:pPr>
        <w:rPr>
          <w:rFonts w:cs="Arial"/>
          <w:bCs/>
          <w:sz w:val="22"/>
        </w:rPr>
      </w:pPr>
    </w:p>
    <w:p w:rsidR="002838AD" w:rsidRPr="00990B0F" w:rsidRDefault="002838AD" w:rsidP="002838AD">
      <w:pPr>
        <w:rPr>
          <w:rFonts w:cs="Arial"/>
          <w:bCs/>
          <w:szCs w:val="24"/>
        </w:rPr>
      </w:pPr>
      <w:r w:rsidRPr="003A110B">
        <w:rPr>
          <w:rFonts w:cs="Arial"/>
          <w:bCs/>
          <w:szCs w:val="24"/>
        </w:rPr>
        <w:t xml:space="preserve">It will be essential for the post holder to establish strong networks and working relationships with internal and external employers within County Durham, this also includes working very closely with parent/carers and other partner organisations. </w:t>
      </w:r>
      <w:r w:rsidRPr="00990B0F">
        <w:rPr>
          <w:rFonts w:cs="Arial"/>
          <w:bCs/>
          <w:szCs w:val="24"/>
        </w:rPr>
        <w:t xml:space="preserve">This individual will be required to work with a caseload of learners </w:t>
      </w:r>
      <w:r w:rsidR="002E1DFE" w:rsidRPr="00990B0F">
        <w:rPr>
          <w:rFonts w:cs="Arial"/>
          <w:bCs/>
          <w:szCs w:val="24"/>
        </w:rPr>
        <w:t xml:space="preserve">with SEND </w:t>
      </w:r>
      <w:r w:rsidRPr="00990B0F">
        <w:rPr>
          <w:rFonts w:cs="Arial"/>
          <w:bCs/>
          <w:szCs w:val="24"/>
        </w:rPr>
        <w:t xml:space="preserve">aged between 16 and </w:t>
      </w:r>
      <w:r w:rsidR="002E1DFE" w:rsidRPr="00990B0F">
        <w:rPr>
          <w:rFonts w:cs="Arial"/>
          <w:bCs/>
          <w:szCs w:val="24"/>
        </w:rPr>
        <w:t>25</w:t>
      </w:r>
      <w:r w:rsidRPr="00990B0F">
        <w:rPr>
          <w:rFonts w:cs="Arial"/>
          <w:bCs/>
          <w:szCs w:val="24"/>
        </w:rPr>
        <w:t xml:space="preserve"> years old</w:t>
      </w:r>
      <w:r w:rsidR="002E1DFE" w:rsidRPr="00990B0F">
        <w:rPr>
          <w:rFonts w:cs="Arial"/>
          <w:bCs/>
          <w:szCs w:val="24"/>
        </w:rPr>
        <w:t xml:space="preserve">. </w:t>
      </w:r>
      <w:r w:rsidRPr="00990B0F">
        <w:rPr>
          <w:rFonts w:cs="Arial"/>
          <w:bCs/>
          <w:szCs w:val="24"/>
        </w:rPr>
        <w:t xml:space="preserve"> </w:t>
      </w:r>
    </w:p>
    <w:p w:rsidR="002838AD" w:rsidRPr="00990B0F" w:rsidRDefault="002838AD" w:rsidP="002838AD">
      <w:pPr>
        <w:rPr>
          <w:rFonts w:cs="Arial"/>
          <w:bCs/>
          <w:szCs w:val="24"/>
        </w:rPr>
      </w:pPr>
    </w:p>
    <w:p w:rsidR="002838AD" w:rsidRDefault="002838AD" w:rsidP="002838AD">
      <w:pPr>
        <w:rPr>
          <w:rFonts w:cs="Arial"/>
          <w:bCs/>
          <w:szCs w:val="24"/>
        </w:rPr>
      </w:pPr>
      <w:r w:rsidRPr="00990B0F">
        <w:rPr>
          <w:rFonts w:cs="Arial"/>
          <w:bCs/>
          <w:szCs w:val="24"/>
        </w:rPr>
        <w:t xml:space="preserve">The Education and Employment Mentor will work closely with the </w:t>
      </w:r>
      <w:r w:rsidR="002E1DFE" w:rsidRPr="00990B0F">
        <w:rPr>
          <w:rFonts w:cs="Arial"/>
          <w:bCs/>
          <w:szCs w:val="24"/>
        </w:rPr>
        <w:t xml:space="preserve">SEND </w:t>
      </w:r>
      <w:r w:rsidRPr="00990B0F">
        <w:rPr>
          <w:rFonts w:cs="Arial"/>
          <w:bCs/>
          <w:szCs w:val="24"/>
        </w:rPr>
        <w:t>Supported</w:t>
      </w:r>
      <w:r w:rsidRPr="003A110B">
        <w:rPr>
          <w:rFonts w:cs="Arial"/>
          <w:bCs/>
          <w:szCs w:val="24"/>
        </w:rPr>
        <w:t xml:space="preserve"> Employment Officer to arrange training, work experience and work placement as part of an individualised supported employment programme. Develop close working relationships with ALSS Employer Engagement Officer and apprenticeship team, Progression and Learning team and SEND, LA, and Vulnerable Groups team to support transition/ collaborative working. Links with the ALSS Engagement team and curriculum teams, in particular English and Maths and learning support will be key. </w:t>
      </w:r>
    </w:p>
    <w:p w:rsidR="002E1DFE" w:rsidRDefault="002E1DFE" w:rsidP="002838AD">
      <w:pPr>
        <w:rPr>
          <w:rFonts w:cs="Arial"/>
          <w:bCs/>
          <w:szCs w:val="24"/>
        </w:rPr>
      </w:pPr>
    </w:p>
    <w:p w:rsidR="002E1DFE" w:rsidRPr="003A110B" w:rsidRDefault="002E1DFE" w:rsidP="002838AD">
      <w:pPr>
        <w:rPr>
          <w:rFonts w:cs="Arial"/>
          <w:bCs/>
          <w:szCs w:val="24"/>
        </w:rPr>
      </w:pPr>
    </w:p>
    <w:p w:rsidR="002838AD" w:rsidRPr="00762AF4" w:rsidRDefault="002838AD" w:rsidP="002838AD">
      <w:pPr>
        <w:rPr>
          <w:rFonts w:cs="Arial"/>
          <w:bCs/>
          <w:sz w:val="22"/>
        </w:rPr>
      </w:pPr>
    </w:p>
    <w:p w:rsidR="002838AD" w:rsidRDefault="002838AD" w:rsidP="002838AD">
      <w:pPr>
        <w:pStyle w:val="BodyText"/>
        <w:rPr>
          <w:rFonts w:cs="Arial"/>
          <w:bCs/>
          <w:sz w:val="22"/>
        </w:rPr>
      </w:pPr>
    </w:p>
    <w:p w:rsidR="002838AD" w:rsidRPr="003A110B" w:rsidRDefault="00392BF1" w:rsidP="00392BF1">
      <w:pPr>
        <w:pStyle w:val="BodyText"/>
        <w:numPr>
          <w:ilvl w:val="0"/>
          <w:numId w:val="41"/>
        </w:numPr>
        <w:rPr>
          <w:rFonts w:cs="Arial"/>
          <w:b/>
          <w:bCs/>
          <w:szCs w:val="24"/>
        </w:rPr>
      </w:pPr>
      <w:r>
        <w:rPr>
          <w:rFonts w:cs="Arial"/>
          <w:b/>
          <w:bCs/>
          <w:szCs w:val="24"/>
        </w:rPr>
        <w:lastRenderedPageBreak/>
        <w:t>WORK ARRANGEMENTS</w:t>
      </w:r>
    </w:p>
    <w:p w:rsidR="002838AD" w:rsidRDefault="002838AD" w:rsidP="002838AD">
      <w:pPr>
        <w:pStyle w:val="BodyText"/>
        <w:rPr>
          <w:rFonts w:cs="Arial"/>
          <w:b/>
          <w:bCs/>
          <w:sz w:val="22"/>
        </w:rPr>
      </w:pPr>
    </w:p>
    <w:p w:rsidR="002838AD" w:rsidRPr="003A110B" w:rsidRDefault="002838AD" w:rsidP="002838AD">
      <w:pPr>
        <w:pStyle w:val="BodyText"/>
        <w:rPr>
          <w:rFonts w:cs="Arial"/>
          <w:bCs/>
          <w:szCs w:val="24"/>
        </w:rPr>
      </w:pPr>
      <w:r w:rsidRPr="003A110B">
        <w:rPr>
          <w:rFonts w:cs="Arial"/>
          <w:bCs/>
          <w:szCs w:val="24"/>
        </w:rPr>
        <w:t>To provide a co-ordinated programme which emphasises journeys into pathways to employment and is informed by community needs.</w:t>
      </w:r>
    </w:p>
    <w:p w:rsidR="002838AD" w:rsidRPr="003A110B" w:rsidRDefault="002838AD" w:rsidP="002838AD">
      <w:pPr>
        <w:pStyle w:val="BodyText"/>
        <w:rPr>
          <w:rFonts w:cs="Arial"/>
          <w:bCs/>
          <w:szCs w:val="24"/>
        </w:rPr>
      </w:pPr>
    </w:p>
    <w:p w:rsidR="002838AD" w:rsidRPr="003A110B" w:rsidRDefault="002838AD" w:rsidP="002838AD">
      <w:pPr>
        <w:pStyle w:val="BodyText"/>
        <w:rPr>
          <w:rFonts w:cs="Arial"/>
          <w:bCs/>
          <w:szCs w:val="24"/>
        </w:rPr>
      </w:pPr>
      <w:r w:rsidRPr="003A110B">
        <w:rPr>
          <w:rFonts w:cs="Arial"/>
          <w:bCs/>
          <w:szCs w:val="24"/>
        </w:rPr>
        <w:t xml:space="preserve">To identify growth sectors and work with local employers to provide a mentoring support service to </w:t>
      </w:r>
      <w:r w:rsidR="00DD28E6">
        <w:rPr>
          <w:rFonts w:cs="Arial"/>
          <w:bCs/>
          <w:szCs w:val="24"/>
        </w:rPr>
        <w:t xml:space="preserve">enable </w:t>
      </w:r>
      <w:r w:rsidRPr="003A110B">
        <w:rPr>
          <w:rFonts w:cs="Arial"/>
          <w:bCs/>
          <w:szCs w:val="24"/>
        </w:rPr>
        <w:t>learners to access opportunities and build the skills that lead to sustainable employment that is right for them.</w:t>
      </w:r>
    </w:p>
    <w:p w:rsidR="002838AD" w:rsidRPr="003A110B" w:rsidRDefault="002838AD" w:rsidP="002838AD">
      <w:pPr>
        <w:pStyle w:val="BodyText"/>
        <w:rPr>
          <w:rFonts w:cs="Arial"/>
          <w:bCs/>
          <w:szCs w:val="24"/>
        </w:rPr>
      </w:pPr>
    </w:p>
    <w:p w:rsidR="002838AD" w:rsidRPr="003A110B" w:rsidRDefault="002838AD" w:rsidP="002838AD">
      <w:pPr>
        <w:pStyle w:val="BodyText"/>
        <w:rPr>
          <w:rFonts w:cs="Arial"/>
          <w:bCs/>
          <w:szCs w:val="24"/>
        </w:rPr>
      </w:pPr>
      <w:r w:rsidRPr="003A110B">
        <w:rPr>
          <w:rFonts w:cs="Arial"/>
          <w:bCs/>
          <w:szCs w:val="24"/>
        </w:rPr>
        <w:t>To provide effective Information, Advice and Guidance and aftercare service to learners on a one to one basis that provides the support needed to remove difficulties and barriers to sustained employment</w:t>
      </w:r>
    </w:p>
    <w:p w:rsidR="002838AD" w:rsidRPr="00C47474" w:rsidRDefault="002838AD" w:rsidP="002838AD">
      <w:pPr>
        <w:pStyle w:val="BodyText"/>
        <w:rPr>
          <w:rFonts w:cs="Arial"/>
          <w:b/>
          <w:bCs/>
          <w:sz w:val="22"/>
        </w:rPr>
      </w:pPr>
    </w:p>
    <w:p w:rsidR="002838AD" w:rsidRDefault="002838AD" w:rsidP="002838AD">
      <w:pPr>
        <w:pStyle w:val="Level2"/>
        <w:numPr>
          <w:ilvl w:val="0"/>
          <w:numId w:val="0"/>
        </w:numPr>
        <w:spacing w:after="0"/>
        <w:rPr>
          <w:sz w:val="24"/>
          <w:szCs w:val="24"/>
        </w:rPr>
      </w:pPr>
      <w:r w:rsidRPr="00DD28E6">
        <w:rPr>
          <w:sz w:val="24"/>
          <w:szCs w:val="24"/>
        </w:rPr>
        <w:t>To add value by developing networks with those involved in other learner and employer engagement activities to support collaborative working and avoid duplication.</w:t>
      </w:r>
    </w:p>
    <w:p w:rsidR="000317D2" w:rsidRDefault="000317D2" w:rsidP="002838AD">
      <w:pPr>
        <w:pStyle w:val="Level2"/>
        <w:numPr>
          <w:ilvl w:val="0"/>
          <w:numId w:val="0"/>
        </w:numPr>
        <w:spacing w:after="0"/>
        <w:rPr>
          <w:sz w:val="24"/>
          <w:szCs w:val="24"/>
        </w:rPr>
      </w:pPr>
    </w:p>
    <w:p w:rsidR="000317D2" w:rsidRPr="00E61F55" w:rsidRDefault="000317D2" w:rsidP="000317D2">
      <w:pPr>
        <w:pStyle w:val="ListParagraph"/>
        <w:numPr>
          <w:ilvl w:val="0"/>
          <w:numId w:val="41"/>
        </w:numPr>
      </w:pPr>
      <w:r w:rsidRPr="000317D2">
        <w:rPr>
          <w:b/>
          <w:bCs/>
        </w:rPr>
        <w:t xml:space="preserve">DUTIES AND RESPONSIBILITIES </w:t>
      </w:r>
      <w:r w:rsidRPr="000317D2">
        <w:rPr>
          <w:b/>
          <w:bCs/>
          <w:i/>
          <w:iCs/>
          <w:u w:val="single"/>
        </w:rPr>
        <w:t>SPECIFIC</w:t>
      </w:r>
      <w:r w:rsidRPr="000317D2">
        <w:rPr>
          <w:b/>
          <w:bCs/>
        </w:rPr>
        <w:t xml:space="preserve"> TO THIS POST:</w:t>
      </w:r>
    </w:p>
    <w:p w:rsidR="000317D2" w:rsidRPr="00DD28E6" w:rsidRDefault="000317D2" w:rsidP="002838AD">
      <w:pPr>
        <w:pStyle w:val="Level2"/>
        <w:numPr>
          <w:ilvl w:val="0"/>
          <w:numId w:val="0"/>
        </w:numPr>
        <w:spacing w:after="0"/>
        <w:rPr>
          <w:sz w:val="24"/>
          <w:szCs w:val="24"/>
        </w:rPr>
      </w:pPr>
    </w:p>
    <w:p w:rsidR="002838AD" w:rsidRDefault="002838AD" w:rsidP="002838AD">
      <w:pPr>
        <w:pStyle w:val="Level2"/>
        <w:numPr>
          <w:ilvl w:val="0"/>
          <w:numId w:val="0"/>
        </w:numPr>
        <w:spacing w:after="0"/>
        <w:rPr>
          <w:sz w:val="22"/>
          <w:szCs w:val="22"/>
        </w:rPr>
      </w:pPr>
    </w:p>
    <w:p w:rsidR="002838AD" w:rsidRPr="000317D2" w:rsidRDefault="002838AD" w:rsidP="002838AD">
      <w:pPr>
        <w:numPr>
          <w:ilvl w:val="0"/>
          <w:numId w:val="40"/>
        </w:numPr>
        <w:rPr>
          <w:rFonts w:cs="Arial"/>
          <w:szCs w:val="24"/>
        </w:rPr>
      </w:pPr>
      <w:r w:rsidRPr="000317D2">
        <w:rPr>
          <w:rFonts w:cs="Arial"/>
          <w:szCs w:val="24"/>
        </w:rPr>
        <w:t>To engage, build and maintain effective relationshi</w:t>
      </w:r>
      <w:r w:rsidRPr="00990B0F">
        <w:rPr>
          <w:rFonts w:cs="Arial"/>
          <w:szCs w:val="24"/>
        </w:rPr>
        <w:t>p</w:t>
      </w:r>
      <w:r w:rsidR="002E1DFE" w:rsidRPr="00990B0F">
        <w:rPr>
          <w:rFonts w:cs="Arial"/>
          <w:szCs w:val="24"/>
        </w:rPr>
        <w:t>s</w:t>
      </w:r>
      <w:r w:rsidRPr="000317D2">
        <w:rPr>
          <w:rFonts w:cs="Arial"/>
          <w:szCs w:val="24"/>
        </w:rPr>
        <w:t xml:space="preserve"> with learners and provide effective Information, Advice and Guidance aftercare service on a one to one basis.</w:t>
      </w:r>
    </w:p>
    <w:p w:rsidR="002838AD" w:rsidRPr="000317D2" w:rsidRDefault="002838AD" w:rsidP="002838AD">
      <w:pPr>
        <w:ind w:left="360"/>
        <w:rPr>
          <w:rFonts w:cs="Arial"/>
          <w:szCs w:val="24"/>
        </w:rPr>
      </w:pPr>
    </w:p>
    <w:p w:rsidR="002838AD" w:rsidRPr="000317D2" w:rsidRDefault="002838AD" w:rsidP="002838AD">
      <w:pPr>
        <w:numPr>
          <w:ilvl w:val="0"/>
          <w:numId w:val="40"/>
        </w:numPr>
        <w:rPr>
          <w:rFonts w:cs="Arial"/>
          <w:szCs w:val="24"/>
        </w:rPr>
      </w:pPr>
      <w:r w:rsidRPr="000317D2">
        <w:rPr>
          <w:rFonts w:cs="Arial"/>
          <w:szCs w:val="24"/>
        </w:rPr>
        <w:t>To assess learners’ employment and skills needs to help them meet and progress their current and future career aspirations.</w:t>
      </w:r>
    </w:p>
    <w:p w:rsidR="002838AD" w:rsidRPr="000317D2" w:rsidRDefault="002838AD" w:rsidP="002838AD">
      <w:pPr>
        <w:rPr>
          <w:rFonts w:cs="Arial"/>
          <w:szCs w:val="24"/>
        </w:rPr>
      </w:pPr>
    </w:p>
    <w:p w:rsidR="002838AD" w:rsidRPr="000317D2" w:rsidRDefault="002838AD" w:rsidP="002838AD">
      <w:pPr>
        <w:numPr>
          <w:ilvl w:val="0"/>
          <w:numId w:val="40"/>
        </w:numPr>
        <w:rPr>
          <w:rFonts w:cs="Arial"/>
          <w:szCs w:val="24"/>
        </w:rPr>
      </w:pPr>
      <w:r w:rsidRPr="000317D2">
        <w:rPr>
          <w:rFonts w:cs="Arial"/>
          <w:szCs w:val="24"/>
        </w:rPr>
        <w:t>To develop individual action plans and mentor, support and encourage learners to achieve their goals and overcom</w:t>
      </w:r>
      <w:bookmarkStart w:id="0" w:name="_GoBack"/>
      <w:bookmarkEnd w:id="0"/>
      <w:r w:rsidRPr="000317D2">
        <w:rPr>
          <w:rFonts w:cs="Arial"/>
          <w:szCs w:val="24"/>
        </w:rPr>
        <w:t>e any barriers to success.</w:t>
      </w:r>
    </w:p>
    <w:p w:rsidR="002838AD" w:rsidRPr="000317D2" w:rsidRDefault="002838AD" w:rsidP="002838AD">
      <w:pPr>
        <w:rPr>
          <w:rFonts w:cs="Arial"/>
          <w:szCs w:val="24"/>
        </w:rPr>
      </w:pPr>
    </w:p>
    <w:p w:rsidR="002838AD" w:rsidRPr="000317D2" w:rsidRDefault="002838AD" w:rsidP="002838AD">
      <w:pPr>
        <w:numPr>
          <w:ilvl w:val="0"/>
          <w:numId w:val="40"/>
        </w:numPr>
        <w:rPr>
          <w:rFonts w:cs="Arial"/>
          <w:szCs w:val="24"/>
        </w:rPr>
      </w:pPr>
      <w:r w:rsidRPr="000317D2">
        <w:rPr>
          <w:rFonts w:cs="Arial"/>
          <w:szCs w:val="24"/>
        </w:rPr>
        <w:t>Negotiate and refer learners to support services as needed to enable successful progression.</w:t>
      </w:r>
    </w:p>
    <w:p w:rsidR="002838AD" w:rsidRPr="000317D2" w:rsidRDefault="002838AD" w:rsidP="002838AD">
      <w:pPr>
        <w:ind w:left="360"/>
        <w:rPr>
          <w:rFonts w:cs="Arial"/>
          <w:szCs w:val="24"/>
        </w:rPr>
      </w:pPr>
    </w:p>
    <w:p w:rsidR="002838AD" w:rsidRPr="000317D2" w:rsidRDefault="002838AD" w:rsidP="002838AD">
      <w:pPr>
        <w:numPr>
          <w:ilvl w:val="0"/>
          <w:numId w:val="40"/>
        </w:numPr>
        <w:rPr>
          <w:rFonts w:cs="Arial"/>
          <w:szCs w:val="24"/>
        </w:rPr>
      </w:pPr>
      <w:r w:rsidRPr="000317D2">
        <w:rPr>
          <w:rFonts w:cs="Arial"/>
          <w:szCs w:val="24"/>
        </w:rPr>
        <w:t>To support the learner’s continued personal and skills development, through working with employers to address any training or development needs and accessing mainstream resources and any other appropriate service available.</w:t>
      </w:r>
    </w:p>
    <w:p w:rsidR="002838AD" w:rsidRPr="000317D2" w:rsidRDefault="002838AD" w:rsidP="002838AD">
      <w:pPr>
        <w:rPr>
          <w:rFonts w:cs="Arial"/>
          <w:szCs w:val="24"/>
        </w:rPr>
      </w:pPr>
    </w:p>
    <w:p w:rsidR="002838AD" w:rsidRPr="000317D2" w:rsidRDefault="002838AD" w:rsidP="002838AD">
      <w:pPr>
        <w:numPr>
          <w:ilvl w:val="0"/>
          <w:numId w:val="40"/>
        </w:numPr>
        <w:rPr>
          <w:rFonts w:cs="Arial"/>
          <w:szCs w:val="24"/>
        </w:rPr>
      </w:pPr>
      <w:r w:rsidRPr="000317D2">
        <w:rPr>
          <w:rFonts w:cs="Arial"/>
          <w:szCs w:val="24"/>
        </w:rPr>
        <w:t xml:space="preserve">To support in the co-ordination and delivery of initiatives within the key local sectors likely to create job opportunities and build on existing initiatives </w:t>
      </w:r>
    </w:p>
    <w:p w:rsidR="002838AD" w:rsidRPr="000317D2" w:rsidRDefault="002838AD" w:rsidP="002838AD">
      <w:pPr>
        <w:rPr>
          <w:rFonts w:cs="Arial"/>
          <w:szCs w:val="24"/>
        </w:rPr>
      </w:pPr>
    </w:p>
    <w:p w:rsidR="002838AD" w:rsidRPr="000317D2" w:rsidRDefault="00DD28E6" w:rsidP="002838AD">
      <w:pPr>
        <w:numPr>
          <w:ilvl w:val="0"/>
          <w:numId w:val="40"/>
        </w:numPr>
        <w:rPr>
          <w:rFonts w:cs="Arial"/>
          <w:szCs w:val="24"/>
        </w:rPr>
      </w:pPr>
      <w:r w:rsidRPr="000317D2">
        <w:rPr>
          <w:rFonts w:cs="Arial"/>
          <w:szCs w:val="24"/>
        </w:rPr>
        <w:t>To s</w:t>
      </w:r>
      <w:r w:rsidR="002838AD" w:rsidRPr="000317D2">
        <w:rPr>
          <w:rFonts w:cs="Arial"/>
          <w:szCs w:val="24"/>
        </w:rPr>
        <w:t>upport individuals to move into employment and businesses to provide employment opportunities by removing barriers.</w:t>
      </w:r>
    </w:p>
    <w:p w:rsidR="002838AD" w:rsidRPr="000317D2" w:rsidRDefault="002838AD" w:rsidP="002838AD">
      <w:pPr>
        <w:ind w:left="360"/>
        <w:rPr>
          <w:rFonts w:cs="Arial"/>
          <w:szCs w:val="24"/>
        </w:rPr>
      </w:pPr>
    </w:p>
    <w:p w:rsidR="002838AD" w:rsidRPr="000317D2" w:rsidRDefault="002838AD" w:rsidP="002838AD">
      <w:pPr>
        <w:rPr>
          <w:rFonts w:cs="Arial"/>
          <w:szCs w:val="24"/>
        </w:rPr>
      </w:pPr>
    </w:p>
    <w:p w:rsidR="002838AD" w:rsidRPr="000317D2" w:rsidRDefault="00DD28E6" w:rsidP="002838AD">
      <w:pPr>
        <w:numPr>
          <w:ilvl w:val="0"/>
          <w:numId w:val="40"/>
        </w:numPr>
        <w:rPr>
          <w:rFonts w:cs="Arial"/>
          <w:szCs w:val="24"/>
        </w:rPr>
      </w:pPr>
      <w:r w:rsidRPr="000317D2">
        <w:rPr>
          <w:rFonts w:cs="Arial"/>
          <w:szCs w:val="24"/>
        </w:rPr>
        <w:t>To s</w:t>
      </w:r>
      <w:r w:rsidR="002838AD" w:rsidRPr="000317D2">
        <w:rPr>
          <w:rFonts w:cs="Arial"/>
          <w:szCs w:val="24"/>
        </w:rPr>
        <w:t>upport the SEND Supported Employment Officer in the coordination of the supported internship programme ensuring targets and outcomes are met</w:t>
      </w:r>
    </w:p>
    <w:p w:rsidR="002838AD" w:rsidRPr="000317D2" w:rsidRDefault="002838AD" w:rsidP="002838AD">
      <w:pPr>
        <w:ind w:left="360"/>
        <w:rPr>
          <w:rFonts w:cs="Arial"/>
          <w:szCs w:val="24"/>
        </w:rPr>
      </w:pPr>
    </w:p>
    <w:p w:rsidR="002838AD" w:rsidRPr="000317D2" w:rsidRDefault="002838AD" w:rsidP="002838AD">
      <w:pPr>
        <w:numPr>
          <w:ilvl w:val="0"/>
          <w:numId w:val="40"/>
        </w:numPr>
        <w:rPr>
          <w:rFonts w:cs="Arial"/>
          <w:szCs w:val="24"/>
        </w:rPr>
      </w:pPr>
      <w:r w:rsidRPr="000317D2">
        <w:rPr>
          <w:rFonts w:cs="Arial"/>
          <w:szCs w:val="24"/>
        </w:rPr>
        <w:t>To maintain an up to date knowledge of the skills support services</w:t>
      </w:r>
    </w:p>
    <w:p w:rsidR="002838AD" w:rsidRPr="000317D2" w:rsidRDefault="002838AD" w:rsidP="002838AD">
      <w:pPr>
        <w:rPr>
          <w:rFonts w:cs="Arial"/>
          <w:szCs w:val="24"/>
        </w:rPr>
      </w:pPr>
    </w:p>
    <w:p w:rsidR="002838AD" w:rsidRPr="000317D2" w:rsidRDefault="002838AD" w:rsidP="002838AD">
      <w:pPr>
        <w:numPr>
          <w:ilvl w:val="0"/>
          <w:numId w:val="40"/>
        </w:numPr>
        <w:rPr>
          <w:rFonts w:cs="Arial"/>
          <w:szCs w:val="24"/>
        </w:rPr>
      </w:pPr>
      <w:r w:rsidRPr="000317D2">
        <w:rPr>
          <w:rFonts w:cs="Arial"/>
          <w:szCs w:val="24"/>
        </w:rPr>
        <w:t>To work collaboratively with other partners to help ensure best possible outcomes for each learner and employer and avoid duplication of service.</w:t>
      </w:r>
    </w:p>
    <w:p w:rsidR="002838AD" w:rsidRPr="000317D2" w:rsidRDefault="002838AD" w:rsidP="002838AD">
      <w:pPr>
        <w:ind w:left="360"/>
        <w:rPr>
          <w:rFonts w:cs="Arial"/>
          <w:szCs w:val="24"/>
        </w:rPr>
      </w:pPr>
    </w:p>
    <w:p w:rsidR="002838AD" w:rsidRPr="000317D2" w:rsidRDefault="002838AD" w:rsidP="002838AD">
      <w:pPr>
        <w:numPr>
          <w:ilvl w:val="0"/>
          <w:numId w:val="40"/>
        </w:numPr>
        <w:rPr>
          <w:rFonts w:cs="Arial"/>
          <w:szCs w:val="24"/>
        </w:rPr>
      </w:pPr>
      <w:r w:rsidRPr="000317D2">
        <w:rPr>
          <w:rFonts w:cs="Arial"/>
          <w:szCs w:val="24"/>
        </w:rPr>
        <w:t>Work with other staff teams and colleagues to develop good practice work and skills materials to support the learner and employer achieve mutual expectations.</w:t>
      </w:r>
    </w:p>
    <w:p w:rsidR="002838AD" w:rsidRPr="000317D2" w:rsidRDefault="002838AD" w:rsidP="002838AD">
      <w:pPr>
        <w:rPr>
          <w:rFonts w:cs="Arial"/>
          <w:szCs w:val="24"/>
        </w:rPr>
      </w:pPr>
    </w:p>
    <w:p w:rsidR="002838AD" w:rsidRPr="000317D2" w:rsidRDefault="002838AD" w:rsidP="002838AD">
      <w:pPr>
        <w:numPr>
          <w:ilvl w:val="0"/>
          <w:numId w:val="40"/>
        </w:numPr>
        <w:rPr>
          <w:rFonts w:cs="Arial"/>
          <w:szCs w:val="24"/>
        </w:rPr>
      </w:pPr>
      <w:r w:rsidRPr="000317D2">
        <w:rPr>
          <w:rFonts w:cs="Arial"/>
          <w:szCs w:val="24"/>
        </w:rPr>
        <w:lastRenderedPageBreak/>
        <w:t>Be responsible for own administration and record keeping, capture this information in appropriate paper and electronic based systems as required, and assist in the collection and interpretation of monitoring information, including customer and stakeholder feedback, in accordance with the funders requirements.</w:t>
      </w:r>
    </w:p>
    <w:p w:rsidR="002838AD" w:rsidRDefault="002838AD" w:rsidP="002838AD">
      <w:pPr>
        <w:ind w:left="360"/>
        <w:rPr>
          <w:rFonts w:cs="Arial"/>
          <w:sz w:val="22"/>
        </w:rPr>
      </w:pPr>
    </w:p>
    <w:p w:rsidR="002838AD" w:rsidRPr="002E1DFE" w:rsidRDefault="002838AD" w:rsidP="002838AD">
      <w:pPr>
        <w:numPr>
          <w:ilvl w:val="0"/>
          <w:numId w:val="40"/>
        </w:numPr>
        <w:rPr>
          <w:rFonts w:cs="Arial"/>
          <w:szCs w:val="24"/>
        </w:rPr>
      </w:pPr>
      <w:r w:rsidRPr="002E1DFE">
        <w:rPr>
          <w:rFonts w:cs="Arial"/>
          <w:szCs w:val="24"/>
        </w:rPr>
        <w:t xml:space="preserve">Any other duties appropriate for the successful operation of the </w:t>
      </w:r>
      <w:r w:rsidR="002E1DFE">
        <w:rPr>
          <w:rFonts w:cs="Arial"/>
          <w:szCs w:val="24"/>
        </w:rPr>
        <w:t>p</w:t>
      </w:r>
      <w:r w:rsidRPr="002E1DFE">
        <w:rPr>
          <w:rFonts w:cs="Arial"/>
          <w:szCs w:val="24"/>
        </w:rPr>
        <w:t>roject.</w:t>
      </w:r>
    </w:p>
    <w:p w:rsidR="002838AD" w:rsidRDefault="002838AD" w:rsidP="002838AD">
      <w:pPr>
        <w:ind w:left="360"/>
        <w:rPr>
          <w:rFonts w:cs="Arial"/>
          <w:sz w:val="22"/>
        </w:rPr>
      </w:pPr>
    </w:p>
    <w:p w:rsidR="002838AD" w:rsidRPr="002E1DFE" w:rsidRDefault="002838AD" w:rsidP="002838AD">
      <w:pPr>
        <w:ind w:left="360"/>
        <w:rPr>
          <w:rFonts w:cs="Arial"/>
          <w:szCs w:val="24"/>
        </w:rPr>
      </w:pPr>
      <w:r w:rsidRPr="002E1DFE">
        <w:rPr>
          <w:rFonts w:cs="Arial"/>
          <w:szCs w:val="24"/>
        </w:rPr>
        <w:t>The above is not exhaustive and the post holder will be expected to undertake any duties which may reasonably fall within the level of responsibility and the competence of the post as directed by the Head of Service.</w:t>
      </w:r>
    </w:p>
    <w:p w:rsidR="00A67BAC" w:rsidRPr="00A27ACF" w:rsidRDefault="00A67BAC" w:rsidP="00A67BAC">
      <w:pPr>
        <w:jc w:val="center"/>
        <w:rPr>
          <w:rFonts w:cs="Arial"/>
          <w:b/>
          <w:bCs/>
          <w:sz w:val="22"/>
        </w:rPr>
      </w:pPr>
    </w:p>
    <w:p w:rsidR="00A67BAC" w:rsidRPr="00A27ACF" w:rsidRDefault="000317D2" w:rsidP="00563ABC">
      <w:pPr>
        <w:rPr>
          <w:rFonts w:cs="Arial"/>
          <w:b/>
          <w:bCs/>
          <w:sz w:val="22"/>
        </w:rPr>
      </w:pPr>
      <w:r>
        <w:rPr>
          <w:rFonts w:cs="Arial"/>
          <w:b/>
          <w:bCs/>
          <w:sz w:val="22"/>
        </w:rPr>
        <w:t>10</w:t>
      </w:r>
      <w:r w:rsidR="00A67BAC" w:rsidRPr="00A27ACF">
        <w:rPr>
          <w:rFonts w:cs="Arial"/>
          <w:b/>
          <w:bCs/>
          <w:sz w:val="22"/>
        </w:rPr>
        <w:t>.</w:t>
      </w:r>
      <w:r w:rsidR="00A67BAC" w:rsidRPr="00A27ACF">
        <w:rPr>
          <w:rFonts w:cs="Arial"/>
          <w:b/>
          <w:bCs/>
          <w:sz w:val="22"/>
        </w:rPr>
        <w:tab/>
        <w:t>COMMON DUTIES AND RESPONSIBILITIES:</w:t>
      </w:r>
    </w:p>
    <w:p w:rsidR="00A67BAC" w:rsidRPr="00A27ACF" w:rsidRDefault="00A67BAC" w:rsidP="00563ABC">
      <w:pPr>
        <w:ind w:left="720" w:hanging="720"/>
        <w:rPr>
          <w:rFonts w:cs="Arial"/>
          <w:sz w:val="22"/>
        </w:rPr>
      </w:pPr>
    </w:p>
    <w:p w:rsidR="00A67BAC" w:rsidRPr="002E1DFE" w:rsidRDefault="00A67BAC" w:rsidP="00563ABC">
      <w:pPr>
        <w:rPr>
          <w:rFonts w:cs="Arial"/>
          <w:b/>
          <w:bCs/>
          <w:szCs w:val="24"/>
          <w:u w:val="single"/>
        </w:rPr>
      </w:pPr>
      <w:r w:rsidRPr="00A27ACF">
        <w:rPr>
          <w:rFonts w:cs="Arial"/>
          <w:sz w:val="22"/>
        </w:rPr>
        <w:t>9.1</w:t>
      </w:r>
      <w:r w:rsidRPr="00A27ACF">
        <w:rPr>
          <w:rFonts w:cs="Arial"/>
          <w:sz w:val="22"/>
        </w:rPr>
        <w:tab/>
      </w:r>
      <w:r w:rsidRPr="002E1DFE">
        <w:rPr>
          <w:rFonts w:cs="Arial"/>
          <w:b/>
          <w:bCs/>
          <w:szCs w:val="24"/>
          <w:u w:val="single"/>
        </w:rPr>
        <w:t>Quality Assurance</w:t>
      </w:r>
    </w:p>
    <w:p w:rsidR="00563ABC" w:rsidRPr="002E1DFE" w:rsidRDefault="00563ABC" w:rsidP="00563ABC">
      <w:pPr>
        <w:rPr>
          <w:rFonts w:cs="Arial"/>
          <w:szCs w:val="24"/>
        </w:rPr>
      </w:pPr>
    </w:p>
    <w:p w:rsidR="00A67BAC" w:rsidRPr="002E1DFE" w:rsidRDefault="00A67BAC" w:rsidP="00563ABC">
      <w:pPr>
        <w:ind w:left="720"/>
        <w:rPr>
          <w:rFonts w:cs="Arial"/>
          <w:szCs w:val="24"/>
        </w:rPr>
      </w:pPr>
      <w:r w:rsidRPr="002E1DFE">
        <w:rPr>
          <w:rFonts w:cs="Arial"/>
          <w:szCs w:val="24"/>
        </w:rPr>
        <w:t>To set, monitor and evaluate standards at individual, team performance and service quality so that the user and the Service’s requirements are met and that the highest standards are maintained.</w:t>
      </w:r>
    </w:p>
    <w:p w:rsidR="00563ABC" w:rsidRPr="002E1DFE" w:rsidRDefault="00563ABC" w:rsidP="00563ABC">
      <w:pPr>
        <w:ind w:left="720"/>
        <w:rPr>
          <w:rFonts w:cs="Arial"/>
          <w:szCs w:val="24"/>
        </w:rPr>
      </w:pPr>
    </w:p>
    <w:p w:rsidR="00A67BAC" w:rsidRPr="002E1DFE" w:rsidRDefault="00A67BAC" w:rsidP="00563ABC">
      <w:pPr>
        <w:rPr>
          <w:rFonts w:cs="Arial"/>
          <w:szCs w:val="24"/>
        </w:rPr>
      </w:pPr>
      <w:r w:rsidRPr="002E1DFE">
        <w:rPr>
          <w:rFonts w:cs="Arial"/>
          <w:szCs w:val="24"/>
        </w:rPr>
        <w:t xml:space="preserve"> </w:t>
      </w:r>
      <w:r w:rsidRPr="002E1DFE">
        <w:rPr>
          <w:rFonts w:cs="Arial"/>
          <w:szCs w:val="24"/>
        </w:rPr>
        <w:tab/>
        <w:t xml:space="preserve">To establish and monitor appropriate procedures to ensure that quality data are reported </w:t>
      </w:r>
      <w:r w:rsidRPr="002E1DFE">
        <w:rPr>
          <w:rFonts w:cs="Arial"/>
          <w:szCs w:val="24"/>
        </w:rPr>
        <w:tab/>
        <w:t xml:space="preserve">and used in decision making processes and to demonstrate through behaviour and </w:t>
      </w:r>
      <w:r w:rsidRPr="002E1DFE">
        <w:rPr>
          <w:rFonts w:cs="Arial"/>
          <w:szCs w:val="24"/>
        </w:rPr>
        <w:tab/>
      </w:r>
      <w:r w:rsidRPr="002E1DFE">
        <w:rPr>
          <w:rFonts w:cs="Arial"/>
          <w:szCs w:val="24"/>
        </w:rPr>
        <w:tab/>
        <w:t>actions a firm commitment to data security and confidentiality as appropriate.</w:t>
      </w:r>
    </w:p>
    <w:p w:rsidR="00563ABC" w:rsidRPr="002E1DFE" w:rsidRDefault="00563ABC" w:rsidP="00563ABC">
      <w:pPr>
        <w:rPr>
          <w:rFonts w:cs="Arial"/>
          <w:szCs w:val="24"/>
        </w:rPr>
      </w:pPr>
    </w:p>
    <w:p w:rsidR="00A67BAC" w:rsidRPr="002E1DFE" w:rsidRDefault="00A67BAC" w:rsidP="00563ABC">
      <w:pPr>
        <w:rPr>
          <w:rFonts w:cs="Arial"/>
          <w:b/>
          <w:bCs/>
          <w:szCs w:val="24"/>
          <w:u w:val="single"/>
        </w:rPr>
      </w:pPr>
      <w:r w:rsidRPr="002E1DFE">
        <w:rPr>
          <w:rFonts w:cs="Arial"/>
          <w:bCs/>
          <w:szCs w:val="24"/>
        </w:rPr>
        <w:t>9.2</w:t>
      </w:r>
      <w:r w:rsidRPr="002E1DFE">
        <w:rPr>
          <w:rFonts w:cs="Arial"/>
          <w:bCs/>
          <w:szCs w:val="24"/>
        </w:rPr>
        <w:tab/>
      </w:r>
      <w:r w:rsidRPr="002E1DFE">
        <w:rPr>
          <w:rFonts w:cs="Arial"/>
          <w:b/>
          <w:bCs/>
          <w:szCs w:val="24"/>
          <w:u w:val="single"/>
        </w:rPr>
        <w:t>Communication</w:t>
      </w:r>
    </w:p>
    <w:p w:rsidR="00563ABC" w:rsidRPr="002E1DFE" w:rsidRDefault="00563ABC" w:rsidP="00563ABC">
      <w:pPr>
        <w:rPr>
          <w:rFonts w:cs="Arial"/>
          <w:b/>
          <w:bCs/>
          <w:szCs w:val="24"/>
          <w:u w:val="single"/>
        </w:rPr>
      </w:pPr>
    </w:p>
    <w:p w:rsidR="00A67BAC" w:rsidRPr="002E1DFE" w:rsidRDefault="00A67BAC" w:rsidP="00563ABC">
      <w:pPr>
        <w:ind w:left="709"/>
        <w:rPr>
          <w:rFonts w:cs="Arial"/>
          <w:szCs w:val="24"/>
        </w:rPr>
      </w:pPr>
      <w:r w:rsidRPr="002E1DFE">
        <w:rPr>
          <w:rFonts w:cs="Arial"/>
          <w:szCs w:val="24"/>
        </w:rPr>
        <w:t>To establish and manage the team communications systems ensuring that the Service’s procedures, policies, strategies and objectives are effectively communicated to all team members.</w:t>
      </w:r>
    </w:p>
    <w:p w:rsidR="00563ABC" w:rsidRPr="002E1DFE" w:rsidRDefault="00563ABC" w:rsidP="00563ABC">
      <w:pPr>
        <w:ind w:left="709"/>
        <w:rPr>
          <w:rFonts w:cs="Arial"/>
          <w:szCs w:val="24"/>
        </w:rPr>
      </w:pPr>
    </w:p>
    <w:p w:rsidR="00A67BAC" w:rsidRPr="002E1DFE" w:rsidRDefault="00A67BAC" w:rsidP="00563ABC">
      <w:pPr>
        <w:ind w:left="709" w:hanging="709"/>
        <w:rPr>
          <w:rFonts w:cs="Arial"/>
          <w:b/>
          <w:bCs/>
          <w:szCs w:val="24"/>
          <w:u w:val="single"/>
        </w:rPr>
      </w:pPr>
      <w:r w:rsidRPr="002E1DFE">
        <w:rPr>
          <w:rFonts w:cs="Arial"/>
          <w:szCs w:val="24"/>
        </w:rPr>
        <w:t>9.3</w:t>
      </w:r>
      <w:r w:rsidRPr="002E1DFE">
        <w:rPr>
          <w:rFonts w:cs="Arial"/>
          <w:szCs w:val="24"/>
        </w:rPr>
        <w:tab/>
      </w:r>
      <w:r w:rsidRPr="002E1DFE">
        <w:rPr>
          <w:rFonts w:cs="Arial"/>
          <w:b/>
          <w:bCs/>
          <w:szCs w:val="24"/>
          <w:u w:val="single"/>
        </w:rPr>
        <w:t>Professional Practice</w:t>
      </w:r>
    </w:p>
    <w:p w:rsidR="00563ABC" w:rsidRPr="002E1DFE" w:rsidRDefault="00563ABC" w:rsidP="00563ABC">
      <w:pPr>
        <w:ind w:left="709" w:hanging="709"/>
        <w:rPr>
          <w:rFonts w:cs="Arial"/>
          <w:szCs w:val="24"/>
        </w:rPr>
      </w:pPr>
    </w:p>
    <w:p w:rsidR="00A67BAC" w:rsidRPr="002E1DFE" w:rsidRDefault="00A67BAC" w:rsidP="00563ABC">
      <w:pPr>
        <w:ind w:left="709" w:hanging="709"/>
        <w:rPr>
          <w:rFonts w:cs="Arial"/>
          <w:szCs w:val="24"/>
        </w:rPr>
      </w:pPr>
      <w:r w:rsidRPr="002E1DFE">
        <w:rPr>
          <w:rFonts w:cs="Arial"/>
          <w:szCs w:val="24"/>
        </w:rPr>
        <w:tab/>
        <w:t>To ensure that professional practice in the team is carried out to the highest standards and developed in line with the Service’s stated objectives of continual improvement in quality of its service to internal and external customers.</w:t>
      </w:r>
    </w:p>
    <w:p w:rsidR="00563ABC" w:rsidRPr="002E1DFE" w:rsidRDefault="00563ABC" w:rsidP="00563ABC">
      <w:pPr>
        <w:ind w:left="709" w:hanging="709"/>
        <w:rPr>
          <w:rFonts w:cs="Arial"/>
          <w:szCs w:val="24"/>
        </w:rPr>
      </w:pPr>
    </w:p>
    <w:p w:rsidR="00A67BAC" w:rsidRPr="002E1DFE" w:rsidRDefault="00A67BAC" w:rsidP="00563ABC">
      <w:pPr>
        <w:rPr>
          <w:rFonts w:cs="Arial"/>
          <w:b/>
          <w:bCs/>
          <w:szCs w:val="24"/>
          <w:u w:val="single"/>
        </w:rPr>
      </w:pPr>
      <w:r w:rsidRPr="002E1DFE">
        <w:rPr>
          <w:rFonts w:cs="Arial"/>
          <w:bCs/>
          <w:szCs w:val="24"/>
        </w:rPr>
        <w:t>9.4</w:t>
      </w:r>
      <w:r w:rsidRPr="002E1DFE">
        <w:rPr>
          <w:rFonts w:cs="Arial"/>
          <w:bCs/>
          <w:szCs w:val="24"/>
        </w:rPr>
        <w:tab/>
      </w:r>
      <w:r w:rsidRPr="002E1DFE">
        <w:rPr>
          <w:rFonts w:cs="Arial"/>
          <w:b/>
          <w:bCs/>
          <w:szCs w:val="24"/>
          <w:u w:val="single"/>
        </w:rPr>
        <w:t>Health and Safety</w:t>
      </w:r>
    </w:p>
    <w:p w:rsidR="00563ABC" w:rsidRPr="002E1DFE" w:rsidRDefault="00563ABC" w:rsidP="00563ABC">
      <w:pPr>
        <w:rPr>
          <w:rFonts w:cs="Arial"/>
          <w:b/>
          <w:bCs/>
          <w:szCs w:val="24"/>
          <w:u w:val="single"/>
        </w:rPr>
      </w:pPr>
    </w:p>
    <w:p w:rsidR="00A67BAC" w:rsidRPr="002E1DFE" w:rsidRDefault="00A67BAC" w:rsidP="00563ABC">
      <w:pPr>
        <w:ind w:left="720"/>
        <w:rPr>
          <w:rFonts w:cs="Arial"/>
          <w:szCs w:val="24"/>
        </w:rPr>
      </w:pPr>
      <w:r w:rsidRPr="002E1DFE">
        <w:rPr>
          <w:rFonts w:cs="Arial"/>
          <w:szCs w:val="24"/>
        </w:rPr>
        <w:t>Manage health and safety in their area of responsibility in accordance with the relevant section(s) of the Corporate/Service Health and Safety Policy and to ensure that the Health and Safety policy, organisation arrangements and procedures as they relate to areas, activities and personnel under your control are understood, implemented and monitored.</w:t>
      </w:r>
    </w:p>
    <w:p w:rsidR="00563ABC" w:rsidRPr="002E1DFE" w:rsidRDefault="00563ABC" w:rsidP="00563ABC">
      <w:pPr>
        <w:ind w:left="720"/>
        <w:rPr>
          <w:rFonts w:cs="Arial"/>
          <w:szCs w:val="24"/>
        </w:rPr>
      </w:pPr>
    </w:p>
    <w:p w:rsidR="00A67BAC" w:rsidRPr="002E1DFE" w:rsidRDefault="00A67BAC" w:rsidP="00563ABC">
      <w:pPr>
        <w:rPr>
          <w:rFonts w:cs="Arial"/>
          <w:b/>
          <w:bCs/>
          <w:szCs w:val="24"/>
          <w:u w:val="single"/>
        </w:rPr>
      </w:pPr>
      <w:r w:rsidRPr="002E1DFE">
        <w:rPr>
          <w:rFonts w:cs="Arial"/>
          <w:bCs/>
          <w:szCs w:val="24"/>
        </w:rPr>
        <w:t>9.5</w:t>
      </w:r>
      <w:r w:rsidRPr="002E1DFE">
        <w:rPr>
          <w:rFonts w:cs="Arial"/>
          <w:bCs/>
          <w:szCs w:val="24"/>
        </w:rPr>
        <w:tab/>
      </w:r>
      <w:r w:rsidRPr="002E1DFE">
        <w:rPr>
          <w:rFonts w:cs="Arial"/>
          <w:b/>
          <w:bCs/>
          <w:szCs w:val="24"/>
          <w:u w:val="single"/>
        </w:rPr>
        <w:t>General Management (where applicable)</w:t>
      </w:r>
    </w:p>
    <w:p w:rsidR="00563ABC" w:rsidRPr="002E1DFE" w:rsidRDefault="00563ABC" w:rsidP="00563ABC">
      <w:pPr>
        <w:rPr>
          <w:rFonts w:cs="Arial"/>
          <w:b/>
          <w:bCs/>
          <w:szCs w:val="24"/>
          <w:u w:val="single"/>
        </w:rPr>
      </w:pPr>
    </w:p>
    <w:p w:rsidR="00A67BAC" w:rsidRPr="002E1DFE" w:rsidRDefault="00A67BAC" w:rsidP="00563ABC">
      <w:pPr>
        <w:ind w:left="709"/>
        <w:rPr>
          <w:rFonts w:cs="Arial"/>
          <w:szCs w:val="24"/>
        </w:rPr>
      </w:pPr>
      <w:r w:rsidRPr="002E1DFE">
        <w:rPr>
          <w:rFonts w:cs="Arial"/>
          <w:szCs w:val="24"/>
        </w:rPr>
        <w:t>To provide vision and leadership to staff within a specialist team, ensuring that effective systems are in place for workload allocation and management, the application of the Authority’s and the Service’s policies and procedures, including those relating to equality, supervision and appraisal and all aspects of their performance, personal development, health and welfare.</w:t>
      </w:r>
    </w:p>
    <w:p w:rsidR="00563ABC" w:rsidRPr="002E1DFE" w:rsidRDefault="00563ABC" w:rsidP="00563ABC">
      <w:pPr>
        <w:ind w:left="709"/>
        <w:rPr>
          <w:rFonts w:cs="Arial"/>
          <w:szCs w:val="24"/>
        </w:rPr>
      </w:pPr>
    </w:p>
    <w:p w:rsidR="00A67BAC" w:rsidRPr="002E1DFE" w:rsidRDefault="00A67BAC" w:rsidP="00563ABC">
      <w:pPr>
        <w:rPr>
          <w:rFonts w:cs="Arial"/>
          <w:b/>
          <w:bCs/>
          <w:szCs w:val="24"/>
          <w:u w:val="single"/>
        </w:rPr>
      </w:pPr>
      <w:r w:rsidRPr="002E1DFE">
        <w:rPr>
          <w:rFonts w:cs="Arial"/>
          <w:bCs/>
          <w:szCs w:val="24"/>
        </w:rPr>
        <w:t>9.6</w:t>
      </w:r>
      <w:r w:rsidRPr="002E1DFE">
        <w:rPr>
          <w:rFonts w:cs="Arial"/>
          <w:bCs/>
          <w:szCs w:val="24"/>
        </w:rPr>
        <w:tab/>
      </w:r>
      <w:r w:rsidRPr="002E1DFE">
        <w:rPr>
          <w:rFonts w:cs="Arial"/>
          <w:b/>
          <w:bCs/>
          <w:szCs w:val="24"/>
          <w:u w:val="single"/>
        </w:rPr>
        <w:t>Financial Management (where applicable)</w:t>
      </w:r>
    </w:p>
    <w:p w:rsidR="00563ABC" w:rsidRPr="002E1DFE" w:rsidRDefault="00563ABC" w:rsidP="00563ABC">
      <w:pPr>
        <w:rPr>
          <w:rFonts w:cs="Arial"/>
          <w:b/>
          <w:bCs/>
          <w:szCs w:val="24"/>
          <w:u w:val="single"/>
        </w:rPr>
      </w:pPr>
    </w:p>
    <w:p w:rsidR="00A67BAC" w:rsidRPr="002E1DFE" w:rsidRDefault="00A67BAC" w:rsidP="00563ABC">
      <w:pPr>
        <w:ind w:left="720" w:hanging="11"/>
        <w:rPr>
          <w:rFonts w:cs="Arial"/>
          <w:szCs w:val="24"/>
        </w:rPr>
      </w:pPr>
      <w:r w:rsidRPr="002E1DFE">
        <w:rPr>
          <w:rFonts w:cs="Arial"/>
          <w:szCs w:val="24"/>
        </w:rPr>
        <w:lastRenderedPageBreak/>
        <w:t>To manage a designated budget (as required) ensuring that the Service achieves value for money in all circumstances through the monitoring and control of expenditure and the early identification of any financial irregularity.</w:t>
      </w:r>
    </w:p>
    <w:p w:rsidR="00563ABC" w:rsidRPr="002E1DFE" w:rsidRDefault="00563ABC" w:rsidP="00563ABC">
      <w:pPr>
        <w:ind w:left="720" w:hanging="11"/>
        <w:rPr>
          <w:rFonts w:cs="Arial"/>
          <w:szCs w:val="24"/>
        </w:rPr>
      </w:pPr>
    </w:p>
    <w:p w:rsidR="00A67BAC" w:rsidRPr="002E1DFE" w:rsidRDefault="00A67BAC" w:rsidP="00563ABC">
      <w:pPr>
        <w:rPr>
          <w:rFonts w:cs="Arial"/>
          <w:b/>
          <w:bCs/>
          <w:szCs w:val="24"/>
          <w:u w:val="single"/>
        </w:rPr>
      </w:pPr>
      <w:r w:rsidRPr="002E1DFE">
        <w:rPr>
          <w:rFonts w:cs="Arial"/>
          <w:szCs w:val="24"/>
        </w:rPr>
        <w:t>9.7</w:t>
      </w:r>
      <w:r w:rsidRPr="002E1DFE">
        <w:rPr>
          <w:rFonts w:cs="Arial"/>
          <w:b/>
          <w:bCs/>
          <w:szCs w:val="24"/>
        </w:rPr>
        <w:tab/>
      </w:r>
      <w:r w:rsidRPr="002E1DFE">
        <w:rPr>
          <w:rFonts w:cs="Arial"/>
          <w:b/>
          <w:bCs/>
          <w:szCs w:val="24"/>
          <w:u w:val="single"/>
        </w:rPr>
        <w:t>Appraisal</w:t>
      </w:r>
    </w:p>
    <w:p w:rsidR="00563ABC" w:rsidRPr="002E1DFE" w:rsidRDefault="00563ABC" w:rsidP="00563ABC">
      <w:pPr>
        <w:rPr>
          <w:rFonts w:cs="Arial"/>
          <w:b/>
          <w:bCs/>
          <w:szCs w:val="24"/>
        </w:rPr>
      </w:pPr>
    </w:p>
    <w:p w:rsidR="00A67BAC" w:rsidRPr="002E1DFE" w:rsidRDefault="00A67BAC" w:rsidP="00563ABC">
      <w:pPr>
        <w:ind w:left="720" w:hanging="720"/>
        <w:rPr>
          <w:rFonts w:cs="Arial"/>
          <w:szCs w:val="24"/>
        </w:rPr>
      </w:pPr>
      <w:r w:rsidRPr="002E1DFE">
        <w:rPr>
          <w:rFonts w:cs="Arial"/>
          <w:szCs w:val="24"/>
        </w:rPr>
        <w:tab/>
        <w:t xml:space="preserve">All </w:t>
      </w:r>
      <w:r w:rsidR="00D91EDB" w:rsidRPr="002E1DFE">
        <w:rPr>
          <w:rFonts w:cs="Arial"/>
          <w:szCs w:val="24"/>
        </w:rPr>
        <w:t xml:space="preserve">employees </w:t>
      </w:r>
      <w:r w:rsidRPr="002E1DFE">
        <w:rPr>
          <w:rFonts w:cs="Arial"/>
          <w:szCs w:val="24"/>
        </w:rPr>
        <w:t>will receive appraisals and it is the respons</w:t>
      </w:r>
      <w:r w:rsidR="00D91EDB" w:rsidRPr="002E1DFE">
        <w:rPr>
          <w:rFonts w:cs="Arial"/>
          <w:szCs w:val="24"/>
        </w:rPr>
        <w:t xml:space="preserve">ibility of each employee </w:t>
      </w:r>
      <w:r w:rsidRPr="002E1DFE">
        <w:rPr>
          <w:rFonts w:cs="Arial"/>
          <w:szCs w:val="24"/>
        </w:rPr>
        <w:t>to follow guidance on the appraisal process.</w:t>
      </w:r>
    </w:p>
    <w:p w:rsidR="00563ABC" w:rsidRPr="002E1DFE" w:rsidRDefault="00563ABC" w:rsidP="00563ABC">
      <w:pPr>
        <w:ind w:left="720" w:hanging="720"/>
        <w:rPr>
          <w:rFonts w:cs="Arial"/>
          <w:szCs w:val="24"/>
        </w:rPr>
      </w:pPr>
    </w:p>
    <w:p w:rsidR="00A67BAC" w:rsidRPr="002E1DFE" w:rsidRDefault="00A67BAC" w:rsidP="00563ABC">
      <w:pPr>
        <w:ind w:left="720" w:hanging="720"/>
        <w:rPr>
          <w:rFonts w:cs="Arial"/>
          <w:b/>
          <w:bCs/>
          <w:szCs w:val="24"/>
          <w:u w:val="single"/>
        </w:rPr>
      </w:pPr>
      <w:r w:rsidRPr="002E1DFE">
        <w:rPr>
          <w:rFonts w:cs="Arial"/>
          <w:szCs w:val="24"/>
        </w:rPr>
        <w:t>9.8</w:t>
      </w:r>
      <w:r w:rsidRPr="002E1DFE">
        <w:rPr>
          <w:rFonts w:cs="Arial"/>
          <w:b/>
          <w:bCs/>
          <w:szCs w:val="24"/>
        </w:rPr>
        <w:tab/>
      </w:r>
      <w:r w:rsidRPr="002E1DFE">
        <w:rPr>
          <w:rFonts w:cs="Arial"/>
          <w:b/>
          <w:bCs/>
          <w:szCs w:val="24"/>
          <w:u w:val="single"/>
        </w:rPr>
        <w:t>Equality and Diversity</w:t>
      </w:r>
    </w:p>
    <w:p w:rsidR="00563ABC" w:rsidRPr="002E1DFE" w:rsidRDefault="00563ABC" w:rsidP="00563ABC">
      <w:pPr>
        <w:ind w:left="720" w:hanging="720"/>
        <w:rPr>
          <w:rFonts w:cs="Arial"/>
          <w:szCs w:val="24"/>
        </w:rPr>
      </w:pPr>
    </w:p>
    <w:p w:rsidR="00A67BAC" w:rsidRPr="002E1DFE" w:rsidRDefault="00A67BAC" w:rsidP="00563ABC">
      <w:pPr>
        <w:ind w:left="720"/>
        <w:rPr>
          <w:rFonts w:eastAsia="Calibri" w:cs="Arial"/>
          <w:szCs w:val="24"/>
          <w:lang w:eastAsia="en-GB"/>
        </w:rPr>
      </w:pPr>
      <w:r w:rsidRPr="002E1DFE">
        <w:rPr>
          <w:rFonts w:eastAsia="Calibri" w:cs="Arial"/>
          <w:szCs w:val="24"/>
          <w:lang w:eastAsia="en-GB"/>
        </w:rPr>
        <w:t>As an organisation we are committed to promoting a just society that gives everyone an equal chance to learn, work and live free from discrimination and prejudice.  To ensure our commitment is put into practice we have an equality policy which inclu</w:t>
      </w:r>
      <w:r w:rsidR="00D91EDB" w:rsidRPr="002E1DFE">
        <w:rPr>
          <w:rFonts w:eastAsia="Calibri" w:cs="Arial"/>
          <w:szCs w:val="24"/>
          <w:lang w:eastAsia="en-GB"/>
        </w:rPr>
        <w:t>des responsibility for all employees</w:t>
      </w:r>
      <w:r w:rsidRPr="002E1DFE">
        <w:rPr>
          <w:rFonts w:eastAsia="Calibri" w:cs="Arial"/>
          <w:szCs w:val="24"/>
          <w:lang w:eastAsia="en-GB"/>
        </w:rPr>
        <w:t xml:space="preserve"> to eliminate unfair and unlawful discrimination, advance equality of opportunity for all and foster good relations.</w:t>
      </w:r>
    </w:p>
    <w:p w:rsidR="00A67BAC" w:rsidRPr="002E1DFE" w:rsidRDefault="00A67BAC" w:rsidP="00563ABC">
      <w:pPr>
        <w:ind w:left="720"/>
        <w:rPr>
          <w:rFonts w:eastAsia="Calibri" w:cs="Arial"/>
          <w:szCs w:val="24"/>
          <w:lang w:eastAsia="en-GB"/>
        </w:rPr>
      </w:pPr>
    </w:p>
    <w:p w:rsidR="00A67BAC" w:rsidRPr="002E1DFE" w:rsidRDefault="00A67BAC" w:rsidP="00563ABC">
      <w:pPr>
        <w:ind w:left="283"/>
        <w:rPr>
          <w:rFonts w:cs="Arial"/>
          <w:szCs w:val="24"/>
        </w:rPr>
      </w:pPr>
      <w:r w:rsidRPr="002E1DFE">
        <w:rPr>
          <w:rFonts w:cs="Arial"/>
          <w:szCs w:val="24"/>
        </w:rPr>
        <w:t>       These policies apply to all employees of Durham County Council.</w:t>
      </w:r>
    </w:p>
    <w:p w:rsidR="00695DF9" w:rsidRPr="002E1DFE" w:rsidRDefault="00695DF9" w:rsidP="00563ABC">
      <w:pPr>
        <w:rPr>
          <w:rFonts w:cs="Arial"/>
          <w:szCs w:val="24"/>
        </w:rPr>
      </w:pPr>
    </w:p>
    <w:p w:rsidR="00A67BAC" w:rsidRPr="002E1DFE" w:rsidRDefault="00A67BAC" w:rsidP="00563ABC">
      <w:pPr>
        <w:rPr>
          <w:rFonts w:cs="Arial"/>
          <w:b/>
          <w:bCs/>
          <w:szCs w:val="24"/>
          <w:u w:val="single"/>
        </w:rPr>
      </w:pPr>
      <w:r w:rsidRPr="002E1DFE">
        <w:rPr>
          <w:rFonts w:cs="Arial"/>
          <w:szCs w:val="24"/>
        </w:rPr>
        <w:t>9.9</w:t>
      </w:r>
      <w:r w:rsidRPr="002E1DFE">
        <w:rPr>
          <w:rFonts w:cs="Arial"/>
          <w:b/>
          <w:bCs/>
          <w:szCs w:val="24"/>
        </w:rPr>
        <w:tab/>
      </w:r>
      <w:r w:rsidRPr="002E1DFE">
        <w:rPr>
          <w:rFonts w:cs="Arial"/>
          <w:b/>
          <w:bCs/>
          <w:szCs w:val="24"/>
          <w:u w:val="single"/>
        </w:rPr>
        <w:t>Confidentiality</w:t>
      </w:r>
    </w:p>
    <w:p w:rsidR="00563ABC" w:rsidRPr="002E1DFE" w:rsidRDefault="00563ABC" w:rsidP="00563ABC">
      <w:pPr>
        <w:rPr>
          <w:rFonts w:cs="Arial"/>
          <w:szCs w:val="24"/>
        </w:rPr>
      </w:pPr>
    </w:p>
    <w:p w:rsidR="00A67BAC" w:rsidRPr="002E1DFE" w:rsidRDefault="00D91EDB" w:rsidP="00563ABC">
      <w:pPr>
        <w:ind w:left="720" w:hanging="720"/>
        <w:rPr>
          <w:rFonts w:cs="Arial"/>
          <w:szCs w:val="24"/>
        </w:rPr>
      </w:pPr>
      <w:r w:rsidRPr="002E1DFE">
        <w:rPr>
          <w:rFonts w:cs="Arial"/>
          <w:szCs w:val="24"/>
        </w:rPr>
        <w:tab/>
        <w:t xml:space="preserve">All employees </w:t>
      </w:r>
      <w:r w:rsidR="00A67BAC" w:rsidRPr="002E1DFE">
        <w:rPr>
          <w:rFonts w:cs="Arial"/>
          <w:szCs w:val="24"/>
        </w:rPr>
        <w:t xml:space="preserve">are required to undertake that they will not divulge to anyone personal and/or confidential information to which they may have access </w:t>
      </w:r>
      <w:r w:rsidRPr="002E1DFE">
        <w:rPr>
          <w:rFonts w:cs="Arial"/>
          <w:szCs w:val="24"/>
        </w:rPr>
        <w:t>during the course of their work unless it is permitted for the purposes of their role, they have explicit consent from the person concerned or exceptions governed by legislation.</w:t>
      </w:r>
    </w:p>
    <w:p w:rsidR="00563ABC" w:rsidRPr="002E1DFE" w:rsidRDefault="00563ABC" w:rsidP="00563ABC">
      <w:pPr>
        <w:ind w:left="720" w:hanging="720"/>
        <w:rPr>
          <w:rFonts w:cs="Arial"/>
          <w:szCs w:val="24"/>
        </w:rPr>
      </w:pPr>
    </w:p>
    <w:p w:rsidR="00A67BAC" w:rsidRPr="002E1DFE" w:rsidRDefault="00D91EDB" w:rsidP="00563ABC">
      <w:pPr>
        <w:ind w:left="720"/>
        <w:rPr>
          <w:rFonts w:cs="Arial"/>
          <w:szCs w:val="24"/>
        </w:rPr>
      </w:pPr>
      <w:r w:rsidRPr="002E1DFE">
        <w:rPr>
          <w:rFonts w:cs="Arial"/>
          <w:szCs w:val="24"/>
        </w:rPr>
        <w:t>All employees</w:t>
      </w:r>
      <w:r w:rsidR="00A67BAC" w:rsidRPr="002E1DFE">
        <w:rPr>
          <w:rFonts w:cs="Arial"/>
          <w:szCs w:val="24"/>
        </w:rPr>
        <w:t xml:space="preserve"> must be aware that they have explicit responsibility for the confidentiality and security of information received and imported in the course of work and using Council information assets.  The Council has a Personal Information Security Policy in place.</w:t>
      </w:r>
    </w:p>
    <w:p w:rsidR="00563ABC" w:rsidRPr="002E1DFE" w:rsidRDefault="00563ABC" w:rsidP="00563ABC">
      <w:pPr>
        <w:ind w:left="720"/>
        <w:rPr>
          <w:rFonts w:cs="Arial"/>
          <w:szCs w:val="24"/>
        </w:rPr>
      </w:pPr>
    </w:p>
    <w:p w:rsidR="00A67BAC" w:rsidRPr="002E1DFE" w:rsidRDefault="00A67BAC" w:rsidP="00563ABC">
      <w:pPr>
        <w:ind w:left="720" w:hanging="720"/>
        <w:rPr>
          <w:rFonts w:cs="Arial"/>
          <w:b/>
          <w:bCs/>
          <w:szCs w:val="24"/>
          <w:u w:val="single"/>
        </w:rPr>
      </w:pPr>
      <w:r w:rsidRPr="002E1DFE">
        <w:rPr>
          <w:rFonts w:cs="Arial"/>
          <w:szCs w:val="24"/>
        </w:rPr>
        <w:t>9.10</w:t>
      </w:r>
      <w:r w:rsidRPr="002E1DFE">
        <w:rPr>
          <w:rFonts w:cs="Arial"/>
          <w:b/>
          <w:bCs/>
          <w:szCs w:val="24"/>
        </w:rPr>
        <w:tab/>
      </w:r>
      <w:r w:rsidRPr="002E1DFE">
        <w:rPr>
          <w:rFonts w:cs="Arial"/>
          <w:b/>
          <w:bCs/>
          <w:szCs w:val="24"/>
          <w:u w:val="single"/>
        </w:rPr>
        <w:t>Induction</w:t>
      </w:r>
    </w:p>
    <w:p w:rsidR="00563ABC" w:rsidRPr="002E1DFE" w:rsidRDefault="00563ABC" w:rsidP="00563ABC">
      <w:pPr>
        <w:ind w:left="720" w:hanging="720"/>
        <w:rPr>
          <w:rFonts w:cs="Arial"/>
          <w:szCs w:val="24"/>
        </w:rPr>
      </w:pPr>
    </w:p>
    <w:p w:rsidR="00871C4D" w:rsidRPr="002E1DFE" w:rsidRDefault="00A67BAC" w:rsidP="00563ABC">
      <w:pPr>
        <w:ind w:left="720"/>
        <w:rPr>
          <w:rFonts w:cs="Arial"/>
          <w:szCs w:val="24"/>
        </w:rPr>
      </w:pPr>
      <w:r w:rsidRPr="002E1DFE">
        <w:rPr>
          <w:rFonts w:cs="Arial"/>
          <w:szCs w:val="24"/>
        </w:rPr>
        <w:t>The Council has in place an induction programme designed to help new employees to become effective in their roles and to find their way in the organisation</w:t>
      </w:r>
      <w:r w:rsidR="00871C4D" w:rsidRPr="002E1DFE">
        <w:rPr>
          <w:rFonts w:cs="Arial"/>
          <w:szCs w:val="24"/>
        </w:rPr>
        <w:t>.</w:t>
      </w:r>
    </w:p>
    <w:p w:rsidR="00B718C8" w:rsidRPr="002E1DFE" w:rsidRDefault="00B718C8" w:rsidP="00563ABC">
      <w:pPr>
        <w:ind w:left="720"/>
        <w:rPr>
          <w:rFonts w:cs="Arial"/>
          <w:szCs w:val="24"/>
        </w:rPr>
      </w:pPr>
    </w:p>
    <w:p w:rsidR="00871C4D" w:rsidRPr="002E1DFE" w:rsidRDefault="00B718C8" w:rsidP="00563ABC">
      <w:pPr>
        <w:rPr>
          <w:rFonts w:cs="Arial"/>
          <w:szCs w:val="24"/>
        </w:rPr>
      </w:pPr>
      <w:r w:rsidRPr="002E1DFE">
        <w:rPr>
          <w:rFonts w:cs="Arial"/>
          <w:szCs w:val="24"/>
        </w:rPr>
        <w:t xml:space="preserve">The above is not exhaustive and the post holder will be expected to undertake any duties which may reasonably fall within the level of responsibility and the competence of the post as directed by </w:t>
      </w:r>
      <w:r w:rsidR="00B72D73" w:rsidRPr="002E1DFE">
        <w:rPr>
          <w:rFonts w:cs="Arial"/>
          <w:szCs w:val="24"/>
        </w:rPr>
        <w:t>your manager.</w:t>
      </w:r>
    </w:p>
    <w:p w:rsidR="00871C4D" w:rsidRPr="002E1DFE" w:rsidRDefault="00871C4D" w:rsidP="00563ABC">
      <w:pPr>
        <w:ind w:left="720"/>
        <w:rPr>
          <w:rFonts w:cs="Arial"/>
          <w:szCs w:val="24"/>
        </w:rPr>
      </w:pPr>
    </w:p>
    <w:p w:rsidR="00871C4D" w:rsidRPr="002E1DFE" w:rsidRDefault="00871C4D" w:rsidP="00A67BAC">
      <w:pPr>
        <w:ind w:left="720"/>
        <w:rPr>
          <w:rFonts w:cs="Arial"/>
          <w:szCs w:val="24"/>
        </w:rPr>
      </w:pPr>
    </w:p>
    <w:p w:rsidR="00A67BAC" w:rsidRPr="00A27ACF" w:rsidRDefault="00A67BAC" w:rsidP="00871C4D">
      <w:pPr>
        <w:ind w:left="720"/>
        <w:rPr>
          <w:rFonts w:cs="Arial"/>
          <w:sz w:val="22"/>
        </w:rPr>
        <w:sectPr w:rsidR="00A67BAC" w:rsidRPr="00A27ACF" w:rsidSect="00563ABC">
          <w:headerReference w:type="default" r:id="rId11"/>
          <w:footerReference w:type="default" r:id="rId12"/>
          <w:headerReference w:type="first" r:id="rId13"/>
          <w:pgSz w:w="11907" w:h="16840"/>
          <w:pgMar w:top="77" w:right="851" w:bottom="561" w:left="851" w:header="239" w:footer="0" w:gutter="0"/>
          <w:cols w:space="720"/>
        </w:sectPr>
      </w:pPr>
    </w:p>
    <w:p w:rsidR="00A67BAC" w:rsidRPr="00A27ACF" w:rsidRDefault="00A67BAC" w:rsidP="00A67BAC">
      <w:pPr>
        <w:spacing w:after="280"/>
        <w:rPr>
          <w:rFonts w:eastAsia="Times" w:cs="Arial"/>
          <w:b/>
          <w:sz w:val="22"/>
          <w:lang w:eastAsia="en-GB"/>
        </w:rPr>
      </w:pPr>
      <w:r w:rsidRPr="00A27ACF">
        <w:rPr>
          <w:rFonts w:eastAsia="Times" w:cs="Arial"/>
          <w:b/>
          <w:sz w:val="22"/>
          <w:lang w:eastAsia="en-GB"/>
        </w:rPr>
        <w:lastRenderedPageBreak/>
        <w:t>Person Specification</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5199"/>
        <w:gridCol w:w="5400"/>
        <w:gridCol w:w="2340"/>
      </w:tblGrid>
      <w:tr w:rsidR="00A67BAC" w:rsidRPr="00A27ACF" w:rsidTr="00A7575D">
        <w:tc>
          <w:tcPr>
            <w:tcW w:w="2109" w:type="dxa"/>
            <w:tcBorders>
              <w:top w:val="single" w:sz="4" w:space="0" w:color="auto"/>
              <w:left w:val="single" w:sz="4" w:space="0" w:color="auto"/>
              <w:bottom w:val="single" w:sz="4" w:space="0" w:color="auto"/>
              <w:right w:val="single" w:sz="4" w:space="0" w:color="auto"/>
            </w:tcBorders>
          </w:tcPr>
          <w:p w:rsidR="00A67BAC" w:rsidRPr="00A27ACF" w:rsidRDefault="00A67BAC" w:rsidP="00A7575D">
            <w:pPr>
              <w:rPr>
                <w:rFonts w:cs="Arial"/>
                <w:b/>
                <w:bCs/>
                <w:sz w:val="22"/>
              </w:rPr>
            </w:pPr>
          </w:p>
        </w:tc>
        <w:tc>
          <w:tcPr>
            <w:tcW w:w="5199" w:type="dxa"/>
            <w:tcBorders>
              <w:left w:val="single" w:sz="4" w:space="0" w:color="auto"/>
            </w:tcBorders>
          </w:tcPr>
          <w:p w:rsidR="00A67BAC" w:rsidRPr="00A27ACF" w:rsidRDefault="00A67BAC" w:rsidP="00A7575D">
            <w:pPr>
              <w:rPr>
                <w:rFonts w:cs="Arial"/>
                <w:b/>
                <w:bCs/>
                <w:sz w:val="22"/>
              </w:rPr>
            </w:pPr>
            <w:r w:rsidRPr="00A27ACF">
              <w:rPr>
                <w:rFonts w:cs="Arial"/>
                <w:b/>
                <w:bCs/>
                <w:sz w:val="22"/>
              </w:rPr>
              <w:t>Essential</w:t>
            </w:r>
          </w:p>
        </w:tc>
        <w:tc>
          <w:tcPr>
            <w:tcW w:w="5400" w:type="dxa"/>
          </w:tcPr>
          <w:p w:rsidR="00A67BAC" w:rsidRPr="00A27ACF" w:rsidRDefault="00A67BAC" w:rsidP="00A7575D">
            <w:pPr>
              <w:rPr>
                <w:rFonts w:cs="Arial"/>
                <w:b/>
                <w:bCs/>
                <w:sz w:val="22"/>
              </w:rPr>
            </w:pPr>
            <w:r w:rsidRPr="00A27ACF">
              <w:rPr>
                <w:rFonts w:cs="Arial"/>
                <w:b/>
                <w:bCs/>
                <w:sz w:val="22"/>
              </w:rPr>
              <w:t>Desirable</w:t>
            </w:r>
          </w:p>
        </w:tc>
        <w:tc>
          <w:tcPr>
            <w:tcW w:w="2340" w:type="dxa"/>
          </w:tcPr>
          <w:p w:rsidR="00A67BAC" w:rsidRPr="00A27ACF" w:rsidRDefault="00A67BAC" w:rsidP="00A7575D">
            <w:pPr>
              <w:rPr>
                <w:rFonts w:cs="Arial"/>
                <w:b/>
                <w:bCs/>
                <w:sz w:val="22"/>
              </w:rPr>
            </w:pPr>
            <w:r w:rsidRPr="00A27ACF">
              <w:rPr>
                <w:rFonts w:cs="Arial"/>
                <w:b/>
                <w:bCs/>
                <w:sz w:val="22"/>
              </w:rPr>
              <w:t>Method of Assessment</w:t>
            </w:r>
          </w:p>
        </w:tc>
      </w:tr>
      <w:tr w:rsidR="00A67BAC" w:rsidRPr="00A27ACF" w:rsidTr="007F33EA">
        <w:trPr>
          <w:trHeight w:val="1301"/>
        </w:trPr>
        <w:tc>
          <w:tcPr>
            <w:tcW w:w="2109" w:type="dxa"/>
            <w:tcBorders>
              <w:top w:val="single" w:sz="4" w:space="0" w:color="auto"/>
              <w:left w:val="single" w:sz="4" w:space="0" w:color="auto"/>
              <w:bottom w:val="single" w:sz="4" w:space="0" w:color="auto"/>
              <w:right w:val="single" w:sz="4" w:space="0" w:color="auto"/>
            </w:tcBorders>
          </w:tcPr>
          <w:p w:rsidR="00A67BAC" w:rsidRPr="00A27ACF" w:rsidRDefault="00A67BAC" w:rsidP="00A7575D">
            <w:pPr>
              <w:rPr>
                <w:rFonts w:cs="Arial"/>
                <w:b/>
                <w:sz w:val="22"/>
              </w:rPr>
            </w:pPr>
            <w:r w:rsidRPr="00A27ACF">
              <w:rPr>
                <w:rFonts w:cs="Arial"/>
                <w:b/>
                <w:sz w:val="22"/>
              </w:rPr>
              <w:t>Qualification</w:t>
            </w:r>
          </w:p>
        </w:tc>
        <w:tc>
          <w:tcPr>
            <w:tcW w:w="5199" w:type="dxa"/>
            <w:tcBorders>
              <w:left w:val="single" w:sz="4" w:space="0" w:color="auto"/>
            </w:tcBorders>
          </w:tcPr>
          <w:p w:rsidR="00A67BAC" w:rsidRPr="00A27ACF" w:rsidRDefault="003A110B" w:rsidP="003A110B">
            <w:pPr>
              <w:pStyle w:val="ListParagraph"/>
              <w:numPr>
                <w:ilvl w:val="0"/>
                <w:numId w:val="33"/>
              </w:numPr>
              <w:rPr>
                <w:rFonts w:cs="Arial"/>
                <w:sz w:val="22"/>
              </w:rPr>
            </w:pPr>
            <w:r>
              <w:rPr>
                <w:rFonts w:cs="Arial"/>
                <w:sz w:val="22"/>
              </w:rPr>
              <w:t>Level 2 qualification in r</w:t>
            </w:r>
            <w:r w:rsidR="00A65950" w:rsidRPr="00A27ACF">
              <w:rPr>
                <w:rFonts w:cs="Arial"/>
                <w:sz w:val="22"/>
              </w:rPr>
              <w:t>elevant field e.g.</w:t>
            </w:r>
            <w:r w:rsidR="00274B75" w:rsidRPr="00A27ACF">
              <w:rPr>
                <w:rFonts w:cs="Arial"/>
                <w:sz w:val="22"/>
              </w:rPr>
              <w:t xml:space="preserve"> </w:t>
            </w:r>
            <w:r>
              <w:rPr>
                <w:rFonts w:cs="Arial"/>
                <w:sz w:val="22"/>
              </w:rPr>
              <w:t xml:space="preserve">Supported </w:t>
            </w:r>
            <w:r w:rsidR="00A65950" w:rsidRPr="00A27ACF">
              <w:rPr>
                <w:rFonts w:cs="Arial"/>
                <w:sz w:val="22"/>
              </w:rPr>
              <w:t>Employment Related Services</w:t>
            </w:r>
            <w:r>
              <w:rPr>
                <w:rFonts w:cs="Arial"/>
                <w:sz w:val="22"/>
              </w:rPr>
              <w:t>.</w:t>
            </w:r>
            <w:r w:rsidR="00A65950" w:rsidRPr="00A27ACF">
              <w:rPr>
                <w:rFonts w:cs="Arial"/>
                <w:sz w:val="22"/>
              </w:rPr>
              <w:t xml:space="preserve"> </w:t>
            </w:r>
          </w:p>
        </w:tc>
        <w:tc>
          <w:tcPr>
            <w:tcW w:w="5400" w:type="dxa"/>
          </w:tcPr>
          <w:p w:rsidR="00A67BAC" w:rsidRPr="00A27ACF" w:rsidRDefault="00274B75" w:rsidP="00A65950">
            <w:pPr>
              <w:pStyle w:val="ListParagraph"/>
              <w:numPr>
                <w:ilvl w:val="0"/>
                <w:numId w:val="33"/>
              </w:numPr>
              <w:rPr>
                <w:rFonts w:cs="Arial"/>
                <w:sz w:val="22"/>
              </w:rPr>
            </w:pPr>
            <w:r w:rsidRPr="00A27ACF">
              <w:rPr>
                <w:rFonts w:cs="Arial"/>
                <w:sz w:val="22"/>
              </w:rPr>
              <w:t>Recognised</w:t>
            </w:r>
            <w:r w:rsidR="00A65950" w:rsidRPr="00A27ACF">
              <w:rPr>
                <w:rFonts w:cs="Arial"/>
                <w:sz w:val="22"/>
              </w:rPr>
              <w:t xml:space="preserve"> </w:t>
            </w:r>
            <w:r w:rsidR="00905C91">
              <w:rPr>
                <w:rFonts w:cs="Arial"/>
                <w:sz w:val="22"/>
              </w:rPr>
              <w:t xml:space="preserve">teaching / </w:t>
            </w:r>
            <w:r w:rsidRPr="00A27ACF">
              <w:rPr>
                <w:rFonts w:cs="Arial"/>
                <w:sz w:val="22"/>
              </w:rPr>
              <w:t>training qualification</w:t>
            </w:r>
            <w:r w:rsidR="00905C91">
              <w:rPr>
                <w:rFonts w:cs="Arial"/>
                <w:sz w:val="22"/>
              </w:rPr>
              <w:t xml:space="preserve"> in Youth Work</w:t>
            </w:r>
            <w:r w:rsidRPr="00A27ACF">
              <w:rPr>
                <w:rFonts w:cs="Arial"/>
                <w:sz w:val="22"/>
              </w:rPr>
              <w:t>.</w:t>
            </w:r>
          </w:p>
          <w:p w:rsidR="003A110B" w:rsidRDefault="003A110B" w:rsidP="003A110B">
            <w:pPr>
              <w:pStyle w:val="ListParagraph"/>
              <w:numPr>
                <w:ilvl w:val="0"/>
                <w:numId w:val="33"/>
              </w:numPr>
              <w:rPr>
                <w:rFonts w:cs="Arial"/>
                <w:sz w:val="22"/>
              </w:rPr>
            </w:pPr>
            <w:r>
              <w:rPr>
                <w:rFonts w:cs="Arial"/>
                <w:sz w:val="22"/>
              </w:rPr>
              <w:t>Information, Advice and Guidance qualification</w:t>
            </w:r>
          </w:p>
          <w:p w:rsidR="00296781" w:rsidRPr="00905C91" w:rsidRDefault="00296781" w:rsidP="00905C91">
            <w:pPr>
              <w:rPr>
                <w:rFonts w:cs="Arial"/>
                <w:sz w:val="22"/>
              </w:rPr>
            </w:pPr>
          </w:p>
        </w:tc>
        <w:tc>
          <w:tcPr>
            <w:tcW w:w="2340" w:type="dxa"/>
          </w:tcPr>
          <w:p w:rsidR="00A67BAC" w:rsidRPr="00A27ACF" w:rsidRDefault="00A67BAC" w:rsidP="00A7575D">
            <w:pPr>
              <w:rPr>
                <w:rFonts w:cs="Arial"/>
                <w:sz w:val="22"/>
              </w:rPr>
            </w:pPr>
            <w:r w:rsidRPr="00A27ACF">
              <w:rPr>
                <w:rFonts w:cs="Arial"/>
                <w:sz w:val="22"/>
              </w:rPr>
              <w:t>Application form</w:t>
            </w:r>
          </w:p>
          <w:p w:rsidR="00A67BAC" w:rsidRPr="00A27ACF" w:rsidRDefault="00A67BAC" w:rsidP="00A7575D">
            <w:pPr>
              <w:rPr>
                <w:rFonts w:cs="Arial"/>
                <w:sz w:val="22"/>
              </w:rPr>
            </w:pPr>
            <w:r w:rsidRPr="00A27ACF">
              <w:rPr>
                <w:rFonts w:cs="Arial"/>
                <w:sz w:val="22"/>
              </w:rPr>
              <w:t>Selection Process</w:t>
            </w:r>
          </w:p>
          <w:p w:rsidR="00A67BAC" w:rsidRPr="00A27ACF" w:rsidRDefault="00A67BAC" w:rsidP="00A7575D">
            <w:pPr>
              <w:rPr>
                <w:rFonts w:cs="Arial"/>
                <w:sz w:val="22"/>
              </w:rPr>
            </w:pPr>
            <w:r w:rsidRPr="00A27ACF">
              <w:rPr>
                <w:rFonts w:cs="Arial"/>
                <w:sz w:val="22"/>
              </w:rPr>
              <w:t>Pre-employment checks</w:t>
            </w:r>
          </w:p>
          <w:p w:rsidR="00A67BAC" w:rsidRPr="00A27ACF" w:rsidRDefault="00A67BAC" w:rsidP="00A7575D">
            <w:pPr>
              <w:rPr>
                <w:rFonts w:cs="Arial"/>
                <w:sz w:val="22"/>
              </w:rPr>
            </w:pPr>
          </w:p>
        </w:tc>
      </w:tr>
      <w:tr w:rsidR="00A67BAC" w:rsidRPr="00A27ACF" w:rsidTr="00A7575D">
        <w:trPr>
          <w:trHeight w:val="1772"/>
        </w:trPr>
        <w:tc>
          <w:tcPr>
            <w:tcW w:w="2109" w:type="dxa"/>
            <w:tcBorders>
              <w:top w:val="single" w:sz="4" w:space="0" w:color="auto"/>
              <w:left w:val="single" w:sz="4" w:space="0" w:color="auto"/>
              <w:bottom w:val="single" w:sz="4" w:space="0" w:color="auto"/>
              <w:right w:val="single" w:sz="4" w:space="0" w:color="auto"/>
            </w:tcBorders>
          </w:tcPr>
          <w:p w:rsidR="00A67BAC" w:rsidRPr="00A27ACF" w:rsidRDefault="00A67BAC" w:rsidP="00A7575D">
            <w:pPr>
              <w:rPr>
                <w:rFonts w:cs="Arial"/>
                <w:b/>
                <w:sz w:val="22"/>
              </w:rPr>
            </w:pPr>
            <w:r w:rsidRPr="00A27ACF">
              <w:rPr>
                <w:rFonts w:cs="Arial"/>
                <w:b/>
                <w:sz w:val="22"/>
              </w:rPr>
              <w:t>Experience</w:t>
            </w:r>
          </w:p>
        </w:tc>
        <w:tc>
          <w:tcPr>
            <w:tcW w:w="5199" w:type="dxa"/>
            <w:tcBorders>
              <w:left w:val="single" w:sz="4" w:space="0" w:color="auto"/>
            </w:tcBorders>
          </w:tcPr>
          <w:p w:rsidR="003A110B" w:rsidRDefault="003A110B" w:rsidP="00570E4C">
            <w:pPr>
              <w:pStyle w:val="ListParagraph"/>
              <w:numPr>
                <w:ilvl w:val="0"/>
                <w:numId w:val="34"/>
              </w:numPr>
              <w:rPr>
                <w:rFonts w:cs="Arial"/>
                <w:bCs/>
                <w:sz w:val="22"/>
              </w:rPr>
            </w:pPr>
            <w:r>
              <w:rPr>
                <w:rFonts w:cs="Arial"/>
                <w:bCs/>
                <w:sz w:val="22"/>
              </w:rPr>
              <w:t>Experience in e</w:t>
            </w:r>
            <w:r w:rsidR="00E3759C" w:rsidRPr="003A110B">
              <w:rPr>
                <w:rFonts w:cs="Arial"/>
                <w:bCs/>
                <w:sz w:val="22"/>
              </w:rPr>
              <w:t>mployer engagement</w:t>
            </w:r>
            <w:r w:rsidRPr="003A110B">
              <w:rPr>
                <w:rFonts w:cs="Arial"/>
                <w:bCs/>
                <w:sz w:val="22"/>
              </w:rPr>
              <w:t xml:space="preserve"> </w:t>
            </w:r>
          </w:p>
          <w:p w:rsidR="00905C91" w:rsidRDefault="00E3759C" w:rsidP="00570E4C">
            <w:pPr>
              <w:pStyle w:val="ListParagraph"/>
              <w:numPr>
                <w:ilvl w:val="0"/>
                <w:numId w:val="34"/>
              </w:numPr>
              <w:rPr>
                <w:rFonts w:cs="Arial"/>
                <w:bCs/>
                <w:sz w:val="22"/>
              </w:rPr>
            </w:pPr>
            <w:r w:rsidRPr="003A110B">
              <w:rPr>
                <w:rFonts w:cs="Arial"/>
                <w:bCs/>
                <w:sz w:val="22"/>
              </w:rPr>
              <w:t>Experience of arranging work experience placements</w:t>
            </w:r>
            <w:r w:rsidR="007F33EA" w:rsidRPr="003A110B">
              <w:rPr>
                <w:rFonts w:cs="Arial"/>
                <w:bCs/>
                <w:sz w:val="22"/>
              </w:rPr>
              <w:t>, particular for learners with SEND</w:t>
            </w:r>
            <w:r w:rsidRPr="003A110B">
              <w:rPr>
                <w:rFonts w:cs="Arial"/>
                <w:bCs/>
                <w:sz w:val="22"/>
              </w:rPr>
              <w:t>.</w:t>
            </w:r>
          </w:p>
          <w:p w:rsidR="00905C91" w:rsidRPr="00905C91" w:rsidRDefault="00905C91" w:rsidP="00905C91">
            <w:pPr>
              <w:pStyle w:val="ListParagraph"/>
              <w:numPr>
                <w:ilvl w:val="0"/>
                <w:numId w:val="34"/>
              </w:numPr>
              <w:rPr>
                <w:rFonts w:cs="Arial"/>
                <w:bCs/>
                <w:sz w:val="22"/>
              </w:rPr>
            </w:pPr>
            <w:r w:rsidRPr="00905C91">
              <w:rPr>
                <w:rFonts w:cs="Arial"/>
                <w:bCs/>
                <w:sz w:val="22"/>
              </w:rPr>
              <w:t xml:space="preserve">Experience of providing information and </w:t>
            </w:r>
            <w:r>
              <w:rPr>
                <w:rFonts w:cs="Arial"/>
                <w:bCs/>
                <w:sz w:val="22"/>
              </w:rPr>
              <w:t>advice</w:t>
            </w:r>
            <w:r w:rsidRPr="00905C91">
              <w:rPr>
                <w:rFonts w:cs="Arial"/>
                <w:bCs/>
                <w:sz w:val="22"/>
              </w:rPr>
              <w:t xml:space="preserve"> to young people.</w:t>
            </w:r>
          </w:p>
          <w:p w:rsidR="00274B75" w:rsidRPr="00905C91" w:rsidRDefault="00274B75" w:rsidP="00905C91">
            <w:pPr>
              <w:rPr>
                <w:rFonts w:cs="Arial"/>
                <w:bCs/>
                <w:sz w:val="22"/>
              </w:rPr>
            </w:pPr>
          </w:p>
          <w:p w:rsidR="007F33EA" w:rsidRPr="003A110B" w:rsidRDefault="007F33EA" w:rsidP="00905C91">
            <w:pPr>
              <w:rPr>
                <w:rFonts w:cs="Arial"/>
                <w:bCs/>
                <w:sz w:val="22"/>
              </w:rPr>
            </w:pPr>
          </w:p>
        </w:tc>
        <w:tc>
          <w:tcPr>
            <w:tcW w:w="5400" w:type="dxa"/>
          </w:tcPr>
          <w:p w:rsidR="00E3759C" w:rsidRPr="00A27ACF" w:rsidRDefault="00E3759C" w:rsidP="00E3759C">
            <w:pPr>
              <w:pStyle w:val="ListParagraph"/>
              <w:numPr>
                <w:ilvl w:val="0"/>
                <w:numId w:val="34"/>
              </w:numPr>
              <w:rPr>
                <w:rFonts w:cs="Arial"/>
                <w:sz w:val="22"/>
              </w:rPr>
            </w:pPr>
            <w:r w:rsidRPr="00A27ACF">
              <w:rPr>
                <w:rFonts w:cs="Arial"/>
                <w:sz w:val="22"/>
              </w:rPr>
              <w:t>E</w:t>
            </w:r>
            <w:r w:rsidR="000F4CD7" w:rsidRPr="00A27ACF">
              <w:rPr>
                <w:rFonts w:cs="Arial"/>
                <w:sz w:val="22"/>
              </w:rPr>
              <w:t xml:space="preserve">xperience of updating and maintaining </w:t>
            </w:r>
            <w:r w:rsidR="00274B75" w:rsidRPr="00A27ACF">
              <w:rPr>
                <w:rFonts w:cs="Arial"/>
                <w:sz w:val="22"/>
              </w:rPr>
              <w:t>datab</w:t>
            </w:r>
            <w:r w:rsidR="000F4CD7" w:rsidRPr="00A27ACF">
              <w:rPr>
                <w:rFonts w:cs="Arial"/>
                <w:sz w:val="22"/>
              </w:rPr>
              <w:t>ases</w:t>
            </w:r>
            <w:r w:rsidR="00274B75" w:rsidRPr="00A27ACF">
              <w:rPr>
                <w:rFonts w:cs="Arial"/>
                <w:sz w:val="22"/>
              </w:rPr>
              <w:t>.</w:t>
            </w:r>
          </w:p>
          <w:p w:rsidR="00296781" w:rsidRDefault="001A1599" w:rsidP="00296781">
            <w:pPr>
              <w:pStyle w:val="ListParagraph"/>
              <w:numPr>
                <w:ilvl w:val="0"/>
                <w:numId w:val="34"/>
              </w:numPr>
              <w:rPr>
                <w:rFonts w:cs="Arial"/>
                <w:sz w:val="22"/>
              </w:rPr>
            </w:pPr>
            <w:r>
              <w:rPr>
                <w:rFonts w:cs="Arial"/>
                <w:sz w:val="22"/>
              </w:rPr>
              <w:t>RARPA</w:t>
            </w:r>
            <w:r w:rsidR="000E58DB">
              <w:rPr>
                <w:rFonts w:cs="Arial"/>
                <w:sz w:val="22"/>
              </w:rPr>
              <w:t>P</w:t>
            </w:r>
            <w:r>
              <w:rPr>
                <w:rFonts w:cs="Arial"/>
                <w:sz w:val="22"/>
              </w:rPr>
              <w:t xml:space="preserve"> experience</w:t>
            </w:r>
          </w:p>
          <w:p w:rsidR="00905C91" w:rsidRPr="00A27ACF" w:rsidRDefault="00905C91" w:rsidP="00296781">
            <w:pPr>
              <w:pStyle w:val="ListParagraph"/>
              <w:numPr>
                <w:ilvl w:val="0"/>
                <w:numId w:val="34"/>
              </w:numPr>
              <w:rPr>
                <w:rFonts w:cs="Arial"/>
                <w:sz w:val="22"/>
              </w:rPr>
            </w:pPr>
            <w:r w:rsidRPr="00A27ACF">
              <w:rPr>
                <w:rFonts w:cs="Arial"/>
                <w:bCs/>
                <w:sz w:val="22"/>
              </w:rPr>
              <w:t xml:space="preserve">Experience of working with </w:t>
            </w:r>
            <w:r>
              <w:rPr>
                <w:rFonts w:cs="Arial"/>
                <w:bCs/>
                <w:sz w:val="22"/>
              </w:rPr>
              <w:t xml:space="preserve">employers, </w:t>
            </w:r>
            <w:r w:rsidRPr="00A27ACF">
              <w:rPr>
                <w:rFonts w:cs="Arial"/>
                <w:bCs/>
                <w:sz w:val="22"/>
              </w:rPr>
              <w:t>schools, colleges and other education and training providers</w:t>
            </w:r>
          </w:p>
          <w:p w:rsidR="00A27ACF" w:rsidRPr="003A110B" w:rsidRDefault="00A27ACF" w:rsidP="003A110B">
            <w:pPr>
              <w:rPr>
                <w:rFonts w:cs="Arial"/>
                <w:sz w:val="22"/>
              </w:rPr>
            </w:pPr>
          </w:p>
        </w:tc>
        <w:tc>
          <w:tcPr>
            <w:tcW w:w="2340" w:type="dxa"/>
          </w:tcPr>
          <w:p w:rsidR="00A67BAC" w:rsidRPr="00A27ACF" w:rsidRDefault="00A67BAC" w:rsidP="00A7575D">
            <w:pPr>
              <w:rPr>
                <w:rFonts w:cs="Arial"/>
                <w:sz w:val="22"/>
              </w:rPr>
            </w:pPr>
            <w:r w:rsidRPr="00A27ACF">
              <w:rPr>
                <w:rFonts w:cs="Arial"/>
                <w:sz w:val="22"/>
              </w:rPr>
              <w:t>Application form</w:t>
            </w:r>
          </w:p>
          <w:p w:rsidR="00A67BAC" w:rsidRPr="00A27ACF" w:rsidRDefault="00A67BAC" w:rsidP="00A7575D">
            <w:pPr>
              <w:rPr>
                <w:rFonts w:cs="Arial"/>
                <w:sz w:val="22"/>
              </w:rPr>
            </w:pPr>
            <w:r w:rsidRPr="00A27ACF">
              <w:rPr>
                <w:rFonts w:cs="Arial"/>
                <w:sz w:val="22"/>
              </w:rPr>
              <w:t>Selection Process</w:t>
            </w:r>
          </w:p>
          <w:p w:rsidR="00A67BAC" w:rsidRPr="00A27ACF" w:rsidRDefault="00A67BAC" w:rsidP="00A7575D">
            <w:pPr>
              <w:rPr>
                <w:rFonts w:cs="Arial"/>
                <w:sz w:val="22"/>
              </w:rPr>
            </w:pPr>
            <w:r w:rsidRPr="00A27ACF">
              <w:rPr>
                <w:rFonts w:cs="Arial"/>
                <w:sz w:val="22"/>
              </w:rPr>
              <w:t>Pre-employment checks</w:t>
            </w:r>
          </w:p>
          <w:p w:rsidR="00A67BAC" w:rsidRPr="00A27ACF" w:rsidRDefault="00A67BAC" w:rsidP="00A7575D">
            <w:pPr>
              <w:rPr>
                <w:rFonts w:cs="Arial"/>
                <w:sz w:val="22"/>
              </w:rPr>
            </w:pPr>
          </w:p>
        </w:tc>
      </w:tr>
      <w:tr w:rsidR="00A67BAC" w:rsidRPr="00A27ACF" w:rsidTr="00A7575D">
        <w:trPr>
          <w:trHeight w:val="1980"/>
        </w:trPr>
        <w:tc>
          <w:tcPr>
            <w:tcW w:w="2109" w:type="dxa"/>
            <w:tcBorders>
              <w:top w:val="single" w:sz="4" w:space="0" w:color="auto"/>
              <w:left w:val="single" w:sz="4" w:space="0" w:color="auto"/>
              <w:bottom w:val="single" w:sz="4" w:space="0" w:color="auto"/>
              <w:right w:val="single" w:sz="4" w:space="0" w:color="auto"/>
            </w:tcBorders>
          </w:tcPr>
          <w:p w:rsidR="00A67BAC" w:rsidRPr="00A27ACF" w:rsidRDefault="00A67BAC" w:rsidP="00A7575D">
            <w:pPr>
              <w:rPr>
                <w:rFonts w:cs="Arial"/>
                <w:b/>
                <w:sz w:val="22"/>
              </w:rPr>
            </w:pPr>
            <w:r w:rsidRPr="00A27ACF">
              <w:rPr>
                <w:rFonts w:cs="Arial"/>
                <w:b/>
                <w:sz w:val="22"/>
              </w:rPr>
              <w:t>Skills/Knowledge</w:t>
            </w:r>
          </w:p>
        </w:tc>
        <w:tc>
          <w:tcPr>
            <w:tcW w:w="5199" w:type="dxa"/>
            <w:tcBorders>
              <w:left w:val="single" w:sz="4" w:space="0" w:color="auto"/>
            </w:tcBorders>
          </w:tcPr>
          <w:p w:rsidR="00C54196" w:rsidRPr="00A27ACF" w:rsidRDefault="00C54196" w:rsidP="00C54196">
            <w:pPr>
              <w:pStyle w:val="ListParagraph"/>
              <w:numPr>
                <w:ilvl w:val="0"/>
                <w:numId w:val="35"/>
              </w:numPr>
              <w:rPr>
                <w:rFonts w:cs="Arial"/>
                <w:bCs/>
                <w:sz w:val="22"/>
              </w:rPr>
            </w:pPr>
            <w:r w:rsidRPr="00A27ACF">
              <w:rPr>
                <w:rFonts w:cs="Arial"/>
                <w:bCs/>
                <w:sz w:val="22"/>
              </w:rPr>
              <w:t xml:space="preserve">Understanding of issues / potential barriers relating to </w:t>
            </w:r>
            <w:r w:rsidR="00C8771D" w:rsidRPr="00A27ACF">
              <w:rPr>
                <w:rFonts w:cs="Arial"/>
                <w:bCs/>
                <w:sz w:val="22"/>
              </w:rPr>
              <w:t xml:space="preserve">young people </w:t>
            </w:r>
            <w:r w:rsidRPr="00A27ACF">
              <w:rPr>
                <w:rFonts w:cs="Arial"/>
                <w:bCs/>
                <w:sz w:val="22"/>
              </w:rPr>
              <w:t>and their progression into employment.</w:t>
            </w:r>
          </w:p>
          <w:p w:rsidR="00C54196" w:rsidRPr="00A27ACF" w:rsidRDefault="0018356A" w:rsidP="00C54196">
            <w:pPr>
              <w:pStyle w:val="ListParagraph"/>
              <w:numPr>
                <w:ilvl w:val="0"/>
                <w:numId w:val="35"/>
              </w:numPr>
              <w:rPr>
                <w:rFonts w:cs="Arial"/>
                <w:bCs/>
                <w:sz w:val="22"/>
              </w:rPr>
            </w:pPr>
            <w:r w:rsidRPr="00A27ACF">
              <w:rPr>
                <w:rFonts w:cs="Arial"/>
                <w:bCs/>
                <w:sz w:val="22"/>
              </w:rPr>
              <w:t xml:space="preserve">Knowledge of disability and </w:t>
            </w:r>
            <w:r w:rsidR="00C8771D" w:rsidRPr="00A27ACF">
              <w:rPr>
                <w:rFonts w:cs="Arial"/>
                <w:bCs/>
                <w:sz w:val="22"/>
              </w:rPr>
              <w:t>employment issues.</w:t>
            </w:r>
          </w:p>
          <w:p w:rsidR="00C72939" w:rsidRPr="00A27ACF" w:rsidRDefault="00C72939" w:rsidP="00C72939">
            <w:pPr>
              <w:pStyle w:val="ListParagraph"/>
              <w:numPr>
                <w:ilvl w:val="0"/>
                <w:numId w:val="35"/>
              </w:numPr>
              <w:rPr>
                <w:rFonts w:cs="Arial"/>
                <w:bCs/>
                <w:sz w:val="22"/>
              </w:rPr>
            </w:pPr>
            <w:r w:rsidRPr="00A27ACF">
              <w:rPr>
                <w:rFonts w:cs="Arial"/>
                <w:bCs/>
                <w:sz w:val="22"/>
              </w:rPr>
              <w:t>Ability to</w:t>
            </w:r>
            <w:r w:rsidR="00E83F67" w:rsidRPr="00A27ACF">
              <w:rPr>
                <w:rFonts w:cs="Arial"/>
                <w:bCs/>
                <w:sz w:val="22"/>
              </w:rPr>
              <w:t xml:space="preserve"> communicate effectively with a</w:t>
            </w:r>
            <w:r w:rsidR="0018356A" w:rsidRPr="00A27ACF">
              <w:rPr>
                <w:rFonts w:cs="Arial"/>
                <w:bCs/>
                <w:sz w:val="22"/>
              </w:rPr>
              <w:t xml:space="preserve"> </w:t>
            </w:r>
            <w:r w:rsidRPr="00A27ACF">
              <w:rPr>
                <w:rFonts w:cs="Arial"/>
                <w:bCs/>
                <w:sz w:val="22"/>
              </w:rPr>
              <w:t>range of indiv</w:t>
            </w:r>
            <w:r w:rsidR="0018356A" w:rsidRPr="00A27ACF">
              <w:rPr>
                <w:rFonts w:cs="Arial"/>
                <w:bCs/>
                <w:sz w:val="22"/>
              </w:rPr>
              <w:t>idual</w:t>
            </w:r>
            <w:r w:rsidR="00E83F67" w:rsidRPr="00A27ACF">
              <w:rPr>
                <w:rFonts w:cs="Arial"/>
                <w:bCs/>
                <w:sz w:val="22"/>
              </w:rPr>
              <w:t>s, including employers and</w:t>
            </w:r>
            <w:r w:rsidR="0018356A" w:rsidRPr="00A27ACF">
              <w:rPr>
                <w:rFonts w:cs="Arial"/>
                <w:bCs/>
                <w:sz w:val="22"/>
              </w:rPr>
              <w:t xml:space="preserve"> colleagues</w:t>
            </w:r>
            <w:r w:rsidR="00E83F67" w:rsidRPr="00A27ACF">
              <w:rPr>
                <w:rFonts w:cs="Arial"/>
                <w:bCs/>
                <w:sz w:val="22"/>
              </w:rPr>
              <w:t xml:space="preserve"> in the Local Authority</w:t>
            </w:r>
            <w:r w:rsidRPr="00A27ACF">
              <w:rPr>
                <w:rFonts w:cs="Arial"/>
                <w:bCs/>
                <w:sz w:val="22"/>
              </w:rPr>
              <w:t>.</w:t>
            </w:r>
          </w:p>
          <w:p w:rsidR="00C54196" w:rsidRPr="00A27ACF" w:rsidRDefault="00C54196" w:rsidP="0018356A">
            <w:pPr>
              <w:pStyle w:val="ListParagraph"/>
              <w:numPr>
                <w:ilvl w:val="0"/>
                <w:numId w:val="35"/>
              </w:numPr>
              <w:rPr>
                <w:rFonts w:cs="Arial"/>
                <w:bCs/>
                <w:sz w:val="22"/>
              </w:rPr>
            </w:pPr>
            <w:r w:rsidRPr="00A27ACF">
              <w:rPr>
                <w:rFonts w:cs="Arial"/>
                <w:bCs/>
                <w:sz w:val="22"/>
              </w:rPr>
              <w:t xml:space="preserve">A person-centred, empathetic and non-judgemental approach to working with young people. </w:t>
            </w:r>
          </w:p>
          <w:p w:rsidR="00C54196" w:rsidRPr="00A27ACF" w:rsidRDefault="00C54196" w:rsidP="00C54196">
            <w:pPr>
              <w:pStyle w:val="ListParagraph"/>
              <w:numPr>
                <w:ilvl w:val="0"/>
                <w:numId w:val="35"/>
              </w:numPr>
              <w:rPr>
                <w:rFonts w:cs="Arial"/>
                <w:bCs/>
                <w:sz w:val="22"/>
              </w:rPr>
            </w:pPr>
            <w:r w:rsidRPr="00A27ACF">
              <w:rPr>
                <w:rFonts w:cs="Arial"/>
                <w:bCs/>
                <w:sz w:val="22"/>
              </w:rPr>
              <w:t>Ability to use ICT including Outlook and Microsoft Office.</w:t>
            </w:r>
          </w:p>
          <w:p w:rsidR="00C54196" w:rsidRPr="00A27ACF" w:rsidRDefault="00576AA9" w:rsidP="00C54196">
            <w:pPr>
              <w:pStyle w:val="ListParagraph"/>
              <w:numPr>
                <w:ilvl w:val="0"/>
                <w:numId w:val="35"/>
              </w:numPr>
              <w:rPr>
                <w:rFonts w:cs="Arial"/>
                <w:bCs/>
                <w:sz w:val="22"/>
              </w:rPr>
            </w:pPr>
            <w:r w:rsidRPr="00A27ACF">
              <w:rPr>
                <w:rFonts w:cs="Arial"/>
                <w:bCs/>
                <w:sz w:val="22"/>
              </w:rPr>
              <w:t>Strong clear</w:t>
            </w:r>
            <w:r w:rsidR="00C54196" w:rsidRPr="00A27ACF">
              <w:rPr>
                <w:rFonts w:cs="Arial"/>
                <w:bCs/>
                <w:sz w:val="22"/>
              </w:rPr>
              <w:t xml:space="preserve"> communication and interpersonal skills.</w:t>
            </w:r>
          </w:p>
          <w:p w:rsidR="00C54196" w:rsidRPr="00A27ACF" w:rsidRDefault="00C54196" w:rsidP="00C54196">
            <w:pPr>
              <w:pStyle w:val="ListParagraph"/>
              <w:numPr>
                <w:ilvl w:val="0"/>
                <w:numId w:val="35"/>
              </w:numPr>
              <w:rPr>
                <w:rFonts w:cs="Arial"/>
                <w:bCs/>
                <w:sz w:val="22"/>
              </w:rPr>
            </w:pPr>
            <w:r w:rsidRPr="00A27ACF">
              <w:rPr>
                <w:rFonts w:cs="Arial"/>
                <w:bCs/>
                <w:sz w:val="22"/>
              </w:rPr>
              <w:t xml:space="preserve">Good written skills and an ability to produce clear and </w:t>
            </w:r>
            <w:r w:rsidR="0018356A" w:rsidRPr="00A27ACF">
              <w:rPr>
                <w:rFonts w:cs="Arial"/>
                <w:bCs/>
                <w:sz w:val="22"/>
              </w:rPr>
              <w:t xml:space="preserve">understandable </w:t>
            </w:r>
            <w:r w:rsidRPr="00A27ACF">
              <w:rPr>
                <w:rFonts w:cs="Arial"/>
                <w:bCs/>
                <w:sz w:val="22"/>
              </w:rPr>
              <w:t xml:space="preserve">reports. </w:t>
            </w:r>
          </w:p>
          <w:p w:rsidR="00C54196" w:rsidRPr="00A27ACF" w:rsidRDefault="00576AA9" w:rsidP="00C54196">
            <w:pPr>
              <w:pStyle w:val="ListParagraph"/>
              <w:numPr>
                <w:ilvl w:val="0"/>
                <w:numId w:val="35"/>
              </w:numPr>
              <w:rPr>
                <w:rFonts w:cs="Arial"/>
                <w:bCs/>
                <w:sz w:val="22"/>
              </w:rPr>
            </w:pPr>
            <w:r w:rsidRPr="00A27ACF">
              <w:rPr>
                <w:rFonts w:cs="Arial"/>
                <w:bCs/>
                <w:sz w:val="22"/>
              </w:rPr>
              <w:t>Excellent</w:t>
            </w:r>
            <w:r w:rsidR="00C54196" w:rsidRPr="00A27ACF">
              <w:rPr>
                <w:rFonts w:cs="Arial"/>
                <w:bCs/>
                <w:sz w:val="22"/>
              </w:rPr>
              <w:t xml:space="preserve"> organisational skills.</w:t>
            </w:r>
          </w:p>
          <w:p w:rsidR="00C54196" w:rsidRPr="00A27ACF" w:rsidRDefault="00C54196" w:rsidP="00C54196">
            <w:pPr>
              <w:pStyle w:val="ListParagraph"/>
              <w:numPr>
                <w:ilvl w:val="0"/>
                <w:numId w:val="35"/>
              </w:numPr>
              <w:rPr>
                <w:rFonts w:cs="Arial"/>
                <w:bCs/>
                <w:sz w:val="22"/>
              </w:rPr>
            </w:pPr>
            <w:r w:rsidRPr="00A27ACF">
              <w:rPr>
                <w:rFonts w:cs="Arial"/>
                <w:bCs/>
                <w:sz w:val="22"/>
              </w:rPr>
              <w:t>Ability to prioritise and manage own workload.</w:t>
            </w:r>
          </w:p>
          <w:p w:rsidR="0008703E" w:rsidRPr="00A27ACF" w:rsidRDefault="00C54196" w:rsidP="00C54196">
            <w:pPr>
              <w:pStyle w:val="ListParagraph"/>
              <w:numPr>
                <w:ilvl w:val="0"/>
                <w:numId w:val="35"/>
              </w:numPr>
              <w:rPr>
                <w:rFonts w:cs="Arial"/>
                <w:bCs/>
                <w:sz w:val="22"/>
              </w:rPr>
            </w:pPr>
            <w:r w:rsidRPr="00A27ACF">
              <w:rPr>
                <w:rFonts w:cs="Arial"/>
                <w:bCs/>
                <w:sz w:val="22"/>
              </w:rPr>
              <w:lastRenderedPageBreak/>
              <w:t>Effective negotiation skills.</w:t>
            </w:r>
          </w:p>
          <w:p w:rsidR="00A67BAC" w:rsidRPr="00A27ACF" w:rsidRDefault="00E83F67" w:rsidP="00E83F67">
            <w:pPr>
              <w:pStyle w:val="ListParagraph"/>
              <w:numPr>
                <w:ilvl w:val="0"/>
                <w:numId w:val="35"/>
              </w:numPr>
              <w:ind w:left="357" w:hanging="357"/>
              <w:contextualSpacing w:val="0"/>
              <w:rPr>
                <w:rFonts w:cs="Arial"/>
                <w:bCs/>
                <w:sz w:val="22"/>
              </w:rPr>
            </w:pPr>
            <w:r w:rsidRPr="00A27ACF">
              <w:rPr>
                <w:rFonts w:cs="Arial"/>
                <w:bCs/>
                <w:sz w:val="22"/>
              </w:rPr>
              <w:t>Effective marketing skills.</w:t>
            </w:r>
          </w:p>
        </w:tc>
        <w:tc>
          <w:tcPr>
            <w:tcW w:w="5400" w:type="dxa"/>
          </w:tcPr>
          <w:p w:rsidR="00A67BAC" w:rsidRDefault="00C54196" w:rsidP="00ED54A0">
            <w:pPr>
              <w:pStyle w:val="ListParagraph"/>
              <w:numPr>
                <w:ilvl w:val="0"/>
                <w:numId w:val="35"/>
              </w:numPr>
              <w:rPr>
                <w:rFonts w:cs="Arial"/>
                <w:sz w:val="22"/>
              </w:rPr>
            </w:pPr>
            <w:r w:rsidRPr="00A27ACF">
              <w:rPr>
                <w:rFonts w:cs="Arial"/>
                <w:sz w:val="22"/>
              </w:rPr>
              <w:lastRenderedPageBreak/>
              <w:t xml:space="preserve">Knowledge of </w:t>
            </w:r>
            <w:r w:rsidR="00ED54A0">
              <w:rPr>
                <w:rFonts w:cs="Arial"/>
                <w:sz w:val="22"/>
              </w:rPr>
              <w:t>s</w:t>
            </w:r>
            <w:r w:rsidRPr="00A27ACF">
              <w:rPr>
                <w:rFonts w:cs="Arial"/>
                <w:sz w:val="22"/>
              </w:rPr>
              <w:t xml:space="preserve">upported </w:t>
            </w:r>
            <w:r w:rsidR="00ED54A0">
              <w:rPr>
                <w:rFonts w:cs="Arial"/>
                <w:sz w:val="22"/>
              </w:rPr>
              <w:t>e</w:t>
            </w:r>
            <w:r w:rsidRPr="00A27ACF">
              <w:rPr>
                <w:rFonts w:cs="Arial"/>
                <w:sz w:val="22"/>
              </w:rPr>
              <w:t>mployment techniques such as vocational profiling, job matching</w:t>
            </w:r>
            <w:r w:rsidR="00ED54A0">
              <w:rPr>
                <w:rFonts w:cs="Arial"/>
                <w:sz w:val="22"/>
              </w:rPr>
              <w:t xml:space="preserve"> and systematic instruction.</w:t>
            </w:r>
          </w:p>
          <w:p w:rsidR="00905C91" w:rsidRPr="00A27ACF" w:rsidRDefault="00905C91" w:rsidP="00ED54A0">
            <w:pPr>
              <w:pStyle w:val="ListParagraph"/>
              <w:numPr>
                <w:ilvl w:val="0"/>
                <w:numId w:val="35"/>
              </w:numPr>
              <w:rPr>
                <w:rFonts w:cs="Arial"/>
                <w:sz w:val="22"/>
              </w:rPr>
            </w:pPr>
            <w:r>
              <w:rPr>
                <w:rFonts w:cs="Arial"/>
                <w:sz w:val="22"/>
              </w:rPr>
              <w:t xml:space="preserve">Knowledge of the implementation of reasonable adjustments and Disability Confident.  </w:t>
            </w:r>
          </w:p>
        </w:tc>
        <w:tc>
          <w:tcPr>
            <w:tcW w:w="2340" w:type="dxa"/>
          </w:tcPr>
          <w:p w:rsidR="00A67BAC" w:rsidRPr="00A27ACF" w:rsidRDefault="00A67BAC" w:rsidP="00A7575D">
            <w:pPr>
              <w:rPr>
                <w:rFonts w:cs="Arial"/>
                <w:sz w:val="22"/>
              </w:rPr>
            </w:pPr>
            <w:r w:rsidRPr="00A27ACF">
              <w:rPr>
                <w:rFonts w:cs="Arial"/>
                <w:sz w:val="22"/>
              </w:rPr>
              <w:t>Application form</w:t>
            </w:r>
          </w:p>
          <w:p w:rsidR="00A67BAC" w:rsidRPr="00A27ACF" w:rsidRDefault="00A67BAC" w:rsidP="00A7575D">
            <w:pPr>
              <w:rPr>
                <w:rFonts w:cs="Arial"/>
                <w:sz w:val="22"/>
              </w:rPr>
            </w:pPr>
            <w:r w:rsidRPr="00A27ACF">
              <w:rPr>
                <w:rFonts w:cs="Arial"/>
                <w:sz w:val="22"/>
              </w:rPr>
              <w:t>Selection Process</w:t>
            </w:r>
          </w:p>
          <w:p w:rsidR="00A67BAC" w:rsidRPr="00A27ACF" w:rsidRDefault="00A67BAC" w:rsidP="00A7575D">
            <w:pPr>
              <w:rPr>
                <w:rFonts w:cs="Arial"/>
                <w:sz w:val="22"/>
              </w:rPr>
            </w:pPr>
            <w:r w:rsidRPr="00A27ACF">
              <w:rPr>
                <w:rFonts w:cs="Arial"/>
                <w:sz w:val="22"/>
              </w:rPr>
              <w:t>Pre-employment checks</w:t>
            </w:r>
          </w:p>
          <w:p w:rsidR="00A67BAC" w:rsidRPr="00A27ACF" w:rsidRDefault="00A67BAC" w:rsidP="00A7575D">
            <w:pPr>
              <w:rPr>
                <w:rFonts w:cs="Arial"/>
                <w:sz w:val="22"/>
              </w:rPr>
            </w:pPr>
          </w:p>
        </w:tc>
      </w:tr>
      <w:tr w:rsidR="00A67BAC" w:rsidRPr="00A27ACF" w:rsidTr="00BC3CC1">
        <w:trPr>
          <w:trHeight w:val="1458"/>
        </w:trPr>
        <w:tc>
          <w:tcPr>
            <w:tcW w:w="2109" w:type="dxa"/>
            <w:tcBorders>
              <w:top w:val="single" w:sz="4" w:space="0" w:color="auto"/>
              <w:left w:val="single" w:sz="4" w:space="0" w:color="auto"/>
              <w:bottom w:val="single" w:sz="4" w:space="0" w:color="auto"/>
              <w:right w:val="single" w:sz="4" w:space="0" w:color="auto"/>
            </w:tcBorders>
          </w:tcPr>
          <w:p w:rsidR="00A67BAC" w:rsidRPr="00A27ACF" w:rsidRDefault="00A67BAC" w:rsidP="00A7575D">
            <w:pPr>
              <w:rPr>
                <w:rFonts w:cs="Arial"/>
                <w:b/>
                <w:sz w:val="22"/>
              </w:rPr>
            </w:pPr>
            <w:r w:rsidRPr="00A27ACF">
              <w:rPr>
                <w:rFonts w:cs="Arial"/>
                <w:b/>
                <w:sz w:val="22"/>
              </w:rPr>
              <w:t>Personal Qualities</w:t>
            </w:r>
          </w:p>
        </w:tc>
        <w:tc>
          <w:tcPr>
            <w:tcW w:w="5199" w:type="dxa"/>
            <w:tcBorders>
              <w:left w:val="single" w:sz="4" w:space="0" w:color="auto"/>
            </w:tcBorders>
          </w:tcPr>
          <w:p w:rsidR="00E83F67" w:rsidRPr="00A27ACF" w:rsidRDefault="00E83F67" w:rsidP="006E507E">
            <w:pPr>
              <w:pStyle w:val="ListParagraph"/>
              <w:numPr>
                <w:ilvl w:val="0"/>
                <w:numId w:val="36"/>
              </w:numPr>
              <w:rPr>
                <w:rFonts w:cs="Arial"/>
                <w:sz w:val="22"/>
              </w:rPr>
            </w:pPr>
            <w:r w:rsidRPr="00A27ACF">
              <w:rPr>
                <w:rFonts w:cs="Arial"/>
                <w:sz w:val="22"/>
              </w:rPr>
              <w:t>Confident approach.</w:t>
            </w:r>
          </w:p>
          <w:p w:rsidR="00E83F67" w:rsidRPr="00A27ACF" w:rsidRDefault="00E83F67" w:rsidP="006E507E">
            <w:pPr>
              <w:pStyle w:val="ListParagraph"/>
              <w:numPr>
                <w:ilvl w:val="0"/>
                <w:numId w:val="36"/>
              </w:numPr>
              <w:rPr>
                <w:rFonts w:cs="Arial"/>
                <w:sz w:val="22"/>
              </w:rPr>
            </w:pPr>
            <w:r w:rsidRPr="00A27ACF">
              <w:rPr>
                <w:rFonts w:cs="Arial"/>
                <w:sz w:val="22"/>
              </w:rPr>
              <w:t>High level of professionalism.</w:t>
            </w:r>
          </w:p>
          <w:p w:rsidR="006E507E" w:rsidRPr="00A27ACF" w:rsidRDefault="006E507E" w:rsidP="006E507E">
            <w:pPr>
              <w:pStyle w:val="ListParagraph"/>
              <w:numPr>
                <w:ilvl w:val="0"/>
                <w:numId w:val="36"/>
              </w:numPr>
              <w:rPr>
                <w:rFonts w:cs="Arial"/>
                <w:sz w:val="22"/>
              </w:rPr>
            </w:pPr>
            <w:r w:rsidRPr="00A27ACF">
              <w:rPr>
                <w:rFonts w:cs="Arial"/>
                <w:sz w:val="22"/>
              </w:rPr>
              <w:t>High aspirations for young people</w:t>
            </w:r>
          </w:p>
          <w:p w:rsidR="006E507E" w:rsidRPr="00A27ACF" w:rsidRDefault="006E507E" w:rsidP="006E507E">
            <w:pPr>
              <w:pStyle w:val="ListParagraph"/>
              <w:numPr>
                <w:ilvl w:val="0"/>
                <w:numId w:val="36"/>
              </w:numPr>
              <w:rPr>
                <w:rFonts w:cs="Arial"/>
                <w:sz w:val="22"/>
              </w:rPr>
            </w:pPr>
            <w:r w:rsidRPr="00A27ACF">
              <w:rPr>
                <w:rFonts w:cs="Arial"/>
                <w:sz w:val="22"/>
              </w:rPr>
              <w:t>Personal resilience.</w:t>
            </w:r>
          </w:p>
          <w:p w:rsidR="006E507E" w:rsidRPr="00A27ACF" w:rsidRDefault="006E507E" w:rsidP="006E507E">
            <w:pPr>
              <w:pStyle w:val="ListParagraph"/>
              <w:numPr>
                <w:ilvl w:val="0"/>
                <w:numId w:val="36"/>
              </w:numPr>
              <w:rPr>
                <w:rFonts w:cs="Arial"/>
                <w:sz w:val="22"/>
              </w:rPr>
            </w:pPr>
            <w:r w:rsidRPr="00A27ACF">
              <w:rPr>
                <w:rFonts w:cs="Arial"/>
                <w:sz w:val="22"/>
              </w:rPr>
              <w:t>Ability to motivate self and others.</w:t>
            </w:r>
          </w:p>
          <w:p w:rsidR="006E507E" w:rsidRPr="00A27ACF" w:rsidRDefault="006E507E" w:rsidP="006E507E">
            <w:pPr>
              <w:pStyle w:val="ListParagraph"/>
              <w:numPr>
                <w:ilvl w:val="0"/>
                <w:numId w:val="36"/>
              </w:numPr>
              <w:rPr>
                <w:rFonts w:cs="Arial"/>
                <w:sz w:val="22"/>
              </w:rPr>
            </w:pPr>
            <w:r w:rsidRPr="00A27ACF">
              <w:rPr>
                <w:rFonts w:cs="Arial"/>
                <w:sz w:val="22"/>
              </w:rPr>
              <w:t>Adaptability, flexibility and capacity to work effectively under pressure and to tight deadlines.</w:t>
            </w:r>
          </w:p>
          <w:p w:rsidR="006E507E" w:rsidRPr="00A27ACF" w:rsidRDefault="00E83F67" w:rsidP="006E507E">
            <w:pPr>
              <w:pStyle w:val="ListParagraph"/>
              <w:numPr>
                <w:ilvl w:val="0"/>
                <w:numId w:val="36"/>
              </w:numPr>
              <w:rPr>
                <w:rFonts w:cs="Arial"/>
                <w:sz w:val="22"/>
              </w:rPr>
            </w:pPr>
            <w:r w:rsidRPr="00A27ACF">
              <w:rPr>
                <w:rFonts w:cs="Arial"/>
                <w:sz w:val="22"/>
              </w:rPr>
              <w:t>Ability to use t</w:t>
            </w:r>
            <w:r w:rsidR="006E507E" w:rsidRPr="00A27ACF">
              <w:rPr>
                <w:rFonts w:cs="Arial"/>
                <w:sz w:val="22"/>
              </w:rPr>
              <w:t>act and diplomacy.</w:t>
            </w:r>
          </w:p>
          <w:p w:rsidR="006E507E" w:rsidRPr="00A27ACF" w:rsidRDefault="006E507E" w:rsidP="006E507E">
            <w:pPr>
              <w:pStyle w:val="ListParagraph"/>
              <w:numPr>
                <w:ilvl w:val="0"/>
                <w:numId w:val="36"/>
              </w:numPr>
              <w:rPr>
                <w:rFonts w:cs="Arial"/>
                <w:sz w:val="22"/>
              </w:rPr>
            </w:pPr>
            <w:r w:rsidRPr="00A27ACF">
              <w:rPr>
                <w:rFonts w:cs="Arial"/>
                <w:sz w:val="22"/>
              </w:rPr>
              <w:t>Ability to work as part of a team making active contributions to support its success.</w:t>
            </w:r>
          </w:p>
          <w:p w:rsidR="006E507E" w:rsidRPr="00A27ACF" w:rsidRDefault="006E507E" w:rsidP="006E507E">
            <w:pPr>
              <w:pStyle w:val="ListParagraph"/>
              <w:numPr>
                <w:ilvl w:val="0"/>
                <w:numId w:val="36"/>
              </w:numPr>
              <w:rPr>
                <w:rFonts w:cs="Arial"/>
                <w:sz w:val="22"/>
              </w:rPr>
            </w:pPr>
            <w:r w:rsidRPr="00A27ACF">
              <w:rPr>
                <w:rFonts w:cs="Arial"/>
                <w:sz w:val="22"/>
              </w:rPr>
              <w:t>Willingness to undertake ongoing workforce development.</w:t>
            </w:r>
          </w:p>
          <w:p w:rsidR="00A67BAC" w:rsidRPr="00A27ACF" w:rsidRDefault="006E507E" w:rsidP="006E507E">
            <w:pPr>
              <w:pStyle w:val="ListParagraph"/>
              <w:numPr>
                <w:ilvl w:val="0"/>
                <w:numId w:val="36"/>
              </w:numPr>
              <w:rPr>
                <w:rFonts w:cs="Arial"/>
                <w:sz w:val="22"/>
              </w:rPr>
            </w:pPr>
            <w:r w:rsidRPr="00A27ACF">
              <w:rPr>
                <w:rFonts w:cs="Arial"/>
                <w:sz w:val="22"/>
              </w:rPr>
              <w:t>Commitment to Equal Opportunities.</w:t>
            </w:r>
          </w:p>
        </w:tc>
        <w:tc>
          <w:tcPr>
            <w:tcW w:w="5400" w:type="dxa"/>
          </w:tcPr>
          <w:p w:rsidR="00A67BAC" w:rsidRPr="00A27ACF" w:rsidRDefault="00A67BAC" w:rsidP="00A7575D">
            <w:pPr>
              <w:spacing w:after="120"/>
              <w:rPr>
                <w:rFonts w:cs="Arial"/>
                <w:sz w:val="22"/>
              </w:rPr>
            </w:pPr>
          </w:p>
        </w:tc>
        <w:tc>
          <w:tcPr>
            <w:tcW w:w="2340" w:type="dxa"/>
          </w:tcPr>
          <w:p w:rsidR="00A67BAC" w:rsidRPr="00A27ACF" w:rsidRDefault="00A67BAC" w:rsidP="00A7575D">
            <w:pPr>
              <w:rPr>
                <w:rFonts w:cs="Arial"/>
                <w:sz w:val="22"/>
              </w:rPr>
            </w:pPr>
            <w:r w:rsidRPr="00A27ACF">
              <w:rPr>
                <w:rFonts w:cs="Arial"/>
                <w:sz w:val="22"/>
              </w:rPr>
              <w:t>Application form</w:t>
            </w:r>
          </w:p>
          <w:p w:rsidR="00A67BAC" w:rsidRPr="00A27ACF" w:rsidRDefault="00A67BAC" w:rsidP="00A7575D">
            <w:pPr>
              <w:rPr>
                <w:rFonts w:cs="Arial"/>
                <w:sz w:val="22"/>
              </w:rPr>
            </w:pPr>
            <w:r w:rsidRPr="00A27ACF">
              <w:rPr>
                <w:rFonts w:cs="Arial"/>
                <w:sz w:val="22"/>
              </w:rPr>
              <w:t>Selection Process</w:t>
            </w:r>
          </w:p>
          <w:p w:rsidR="00A67BAC" w:rsidRPr="00A27ACF" w:rsidRDefault="00A67BAC" w:rsidP="00A7575D">
            <w:pPr>
              <w:rPr>
                <w:rFonts w:cs="Arial"/>
                <w:sz w:val="22"/>
              </w:rPr>
            </w:pPr>
            <w:r w:rsidRPr="00A27ACF">
              <w:rPr>
                <w:rFonts w:cs="Arial"/>
                <w:sz w:val="22"/>
              </w:rPr>
              <w:t>Pre-employment checks</w:t>
            </w:r>
          </w:p>
          <w:p w:rsidR="00A67BAC" w:rsidRPr="00A27ACF" w:rsidRDefault="00A67BAC" w:rsidP="00A7575D">
            <w:pPr>
              <w:rPr>
                <w:rFonts w:cs="Arial"/>
                <w:sz w:val="22"/>
              </w:rPr>
            </w:pPr>
          </w:p>
        </w:tc>
      </w:tr>
      <w:tr w:rsidR="00BC3CC1" w:rsidRPr="00A27ACF" w:rsidTr="00BC3CC1">
        <w:trPr>
          <w:trHeight w:val="1551"/>
        </w:trPr>
        <w:tc>
          <w:tcPr>
            <w:tcW w:w="2109" w:type="dxa"/>
            <w:tcBorders>
              <w:top w:val="single" w:sz="4" w:space="0" w:color="auto"/>
              <w:left w:val="single" w:sz="4" w:space="0" w:color="auto"/>
              <w:bottom w:val="single" w:sz="4" w:space="0" w:color="auto"/>
              <w:right w:val="single" w:sz="4" w:space="0" w:color="auto"/>
            </w:tcBorders>
          </w:tcPr>
          <w:p w:rsidR="00BC3CC1" w:rsidRPr="00A27ACF" w:rsidRDefault="00BC3CC1" w:rsidP="00A7575D">
            <w:pPr>
              <w:rPr>
                <w:rFonts w:cs="Arial"/>
                <w:b/>
                <w:sz w:val="22"/>
              </w:rPr>
            </w:pPr>
            <w:r w:rsidRPr="00A27ACF">
              <w:rPr>
                <w:rFonts w:cs="Arial"/>
                <w:b/>
                <w:sz w:val="22"/>
              </w:rPr>
              <w:t>Other qualities</w:t>
            </w:r>
          </w:p>
        </w:tc>
        <w:tc>
          <w:tcPr>
            <w:tcW w:w="5199" w:type="dxa"/>
            <w:tcBorders>
              <w:left w:val="single" w:sz="4" w:space="0" w:color="auto"/>
            </w:tcBorders>
          </w:tcPr>
          <w:p w:rsidR="00BC3CC1" w:rsidRPr="00A27ACF" w:rsidRDefault="000317D2" w:rsidP="006E507E">
            <w:pPr>
              <w:pStyle w:val="ListParagraph"/>
              <w:numPr>
                <w:ilvl w:val="0"/>
                <w:numId w:val="37"/>
              </w:numPr>
              <w:rPr>
                <w:rFonts w:cs="Arial"/>
                <w:sz w:val="22"/>
              </w:rPr>
            </w:pPr>
            <w:r>
              <w:rPr>
                <w:sz w:val="22"/>
              </w:rPr>
              <w:t>Able to meet the transport requirements of the post</w:t>
            </w:r>
            <w:r w:rsidRPr="00EA697D">
              <w:rPr>
                <w:sz w:val="22"/>
              </w:rPr>
              <w:t>; access to a car or access to a means of mobility support (if driving, must have a current valid driving licence and appropriate insurance)</w:t>
            </w:r>
            <w:r w:rsidR="006E507E" w:rsidRPr="00A27ACF">
              <w:rPr>
                <w:rFonts w:cs="Arial"/>
                <w:sz w:val="22"/>
              </w:rPr>
              <w:t>.</w:t>
            </w:r>
          </w:p>
        </w:tc>
        <w:tc>
          <w:tcPr>
            <w:tcW w:w="5400" w:type="dxa"/>
          </w:tcPr>
          <w:p w:rsidR="00BC3CC1" w:rsidRPr="00A27ACF" w:rsidRDefault="00BC3CC1" w:rsidP="00A7575D">
            <w:pPr>
              <w:spacing w:after="120"/>
              <w:rPr>
                <w:rFonts w:cs="Arial"/>
                <w:sz w:val="22"/>
              </w:rPr>
            </w:pPr>
          </w:p>
        </w:tc>
        <w:tc>
          <w:tcPr>
            <w:tcW w:w="2340" w:type="dxa"/>
          </w:tcPr>
          <w:p w:rsidR="00BC3CC1" w:rsidRPr="00A27ACF" w:rsidRDefault="00BC3CC1" w:rsidP="00BC3CC1">
            <w:pPr>
              <w:rPr>
                <w:rFonts w:cs="Arial"/>
                <w:sz w:val="22"/>
              </w:rPr>
            </w:pPr>
            <w:r w:rsidRPr="00A27ACF">
              <w:rPr>
                <w:rFonts w:cs="Arial"/>
                <w:sz w:val="22"/>
              </w:rPr>
              <w:t>Application form</w:t>
            </w:r>
          </w:p>
          <w:p w:rsidR="00BC3CC1" w:rsidRPr="00A27ACF" w:rsidRDefault="00BC3CC1" w:rsidP="00BC3CC1">
            <w:pPr>
              <w:rPr>
                <w:rFonts w:cs="Arial"/>
                <w:sz w:val="22"/>
              </w:rPr>
            </w:pPr>
            <w:r w:rsidRPr="00A27ACF">
              <w:rPr>
                <w:rFonts w:cs="Arial"/>
                <w:sz w:val="22"/>
              </w:rPr>
              <w:t>Selection Process</w:t>
            </w:r>
          </w:p>
          <w:p w:rsidR="00BC3CC1" w:rsidRPr="00A27ACF" w:rsidRDefault="00BC3CC1" w:rsidP="00BC3CC1">
            <w:pPr>
              <w:rPr>
                <w:rFonts w:cs="Arial"/>
                <w:sz w:val="22"/>
              </w:rPr>
            </w:pPr>
            <w:r w:rsidRPr="00A27ACF">
              <w:rPr>
                <w:rFonts w:cs="Arial"/>
                <w:sz w:val="22"/>
              </w:rPr>
              <w:t>Pre-employment checks</w:t>
            </w:r>
          </w:p>
        </w:tc>
      </w:tr>
    </w:tbl>
    <w:p w:rsidR="00A67BAC" w:rsidRPr="00563ABC" w:rsidRDefault="00A67BAC" w:rsidP="00BC3CC1">
      <w:pPr>
        <w:jc w:val="center"/>
        <w:rPr>
          <w:rFonts w:cs="Arial"/>
          <w:b/>
          <w:bCs/>
          <w:sz w:val="22"/>
        </w:rPr>
      </w:pPr>
    </w:p>
    <w:sectPr w:rsidR="00A67BAC" w:rsidRPr="00563ABC" w:rsidSect="00BC6664">
      <w:pgSz w:w="16840" w:h="11907" w:orient="landscape"/>
      <w:pgMar w:top="851" w:right="11" w:bottom="851" w:left="561" w:header="431"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DEA" w:rsidRDefault="001A2DEA" w:rsidP="0077606C">
      <w:r>
        <w:separator/>
      </w:r>
    </w:p>
  </w:endnote>
  <w:endnote w:type="continuationSeparator" w:id="0">
    <w:p w:rsidR="001A2DEA" w:rsidRDefault="001A2DEA"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00" w:type="dxa"/>
      <w:tblInd w:w="108" w:type="dxa"/>
      <w:shd w:val="clear" w:color="auto" w:fill="FFFFFF"/>
      <w:tblLayout w:type="fixed"/>
      <w:tblLook w:val="0000" w:firstRow="0" w:lastRow="0" w:firstColumn="0" w:lastColumn="0" w:noHBand="0" w:noVBand="0"/>
    </w:tblPr>
    <w:tblGrid>
      <w:gridCol w:w="900"/>
      <w:gridCol w:w="693"/>
      <w:gridCol w:w="236"/>
      <w:gridCol w:w="2548"/>
      <w:gridCol w:w="236"/>
      <w:gridCol w:w="441"/>
      <w:gridCol w:w="958"/>
      <w:gridCol w:w="4788"/>
    </w:tblGrid>
    <w:tr w:rsidR="00563ABC" w:rsidRPr="008D5868" w:rsidTr="004D72DA">
      <w:trPr>
        <w:cantSplit/>
        <w:trHeight w:val="170"/>
      </w:trPr>
      <w:tc>
        <w:tcPr>
          <w:tcW w:w="900" w:type="dxa"/>
          <w:shd w:val="clear" w:color="auto" w:fill="FFFFFF"/>
        </w:tcPr>
        <w:p w:rsidR="00563ABC" w:rsidRPr="008D5868" w:rsidRDefault="00563ABC" w:rsidP="00563ABC">
          <w:pPr>
            <w:pStyle w:val="Footer"/>
            <w:rPr>
              <w:sz w:val="16"/>
              <w:szCs w:val="16"/>
            </w:rPr>
          </w:pPr>
        </w:p>
      </w:tc>
      <w:tc>
        <w:tcPr>
          <w:tcW w:w="4154" w:type="dxa"/>
          <w:gridSpan w:val="5"/>
          <w:shd w:val="clear" w:color="auto" w:fill="FFFFFF"/>
        </w:tcPr>
        <w:p w:rsidR="00563ABC" w:rsidRPr="008D5868" w:rsidRDefault="00563ABC" w:rsidP="00563ABC">
          <w:pPr>
            <w:pStyle w:val="Footer"/>
            <w:rPr>
              <w:sz w:val="16"/>
              <w:szCs w:val="16"/>
            </w:rPr>
          </w:pPr>
        </w:p>
      </w:tc>
      <w:tc>
        <w:tcPr>
          <w:tcW w:w="958" w:type="dxa"/>
          <w:shd w:val="clear" w:color="auto" w:fill="FFFFFF"/>
        </w:tcPr>
        <w:p w:rsidR="00563ABC" w:rsidRPr="008D5868" w:rsidRDefault="00563ABC" w:rsidP="00563ABC">
          <w:pPr>
            <w:pStyle w:val="Footer"/>
            <w:rPr>
              <w:sz w:val="16"/>
              <w:szCs w:val="16"/>
            </w:rPr>
          </w:pPr>
        </w:p>
      </w:tc>
      <w:tc>
        <w:tcPr>
          <w:tcW w:w="4788" w:type="dxa"/>
          <w:shd w:val="clear" w:color="auto" w:fill="FFFFFF"/>
        </w:tcPr>
        <w:p w:rsidR="00563ABC" w:rsidRPr="008D5868" w:rsidRDefault="00563ABC" w:rsidP="00563ABC">
          <w:pPr>
            <w:pStyle w:val="Footer"/>
            <w:rPr>
              <w:sz w:val="16"/>
              <w:szCs w:val="16"/>
            </w:rPr>
          </w:pPr>
        </w:p>
      </w:tc>
    </w:tr>
    <w:tr w:rsidR="00563ABC" w:rsidRPr="00FB321C" w:rsidTr="004D72DA">
      <w:trPr>
        <w:gridAfter w:val="3"/>
        <w:wAfter w:w="6187" w:type="dxa"/>
        <w:cantSplit/>
        <w:trHeight w:val="170"/>
      </w:trPr>
      <w:tc>
        <w:tcPr>
          <w:tcW w:w="1593" w:type="dxa"/>
          <w:gridSpan w:val="2"/>
          <w:shd w:val="clear" w:color="auto" w:fill="FFFFFF"/>
        </w:tcPr>
        <w:p w:rsidR="00563ABC" w:rsidRPr="005A7965" w:rsidRDefault="00563ABC" w:rsidP="00563ABC">
          <w:pPr>
            <w:pStyle w:val="Footer"/>
            <w:ind w:right="-111"/>
            <w:rPr>
              <w:sz w:val="18"/>
              <w:szCs w:val="18"/>
            </w:rPr>
          </w:pPr>
          <w:r w:rsidRPr="005A7965">
            <w:rPr>
              <w:sz w:val="18"/>
              <w:szCs w:val="18"/>
            </w:rPr>
            <w:t>Version No:</w:t>
          </w:r>
          <w:r>
            <w:rPr>
              <w:sz w:val="18"/>
              <w:szCs w:val="18"/>
            </w:rPr>
            <w:t xml:space="preserve"> Final</w:t>
          </w:r>
        </w:p>
      </w:tc>
      <w:tc>
        <w:tcPr>
          <w:tcW w:w="236" w:type="dxa"/>
          <w:shd w:val="clear" w:color="auto" w:fill="FFFFFF"/>
        </w:tcPr>
        <w:p w:rsidR="00563ABC" w:rsidRPr="00FB321C" w:rsidRDefault="00563ABC" w:rsidP="00563ABC">
          <w:pPr>
            <w:pStyle w:val="Footer"/>
            <w:rPr>
              <w:sz w:val="18"/>
              <w:szCs w:val="18"/>
            </w:rPr>
          </w:pPr>
        </w:p>
      </w:tc>
      <w:tc>
        <w:tcPr>
          <w:tcW w:w="2548" w:type="dxa"/>
          <w:shd w:val="clear" w:color="auto" w:fill="FFFFFF"/>
        </w:tcPr>
        <w:p w:rsidR="00563ABC" w:rsidRPr="00FB321C" w:rsidRDefault="00563ABC" w:rsidP="003A110B">
          <w:pPr>
            <w:pStyle w:val="Footer"/>
            <w:rPr>
              <w:sz w:val="18"/>
              <w:szCs w:val="18"/>
            </w:rPr>
          </w:pPr>
          <w:r w:rsidRPr="00FB321C">
            <w:rPr>
              <w:sz w:val="18"/>
              <w:szCs w:val="18"/>
            </w:rPr>
            <w:t xml:space="preserve">Prepared by: </w:t>
          </w:r>
          <w:r w:rsidR="003A110B">
            <w:rPr>
              <w:sz w:val="18"/>
              <w:szCs w:val="18"/>
            </w:rPr>
            <w:t>Allison Rice</w:t>
          </w:r>
        </w:p>
      </w:tc>
      <w:tc>
        <w:tcPr>
          <w:tcW w:w="236" w:type="dxa"/>
          <w:shd w:val="clear" w:color="auto" w:fill="FFFFFF"/>
        </w:tcPr>
        <w:p w:rsidR="00563ABC" w:rsidRPr="00FB321C" w:rsidRDefault="00563ABC" w:rsidP="00563ABC">
          <w:pPr>
            <w:pStyle w:val="Footer"/>
            <w:rPr>
              <w:sz w:val="18"/>
              <w:szCs w:val="18"/>
            </w:rPr>
          </w:pPr>
        </w:p>
      </w:tc>
    </w:tr>
    <w:tr w:rsidR="00563ABC" w:rsidRPr="00FB321C" w:rsidTr="004D72DA">
      <w:trPr>
        <w:gridAfter w:val="3"/>
        <w:wAfter w:w="6187" w:type="dxa"/>
        <w:cantSplit/>
        <w:trHeight w:val="170"/>
      </w:trPr>
      <w:tc>
        <w:tcPr>
          <w:tcW w:w="1593" w:type="dxa"/>
          <w:gridSpan w:val="2"/>
          <w:shd w:val="clear" w:color="auto" w:fill="FFFFFF"/>
        </w:tcPr>
        <w:p w:rsidR="00563ABC" w:rsidRPr="005A7965" w:rsidRDefault="00563ABC" w:rsidP="00563ABC">
          <w:pPr>
            <w:pStyle w:val="Footer"/>
            <w:rPr>
              <w:sz w:val="18"/>
              <w:szCs w:val="18"/>
            </w:rPr>
          </w:pPr>
          <w:r w:rsidRPr="005A7965">
            <w:rPr>
              <w:sz w:val="18"/>
              <w:szCs w:val="18"/>
            </w:rPr>
            <w:t xml:space="preserve">Date: </w:t>
          </w:r>
          <w:r w:rsidR="003A110B">
            <w:rPr>
              <w:sz w:val="18"/>
              <w:szCs w:val="18"/>
            </w:rPr>
            <w:t>28</w:t>
          </w:r>
          <w:r w:rsidRPr="005A7965">
            <w:rPr>
              <w:sz w:val="18"/>
              <w:szCs w:val="18"/>
            </w:rPr>
            <w:t>/0</w:t>
          </w:r>
          <w:r w:rsidR="003A110B">
            <w:rPr>
              <w:sz w:val="18"/>
              <w:szCs w:val="18"/>
            </w:rPr>
            <w:t>5</w:t>
          </w:r>
          <w:r w:rsidRPr="005A7965">
            <w:rPr>
              <w:sz w:val="18"/>
              <w:szCs w:val="18"/>
            </w:rPr>
            <w:t>/1</w:t>
          </w:r>
          <w:r w:rsidR="003A110B">
            <w:rPr>
              <w:sz w:val="18"/>
              <w:szCs w:val="18"/>
            </w:rPr>
            <w:t>9</w:t>
          </w:r>
        </w:p>
        <w:p w:rsidR="00563ABC" w:rsidRPr="005A7965" w:rsidRDefault="00563ABC" w:rsidP="00563ABC">
          <w:pPr>
            <w:pStyle w:val="Footer"/>
            <w:tabs>
              <w:tab w:val="clear" w:pos="4513"/>
              <w:tab w:val="clear" w:pos="9026"/>
              <w:tab w:val="left" w:pos="1290"/>
            </w:tabs>
            <w:rPr>
              <w:sz w:val="18"/>
              <w:szCs w:val="18"/>
            </w:rPr>
          </w:pPr>
          <w:r>
            <w:rPr>
              <w:sz w:val="18"/>
              <w:szCs w:val="18"/>
            </w:rPr>
            <w:t xml:space="preserve">Page </w:t>
          </w:r>
          <w:r w:rsidRPr="005A7965">
            <w:rPr>
              <w:sz w:val="18"/>
              <w:szCs w:val="18"/>
            </w:rPr>
            <w:fldChar w:fldCharType="begin"/>
          </w:r>
          <w:r w:rsidRPr="005A7965">
            <w:rPr>
              <w:sz w:val="18"/>
              <w:szCs w:val="18"/>
            </w:rPr>
            <w:instrText xml:space="preserve"> PAGE   \* MERGEFORMAT </w:instrText>
          </w:r>
          <w:r w:rsidRPr="005A7965">
            <w:rPr>
              <w:sz w:val="18"/>
              <w:szCs w:val="18"/>
            </w:rPr>
            <w:fldChar w:fldCharType="separate"/>
          </w:r>
          <w:r w:rsidR="00FC6C33">
            <w:rPr>
              <w:noProof/>
              <w:sz w:val="18"/>
              <w:szCs w:val="18"/>
            </w:rPr>
            <w:t>7</w:t>
          </w:r>
          <w:r w:rsidRPr="005A7965">
            <w:rPr>
              <w:noProof/>
              <w:sz w:val="18"/>
              <w:szCs w:val="18"/>
            </w:rPr>
            <w:fldChar w:fldCharType="end"/>
          </w:r>
          <w:r>
            <w:rPr>
              <w:noProof/>
              <w:sz w:val="18"/>
              <w:szCs w:val="18"/>
            </w:rPr>
            <w:tab/>
          </w:r>
        </w:p>
      </w:tc>
      <w:tc>
        <w:tcPr>
          <w:tcW w:w="236" w:type="dxa"/>
          <w:shd w:val="clear" w:color="auto" w:fill="FFFFFF"/>
        </w:tcPr>
        <w:p w:rsidR="00563ABC" w:rsidRPr="00FB321C" w:rsidRDefault="00563ABC" w:rsidP="00563ABC">
          <w:pPr>
            <w:pStyle w:val="Footer"/>
            <w:rPr>
              <w:sz w:val="18"/>
              <w:szCs w:val="18"/>
            </w:rPr>
          </w:pPr>
        </w:p>
      </w:tc>
      <w:tc>
        <w:tcPr>
          <w:tcW w:w="2548" w:type="dxa"/>
          <w:shd w:val="clear" w:color="auto" w:fill="FFFFFF"/>
        </w:tcPr>
        <w:p w:rsidR="00563ABC" w:rsidRDefault="00563ABC" w:rsidP="00563ABC">
          <w:pPr>
            <w:pStyle w:val="Footer"/>
            <w:rPr>
              <w:sz w:val="18"/>
              <w:szCs w:val="18"/>
            </w:rPr>
          </w:pPr>
          <w:r w:rsidRPr="00FB321C">
            <w:rPr>
              <w:sz w:val="18"/>
              <w:szCs w:val="18"/>
            </w:rPr>
            <w:t>Approved by:</w:t>
          </w:r>
          <w:r w:rsidR="003A110B">
            <w:rPr>
              <w:sz w:val="18"/>
              <w:szCs w:val="18"/>
            </w:rPr>
            <w:t xml:space="preserve"> </w:t>
          </w:r>
        </w:p>
        <w:p w:rsidR="00563ABC" w:rsidRDefault="00563ABC" w:rsidP="00563ABC">
          <w:pPr>
            <w:pStyle w:val="Footer"/>
            <w:rPr>
              <w:sz w:val="18"/>
              <w:szCs w:val="18"/>
            </w:rPr>
          </w:pPr>
        </w:p>
        <w:p w:rsidR="00563ABC" w:rsidRPr="00FB321C" w:rsidRDefault="00563ABC" w:rsidP="00563ABC">
          <w:pPr>
            <w:pStyle w:val="Footer"/>
            <w:rPr>
              <w:sz w:val="18"/>
              <w:szCs w:val="18"/>
            </w:rPr>
          </w:pPr>
        </w:p>
      </w:tc>
      <w:tc>
        <w:tcPr>
          <w:tcW w:w="236" w:type="dxa"/>
          <w:shd w:val="clear" w:color="auto" w:fill="FFFFFF"/>
        </w:tcPr>
        <w:p w:rsidR="00563ABC" w:rsidRPr="00FB321C" w:rsidRDefault="00563ABC" w:rsidP="00563ABC">
          <w:pPr>
            <w:pStyle w:val="Footer"/>
            <w:rPr>
              <w:sz w:val="18"/>
              <w:szCs w:val="18"/>
            </w:rPr>
          </w:pPr>
        </w:p>
      </w:tc>
    </w:tr>
    <w:tr w:rsidR="00563ABC" w:rsidRPr="008D5868" w:rsidTr="004D72DA">
      <w:trPr>
        <w:cantSplit/>
        <w:trHeight w:val="170"/>
      </w:trPr>
      <w:tc>
        <w:tcPr>
          <w:tcW w:w="900" w:type="dxa"/>
          <w:shd w:val="clear" w:color="auto" w:fill="FFFFFF"/>
        </w:tcPr>
        <w:p w:rsidR="00563ABC" w:rsidRPr="008D5868" w:rsidRDefault="00563ABC" w:rsidP="00563ABC">
          <w:pPr>
            <w:pStyle w:val="Footer"/>
            <w:rPr>
              <w:sz w:val="16"/>
              <w:szCs w:val="16"/>
            </w:rPr>
          </w:pPr>
        </w:p>
      </w:tc>
      <w:tc>
        <w:tcPr>
          <w:tcW w:w="4154" w:type="dxa"/>
          <w:gridSpan w:val="5"/>
          <w:shd w:val="clear" w:color="auto" w:fill="FFFFFF"/>
        </w:tcPr>
        <w:p w:rsidR="00563ABC" w:rsidRPr="008D5868" w:rsidRDefault="00563ABC" w:rsidP="00563ABC">
          <w:pPr>
            <w:pStyle w:val="Footer"/>
            <w:rPr>
              <w:sz w:val="16"/>
              <w:szCs w:val="16"/>
            </w:rPr>
          </w:pPr>
        </w:p>
      </w:tc>
      <w:tc>
        <w:tcPr>
          <w:tcW w:w="958" w:type="dxa"/>
          <w:shd w:val="clear" w:color="auto" w:fill="FFFFFF"/>
        </w:tcPr>
        <w:p w:rsidR="00563ABC" w:rsidRPr="008D5868" w:rsidRDefault="00563ABC" w:rsidP="00563ABC">
          <w:pPr>
            <w:pStyle w:val="Footer"/>
            <w:rPr>
              <w:sz w:val="16"/>
              <w:szCs w:val="16"/>
            </w:rPr>
          </w:pPr>
        </w:p>
      </w:tc>
      <w:tc>
        <w:tcPr>
          <w:tcW w:w="4788" w:type="dxa"/>
          <w:shd w:val="clear" w:color="auto" w:fill="FFFFFF"/>
        </w:tcPr>
        <w:p w:rsidR="00563ABC" w:rsidRPr="008D5868" w:rsidRDefault="00563ABC" w:rsidP="00563ABC">
          <w:pPr>
            <w:pStyle w:val="Footer"/>
            <w:rPr>
              <w:sz w:val="16"/>
              <w:szCs w:val="16"/>
            </w:rPr>
          </w:pPr>
        </w:p>
      </w:tc>
    </w:tr>
  </w:tbl>
  <w:p w:rsidR="00FC3F28" w:rsidRPr="00F277B5" w:rsidRDefault="00FC3F28" w:rsidP="00A7575D">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DEA" w:rsidRDefault="001A2DEA" w:rsidP="0077606C">
      <w:r>
        <w:separator/>
      </w:r>
    </w:p>
  </w:footnote>
  <w:footnote w:type="continuationSeparator" w:id="0">
    <w:p w:rsidR="001A2DEA" w:rsidRDefault="001A2DEA" w:rsidP="00776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ABC" w:rsidRPr="00BE7751" w:rsidRDefault="00563ABC" w:rsidP="00563ABC">
    <w:pPr>
      <w:pStyle w:val="Header"/>
      <w:rPr>
        <w:sz w:val="16"/>
        <w:szCs w:val="16"/>
      </w:rPr>
    </w:pPr>
    <w:r w:rsidRPr="00BE7751">
      <w:rPr>
        <w:sz w:val="16"/>
        <w:szCs w:val="16"/>
      </w:rPr>
      <w:t>SERVICE:</w:t>
    </w:r>
    <w:r>
      <w:rPr>
        <w:sz w:val="16"/>
        <w:szCs w:val="16"/>
      </w:rPr>
      <w:t xml:space="preserve"> Children and Young People’s Service</w:t>
    </w:r>
    <w:r w:rsidRPr="00BE7751">
      <w:rPr>
        <w:sz w:val="16"/>
        <w:szCs w:val="16"/>
      </w:rPr>
      <w:t>s</w:t>
    </w:r>
  </w:p>
  <w:p w:rsidR="00563ABC" w:rsidRDefault="00563ABC" w:rsidP="00563ABC">
    <w:pPr>
      <w:pStyle w:val="Header"/>
      <w:rPr>
        <w:sz w:val="16"/>
        <w:szCs w:val="16"/>
      </w:rPr>
    </w:pPr>
    <w:r w:rsidRPr="00BE7751">
      <w:rPr>
        <w:sz w:val="16"/>
        <w:szCs w:val="16"/>
      </w:rPr>
      <w:t xml:space="preserve">SERVICE GROUPING: </w:t>
    </w:r>
    <w:r>
      <w:rPr>
        <w:sz w:val="16"/>
        <w:szCs w:val="16"/>
      </w:rPr>
      <w:t>Progression and Learning</w:t>
    </w:r>
  </w:p>
  <w:p w:rsidR="00FC3F28" w:rsidRPr="00563ABC" w:rsidRDefault="00FC3F28" w:rsidP="00563ABC">
    <w:pPr>
      <w:pStyle w:val="Header"/>
      <w:rPr>
        <w:color w:val="FF000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F28" w:rsidRDefault="00385E91">
    <w:pPr>
      <w:pStyle w:val="Header"/>
      <w:jc w:val="right"/>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-8255</wp:posOffset>
              </wp:positionH>
              <wp:positionV relativeFrom="paragraph">
                <wp:posOffset>111125</wp:posOffset>
              </wp:positionV>
              <wp:extent cx="4891405" cy="457200"/>
              <wp:effectExtent l="0" t="0" r="4445"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4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28" w:rsidRDefault="00FC3F28">
                          <w:pPr>
                            <w:pStyle w:val="Header"/>
                            <w:rPr>
                              <w:rFonts w:ascii="Trebuchet MS" w:hAnsi="Trebuchet MS"/>
                              <w:b/>
                              <w:sz w:val="28"/>
                              <w:szCs w:val="28"/>
                            </w:rPr>
                          </w:pPr>
                          <w:r>
                            <w:rPr>
                              <w:rFonts w:ascii="Trebuchet MS" w:hAnsi="Trebuchet MS"/>
                              <w:b/>
                              <w:sz w:val="28"/>
                              <w:szCs w:val="28"/>
                            </w:rPr>
                            <w:t xml:space="preserve">Bullying and Harassment Policy, Procedure </w:t>
                          </w:r>
                          <w:r>
                            <w:rPr>
                              <w:b/>
                              <w:sz w:val="28"/>
                              <w:szCs w:val="28"/>
                            </w:rPr>
                            <w:t>&amp;</w:t>
                          </w:r>
                          <w:r>
                            <w:rPr>
                              <w:rFonts w:ascii="Trebuchet MS" w:hAnsi="Trebuchet MS"/>
                              <w:b/>
                              <w:sz w:val="28"/>
                              <w:szCs w:val="28"/>
                            </w:rPr>
                            <w:t xml:space="preserve"> Toolkit</w:t>
                          </w:r>
                        </w:p>
                        <w:p w:rsidR="00FC3F28" w:rsidRDefault="00FC3F28">
                          <w:pPr>
                            <w:pStyle w:val="Heading1"/>
                            <w:ind w:left="0" w:firstLine="0"/>
                            <w:rPr>
                              <w:b w:val="0"/>
                            </w:rPr>
                          </w:pPr>
                          <w:r>
                            <w:rPr>
                              <w:b w:val="0"/>
                            </w:rPr>
                            <w:t>Human Resources Division</w:t>
                          </w:r>
                        </w:p>
                        <w:p w:rsidR="00FC3F28" w:rsidRDefault="00FC3F2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9" o:spid="_x0000_s1026" type="#_x0000_t202" style="position:absolute;left:0;text-align:left;margin-left:-.65pt;margin-top:8.75pt;width:385.1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" filled="f" stroked="f">
              <v:textbox inset="0,0,0,0">
                <w:txbxContent>
                  <w:p w14:paraId="127FF6A5" w14:textId="77777777" w:rsidR="00FC3F28" w:rsidRDefault="00FC3F28">
                    <w:pPr>
                      <w:pStyle w:val="Header"/>
                      <w:rPr>
                        <w:rFonts w:ascii="Trebuchet MS" w:hAnsi="Trebuchet MS"/>
                        <w:b/>
                        <w:sz w:val="28"/>
                        <w:szCs w:val="28"/>
                      </w:rPr>
                    </w:pPr>
                    <w:r>
                      <w:rPr>
                        <w:rFonts w:ascii="Trebuchet MS" w:hAnsi="Trebuchet MS"/>
                        <w:b/>
                        <w:sz w:val="28"/>
                        <w:szCs w:val="28"/>
                      </w:rPr>
                      <w:t xml:space="preserve">Bullying and Harassment Policy, Procedure </w:t>
                    </w:r>
                    <w:r>
                      <w:rPr>
                        <w:b/>
                        <w:sz w:val="28"/>
                        <w:szCs w:val="28"/>
                      </w:rPr>
                      <w:t>&amp;</w:t>
                    </w:r>
                    <w:r>
                      <w:rPr>
                        <w:rFonts w:ascii="Trebuchet MS" w:hAnsi="Trebuchet MS"/>
                        <w:b/>
                        <w:sz w:val="28"/>
                        <w:szCs w:val="28"/>
                      </w:rPr>
                      <w:t xml:space="preserve"> Toolkit</w:t>
                    </w:r>
                  </w:p>
                  <w:p w14:paraId="5225CC2A" w14:textId="77777777" w:rsidR="00FC3F28" w:rsidRDefault="00FC3F28">
                    <w:pPr>
                      <w:pStyle w:val="Heading1"/>
                      <w:ind w:left="0" w:firstLine="0"/>
                      <w:rPr>
                        <w:b w:val="0"/>
                      </w:rPr>
                    </w:pPr>
                    <w:r>
                      <w:rPr>
                        <w:b w:val="0"/>
                      </w:rPr>
                      <w:t>Human Resources Division</w:t>
                    </w:r>
                  </w:p>
                  <w:p w14:paraId="0F165841" w14:textId="77777777" w:rsidR="00FC3F28" w:rsidRDefault="00FC3F28"/>
                </w:txbxContent>
              </v:textbox>
            </v:shape>
          </w:pict>
        </mc:Fallback>
      </mc:AlternateContent>
    </w:r>
    <w:r>
      <w:rPr>
        <w:noProof/>
        <w:lang w:eastAsia="en-GB"/>
      </w:rPr>
      <w:drawing>
        <wp:inline distT="0" distB="0" distL="0" distR="0">
          <wp:extent cx="1438275" cy="619125"/>
          <wp:effectExtent l="0" t="0" r="9525" b="9525"/>
          <wp:docPr id="5" name="Picture 64" descr="DCCbwblacks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CCbwblackst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619125"/>
                  </a:xfrm>
                  <a:prstGeom prst="rect">
                    <a:avLst/>
                  </a:prstGeom>
                  <a:noFill/>
                  <a:ln>
                    <a:noFill/>
                  </a:ln>
                </pic:spPr>
              </pic:pic>
            </a:graphicData>
          </a:graphic>
        </wp:inline>
      </w:drawing>
    </w:r>
    <w:r w:rsidR="00FC3F28">
      <w:t xml:space="preserve">              </w:t>
    </w:r>
  </w:p>
  <w:p w:rsidR="00FC3F28" w:rsidRDefault="00C8637E">
    <w:pPr>
      <w:pStyle w:val="Header"/>
      <w:jc w:val="right"/>
    </w:pPr>
    <w:r>
      <w:rPr>
        <w:noProof/>
        <w:lang w:eastAsia="en-GB"/>
      </w:rPr>
      <mc:AlternateContent>
        <mc:Choice Requires="wps">
          <w:drawing>
            <wp:anchor distT="0" distB="0" distL="114300" distR="114300" simplePos="0" relativeHeight="251659264" behindDoc="1" locked="0" layoutInCell="1" allowOverlap="1">
              <wp:simplePos x="0" y="0"/>
              <wp:positionH relativeFrom="column">
                <wp:posOffset>1797050</wp:posOffset>
              </wp:positionH>
              <wp:positionV relativeFrom="paragraph">
                <wp:posOffset>1625600</wp:posOffset>
              </wp:positionV>
              <wp:extent cx="3653790" cy="4457700"/>
              <wp:effectExtent l="15875" t="0" r="6985" b="0"/>
              <wp:wrapNone/>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3790" cy="4457700"/>
                      </a:xfrm>
                      <a:prstGeom prst="rect">
                        <a:avLst/>
                      </a:prstGeom>
                      <a:extLst>
                        <a:ext uri="{AF507438-7753-43E0-B8FC-AC1667EBCBE1}">
                          <a14:hiddenEffects xmlns:a14="http://schemas.microsoft.com/office/drawing/2010/main">
                            <a:effectLst/>
                          </a14:hiddenEffects>
                        </a:ext>
                      </a:extLst>
                    </wps:spPr>
                    <wps:txbx>
                      <w:txbxContent>
                        <w:p w:rsidR="00C8637E" w:rsidRDefault="00C8637E" w:rsidP="00C8637E">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6" o:spid="_x0000_s1027" type="#_x0000_t202" style="position:absolute;left:0;text-align:left;margin-left:141.5pt;margin-top:128pt;width:287.7pt;height:3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" filled="f" stroked="f">
              <o:lock v:ext="edit" shapetype="t"/>
              <v:textbox style="mso-fit-shape-to-text:t">
                <w:txbxContent>
                  <w:p w14:paraId="6D747820" w14:textId="77777777" w:rsidR="00C8637E" w:rsidRDefault="00C8637E" w:rsidP="00C8637E">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v:textbox>
            </v:shape>
          </w:pict>
        </mc:Fallback>
      </mc:AlternateContent>
    </w:r>
    <w:r w:rsidR="00385E91">
      <w:rPr>
        <w:noProof/>
        <w:lang w:eastAsia="en-GB"/>
      </w:rPr>
      <mc:AlternateContent>
        <mc:Choice Requires="wps">
          <w:drawing>
            <wp:anchor distT="0" distB="0" distL="114300" distR="114300" simplePos="0" relativeHeight="251656192" behindDoc="0" locked="0" layoutInCell="1" allowOverlap="1">
              <wp:simplePos x="0" y="0"/>
              <wp:positionH relativeFrom="column">
                <wp:posOffset>-31750</wp:posOffset>
              </wp:positionH>
              <wp:positionV relativeFrom="paragraph">
                <wp:posOffset>22860</wp:posOffset>
              </wp:positionV>
              <wp:extent cx="6884035" cy="2540"/>
              <wp:effectExtent l="0" t="0" r="12065" b="3556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84035" cy="2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1EFF8" id="Straight Connector 68"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8pt" to="53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&#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F2045"/>
    <w:multiLevelType w:val="multilevel"/>
    <w:tmpl w:val="98522214"/>
    <w:lvl w:ilvl="0">
      <w:start w:val="1"/>
      <w:numFmt w:val="decimal"/>
      <w:pStyle w:val="Level1"/>
      <w:lvlText w:val="%1."/>
      <w:lvlJc w:val="left"/>
      <w:pPr>
        <w:tabs>
          <w:tab w:val="num" w:pos="850"/>
        </w:tabs>
        <w:ind w:left="850" w:hanging="850"/>
      </w:pPr>
      <w:rPr>
        <w:rFonts w:hint="default"/>
        <w:b w:val="0"/>
        <w:i w:val="0"/>
        <w:caps w:val="0"/>
        <w:smallCaps w:val="0"/>
        <w:strike w:val="0"/>
        <w:dstrike w:val="0"/>
        <w:outline w:val="0"/>
        <w:shadow w:val="0"/>
        <w:emboss w:val="0"/>
        <w:imprint w:val="0"/>
        <w:vanish w:val="0"/>
        <w:color w:val="auto"/>
        <w:u w:val="none"/>
        <w:effect w:val="none"/>
        <w:vertAlign w:val="baseline"/>
      </w:rPr>
    </w:lvl>
    <w:lvl w:ilvl="1">
      <w:start w:val="1"/>
      <w:numFmt w:val="decimal"/>
      <w:pStyle w:val="Level2"/>
      <w:lvlText w:val="%1.%2"/>
      <w:lvlJc w:val="left"/>
      <w:pPr>
        <w:tabs>
          <w:tab w:val="num" w:pos="850"/>
        </w:tabs>
        <w:ind w:left="850" w:hanging="850"/>
      </w:pPr>
      <w:rPr>
        <w:rFonts w:hint="default"/>
        <w:b w:val="0"/>
        <w:i w:val="0"/>
        <w:caps w:val="0"/>
        <w:smallCaps w:val="0"/>
        <w:strike w:val="0"/>
        <w:dstrike w:val="0"/>
        <w:outline w:val="0"/>
        <w:shadow w:val="0"/>
        <w:emboss w:val="0"/>
        <w:imprint w:val="0"/>
        <w:vanish w:val="0"/>
        <w:color w:val="auto"/>
        <w:u w:val="none"/>
        <w:effect w:val="none"/>
        <w:vertAlign w:val="baseline"/>
      </w:rPr>
    </w:lvl>
    <w:lvl w:ilvl="2">
      <w:start w:val="1"/>
      <w:numFmt w:val="decimal"/>
      <w:pStyle w:val="Level3"/>
      <w:lvlText w:val="%1.%2.%3"/>
      <w:lvlJc w:val="left"/>
      <w:pPr>
        <w:tabs>
          <w:tab w:val="num" w:pos="1701"/>
        </w:tabs>
        <w:ind w:left="1701" w:hanging="851"/>
      </w:pPr>
      <w:rPr>
        <w:rFonts w:hint="default"/>
        <w:b w:val="0"/>
        <w:i w:val="0"/>
        <w:caps w:val="0"/>
        <w:smallCaps w:val="0"/>
        <w:strike w:val="0"/>
        <w:dstrike w:val="0"/>
        <w:outline w:val="0"/>
        <w:shadow w:val="0"/>
        <w:emboss w:val="0"/>
        <w:imprint w:val="0"/>
        <w:vanish w:val="0"/>
        <w:color w:val="auto"/>
        <w:u w:val="none"/>
        <w:effect w:val="none"/>
        <w:vertAlign w:val="baseline"/>
      </w:rPr>
    </w:lvl>
    <w:lvl w:ilvl="3">
      <w:start w:val="1"/>
      <w:numFmt w:val="lowerLetter"/>
      <w:pStyle w:val="Level4"/>
      <w:lvlText w:val="(%4)"/>
      <w:lvlJc w:val="left"/>
      <w:pPr>
        <w:tabs>
          <w:tab w:val="num" w:pos="2551"/>
        </w:tabs>
        <w:ind w:left="2551" w:hanging="850"/>
      </w:pPr>
      <w:rPr>
        <w:rFonts w:hint="default"/>
        <w:b w:val="0"/>
        <w:i w:val="0"/>
        <w:caps w:val="0"/>
        <w:smallCaps w:val="0"/>
        <w:strike w:val="0"/>
        <w:dstrike w:val="0"/>
        <w:outline w:val="0"/>
        <w:shadow w:val="0"/>
        <w:emboss w:val="0"/>
        <w:imprint w:val="0"/>
        <w:vanish w:val="0"/>
        <w:color w:val="auto"/>
        <w:u w:val="none"/>
        <w:effect w:val="none"/>
        <w:vertAlign w:val="baseline"/>
      </w:rPr>
    </w:lvl>
    <w:lvl w:ilvl="4">
      <w:start w:val="1"/>
      <w:numFmt w:val="lowerRoman"/>
      <w:pStyle w:val="Level5"/>
      <w:lvlText w:val="(%5)"/>
      <w:lvlJc w:val="left"/>
      <w:pPr>
        <w:tabs>
          <w:tab w:val="num" w:pos="3402"/>
        </w:tabs>
        <w:ind w:left="3402" w:hanging="851"/>
      </w:pPr>
      <w:rPr>
        <w:rFonts w:hint="default"/>
        <w:b w:val="0"/>
        <w:i w:val="0"/>
        <w:caps w:val="0"/>
        <w:smallCaps w:val="0"/>
        <w:strike w:val="0"/>
        <w:dstrike w:val="0"/>
        <w:outline w:val="0"/>
        <w:shadow w:val="0"/>
        <w:emboss w:val="0"/>
        <w:imprint w:val="0"/>
        <w:vanish w:val="0"/>
        <w:color w:val="auto"/>
        <w:u w:val="none"/>
        <w:effect w:val="none"/>
        <w:vertAlign w:val="baseline"/>
      </w:rPr>
    </w:lvl>
    <w:lvl w:ilvl="5">
      <w:start w:val="1"/>
      <w:numFmt w:val="decimal"/>
      <w:pStyle w:val="Level6"/>
      <w:lvlText w:val="(%6)"/>
      <w:lvlJc w:val="left"/>
      <w:pPr>
        <w:tabs>
          <w:tab w:val="num" w:pos="4252"/>
        </w:tabs>
        <w:ind w:left="4252" w:hanging="850"/>
      </w:pPr>
      <w:rPr>
        <w:rFonts w:hint="default"/>
        <w:b w:val="0"/>
        <w:i w:val="0"/>
        <w:caps w:val="0"/>
        <w:smallCaps w:val="0"/>
        <w:strike w:val="0"/>
        <w:dstrike w:val="0"/>
        <w:outline w:val="0"/>
        <w:shadow w:val="0"/>
        <w:emboss w:val="0"/>
        <w:imprint w:val="0"/>
        <w:vanish w:val="0"/>
        <w:color w:val="auto"/>
        <w:u w:val="none"/>
        <w:effect w:val="none"/>
        <w:vertAlign w:val="baseline"/>
      </w:rPr>
    </w:lvl>
    <w:lvl w:ilvl="6">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color w:val="auto"/>
        <w:u w:val="none"/>
        <w:effect w:val="none"/>
        <w:vertAlign w:val="baseline"/>
      </w:rPr>
    </w:lvl>
    <w:lvl w:ilvl="7">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color w:val="auto"/>
        <w:u w:val="none"/>
        <w:effect w:val="none"/>
        <w:vertAlign w:val="baseline"/>
      </w:rPr>
    </w:lvl>
    <w:lvl w:ilvl="8">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color w:val="auto"/>
        <w:u w:val="none"/>
        <w:effect w:val="none"/>
        <w:vertAlign w:val="baseline"/>
      </w:rPr>
    </w:lvl>
  </w:abstractNum>
  <w:abstractNum w:abstractNumId="1"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C112268"/>
    <w:multiLevelType w:val="hybridMultilevel"/>
    <w:tmpl w:val="76B68C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525613"/>
    <w:multiLevelType w:val="hybridMultilevel"/>
    <w:tmpl w:val="5C8A9386"/>
    <w:lvl w:ilvl="0" w:tplc="EDC0A7CA">
      <w:start w:val="2"/>
      <w:numFmt w:val="decimal"/>
      <w:lvlText w:val="%1."/>
      <w:lvlJc w:val="left"/>
      <w:pPr>
        <w:tabs>
          <w:tab w:val="num" w:pos="432"/>
        </w:tabs>
        <w:ind w:left="432" w:hanging="360"/>
      </w:pPr>
      <w:rPr>
        <w:rFonts w:cs="Times New Roman" w:hint="default"/>
      </w:rPr>
    </w:lvl>
    <w:lvl w:ilvl="1" w:tplc="08090019" w:tentative="1">
      <w:start w:val="1"/>
      <w:numFmt w:val="lowerLetter"/>
      <w:lvlText w:val="%2."/>
      <w:lvlJc w:val="left"/>
      <w:pPr>
        <w:tabs>
          <w:tab w:val="num" w:pos="1152"/>
        </w:tabs>
        <w:ind w:left="1152" w:hanging="360"/>
      </w:pPr>
      <w:rPr>
        <w:rFonts w:cs="Times New Roman"/>
      </w:rPr>
    </w:lvl>
    <w:lvl w:ilvl="2" w:tplc="0809001B" w:tentative="1">
      <w:start w:val="1"/>
      <w:numFmt w:val="lowerRoman"/>
      <w:lvlText w:val="%3."/>
      <w:lvlJc w:val="right"/>
      <w:pPr>
        <w:tabs>
          <w:tab w:val="num" w:pos="1872"/>
        </w:tabs>
        <w:ind w:left="1872" w:hanging="180"/>
      </w:pPr>
      <w:rPr>
        <w:rFonts w:cs="Times New Roman"/>
      </w:rPr>
    </w:lvl>
    <w:lvl w:ilvl="3" w:tplc="0809000F" w:tentative="1">
      <w:start w:val="1"/>
      <w:numFmt w:val="decimal"/>
      <w:lvlText w:val="%4."/>
      <w:lvlJc w:val="left"/>
      <w:pPr>
        <w:tabs>
          <w:tab w:val="num" w:pos="2592"/>
        </w:tabs>
        <w:ind w:left="2592" w:hanging="360"/>
      </w:pPr>
      <w:rPr>
        <w:rFonts w:cs="Times New Roman"/>
      </w:rPr>
    </w:lvl>
    <w:lvl w:ilvl="4" w:tplc="08090019" w:tentative="1">
      <w:start w:val="1"/>
      <w:numFmt w:val="lowerLetter"/>
      <w:lvlText w:val="%5."/>
      <w:lvlJc w:val="left"/>
      <w:pPr>
        <w:tabs>
          <w:tab w:val="num" w:pos="3312"/>
        </w:tabs>
        <w:ind w:left="3312" w:hanging="360"/>
      </w:pPr>
      <w:rPr>
        <w:rFonts w:cs="Times New Roman"/>
      </w:rPr>
    </w:lvl>
    <w:lvl w:ilvl="5" w:tplc="0809001B" w:tentative="1">
      <w:start w:val="1"/>
      <w:numFmt w:val="lowerRoman"/>
      <w:lvlText w:val="%6."/>
      <w:lvlJc w:val="right"/>
      <w:pPr>
        <w:tabs>
          <w:tab w:val="num" w:pos="4032"/>
        </w:tabs>
        <w:ind w:left="4032" w:hanging="180"/>
      </w:pPr>
      <w:rPr>
        <w:rFonts w:cs="Times New Roman"/>
      </w:rPr>
    </w:lvl>
    <w:lvl w:ilvl="6" w:tplc="0809000F" w:tentative="1">
      <w:start w:val="1"/>
      <w:numFmt w:val="decimal"/>
      <w:lvlText w:val="%7."/>
      <w:lvlJc w:val="left"/>
      <w:pPr>
        <w:tabs>
          <w:tab w:val="num" w:pos="4752"/>
        </w:tabs>
        <w:ind w:left="4752" w:hanging="360"/>
      </w:pPr>
      <w:rPr>
        <w:rFonts w:cs="Times New Roman"/>
      </w:rPr>
    </w:lvl>
    <w:lvl w:ilvl="7" w:tplc="08090019" w:tentative="1">
      <w:start w:val="1"/>
      <w:numFmt w:val="lowerLetter"/>
      <w:lvlText w:val="%8."/>
      <w:lvlJc w:val="left"/>
      <w:pPr>
        <w:tabs>
          <w:tab w:val="num" w:pos="5472"/>
        </w:tabs>
        <w:ind w:left="5472" w:hanging="360"/>
      </w:pPr>
      <w:rPr>
        <w:rFonts w:cs="Times New Roman"/>
      </w:rPr>
    </w:lvl>
    <w:lvl w:ilvl="8" w:tplc="0809001B" w:tentative="1">
      <w:start w:val="1"/>
      <w:numFmt w:val="lowerRoman"/>
      <w:lvlText w:val="%9."/>
      <w:lvlJc w:val="right"/>
      <w:pPr>
        <w:tabs>
          <w:tab w:val="num" w:pos="6192"/>
        </w:tabs>
        <w:ind w:left="6192" w:hanging="180"/>
      </w:pPr>
      <w:rPr>
        <w:rFonts w:cs="Times New Roman"/>
      </w:rPr>
    </w:lvl>
  </w:abstractNum>
  <w:abstractNum w:abstractNumId="4" w15:restartNumberingAfterBreak="0">
    <w:nsid w:val="12C4174D"/>
    <w:multiLevelType w:val="hybridMultilevel"/>
    <w:tmpl w:val="AF04CB24"/>
    <w:lvl w:ilvl="0" w:tplc="934C4612">
      <w:numFmt w:val="bullet"/>
      <w:lvlText w:val="•"/>
      <w:lvlJc w:val="left"/>
      <w:pPr>
        <w:ind w:left="720" w:hanging="720"/>
      </w:pPr>
      <w:rPr>
        <w:rFonts w:ascii="Arial" w:eastAsia="Times New Roman"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18F77072"/>
    <w:multiLevelType w:val="hybridMultilevel"/>
    <w:tmpl w:val="31201F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D65AFC"/>
    <w:multiLevelType w:val="hybridMultilevel"/>
    <w:tmpl w:val="871E29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636500"/>
    <w:multiLevelType w:val="hybridMultilevel"/>
    <w:tmpl w:val="EEACFDF2"/>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B84606F"/>
    <w:multiLevelType w:val="multilevel"/>
    <w:tmpl w:val="A11087D4"/>
    <w:lvl w:ilvl="0">
      <w:start w:val="1"/>
      <w:numFmt w:val="decimal"/>
      <w:pStyle w:val="Heading1"/>
      <w:lvlText w:val="%1"/>
      <w:lvlJc w:val="left"/>
      <w:pPr>
        <w:ind w:left="432" w:hanging="432"/>
      </w:pPr>
      <w:rPr>
        <w:rFonts w:cs="Times New Roman"/>
        <w:b/>
        <w:bCs w:val="0"/>
        <w:i w:val="0"/>
        <w:iCs w:val="0"/>
        <w:caps w:val="0"/>
        <w:smallCaps w:val="0"/>
        <w:strike w:val="0"/>
        <w:dstrike w:val="0"/>
        <w:vanish w:val="0"/>
        <w:color w:val="000000"/>
        <w:spacing w:val="0"/>
        <w:kern w:val="0"/>
        <w:position w:val="0"/>
        <w:u w:val="none"/>
        <w:vertAlign w:val="baseline"/>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9" w15:restartNumberingAfterBreak="0">
    <w:nsid w:val="1C29092C"/>
    <w:multiLevelType w:val="hybridMultilevel"/>
    <w:tmpl w:val="1C4E2CF8"/>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74473B"/>
    <w:multiLevelType w:val="hybridMultilevel"/>
    <w:tmpl w:val="C8E0B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086151"/>
    <w:multiLevelType w:val="hybridMultilevel"/>
    <w:tmpl w:val="D12C2E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30701F3"/>
    <w:multiLevelType w:val="hybridMultilevel"/>
    <w:tmpl w:val="51B86A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58D41CF"/>
    <w:multiLevelType w:val="hybridMultilevel"/>
    <w:tmpl w:val="CCFC5F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167A9C"/>
    <w:multiLevelType w:val="hybridMultilevel"/>
    <w:tmpl w:val="ECC6F9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C003269"/>
    <w:multiLevelType w:val="hybridMultilevel"/>
    <w:tmpl w:val="210AC052"/>
    <w:lvl w:ilvl="0" w:tplc="08090001">
      <w:start w:val="1"/>
      <w:numFmt w:val="bullet"/>
      <w:lvlText w:val=""/>
      <w:lvlJc w:val="left"/>
      <w:pPr>
        <w:tabs>
          <w:tab w:val="num" w:pos="1421"/>
        </w:tabs>
        <w:ind w:left="1421" w:hanging="360"/>
      </w:pPr>
      <w:rPr>
        <w:rFonts w:ascii="Symbol" w:hAnsi="Symbol" w:hint="default"/>
      </w:rPr>
    </w:lvl>
    <w:lvl w:ilvl="1" w:tplc="08090003" w:tentative="1">
      <w:start w:val="1"/>
      <w:numFmt w:val="bullet"/>
      <w:lvlText w:val="o"/>
      <w:lvlJc w:val="left"/>
      <w:pPr>
        <w:tabs>
          <w:tab w:val="num" w:pos="2141"/>
        </w:tabs>
        <w:ind w:left="2141" w:hanging="360"/>
      </w:pPr>
      <w:rPr>
        <w:rFonts w:ascii="Courier New" w:hAnsi="Courier New" w:hint="default"/>
      </w:rPr>
    </w:lvl>
    <w:lvl w:ilvl="2" w:tplc="08090005" w:tentative="1">
      <w:start w:val="1"/>
      <w:numFmt w:val="bullet"/>
      <w:lvlText w:val=""/>
      <w:lvlJc w:val="left"/>
      <w:pPr>
        <w:tabs>
          <w:tab w:val="num" w:pos="2861"/>
        </w:tabs>
        <w:ind w:left="2861" w:hanging="360"/>
      </w:pPr>
      <w:rPr>
        <w:rFonts w:ascii="Wingdings" w:hAnsi="Wingdings" w:hint="default"/>
      </w:rPr>
    </w:lvl>
    <w:lvl w:ilvl="3" w:tplc="08090001" w:tentative="1">
      <w:start w:val="1"/>
      <w:numFmt w:val="bullet"/>
      <w:lvlText w:val=""/>
      <w:lvlJc w:val="left"/>
      <w:pPr>
        <w:tabs>
          <w:tab w:val="num" w:pos="3581"/>
        </w:tabs>
        <w:ind w:left="3581" w:hanging="360"/>
      </w:pPr>
      <w:rPr>
        <w:rFonts w:ascii="Symbol" w:hAnsi="Symbol" w:hint="default"/>
      </w:rPr>
    </w:lvl>
    <w:lvl w:ilvl="4" w:tplc="08090003" w:tentative="1">
      <w:start w:val="1"/>
      <w:numFmt w:val="bullet"/>
      <w:lvlText w:val="o"/>
      <w:lvlJc w:val="left"/>
      <w:pPr>
        <w:tabs>
          <w:tab w:val="num" w:pos="4301"/>
        </w:tabs>
        <w:ind w:left="4301" w:hanging="360"/>
      </w:pPr>
      <w:rPr>
        <w:rFonts w:ascii="Courier New" w:hAnsi="Courier New" w:hint="default"/>
      </w:rPr>
    </w:lvl>
    <w:lvl w:ilvl="5" w:tplc="08090005" w:tentative="1">
      <w:start w:val="1"/>
      <w:numFmt w:val="bullet"/>
      <w:lvlText w:val=""/>
      <w:lvlJc w:val="left"/>
      <w:pPr>
        <w:tabs>
          <w:tab w:val="num" w:pos="5021"/>
        </w:tabs>
        <w:ind w:left="5021" w:hanging="360"/>
      </w:pPr>
      <w:rPr>
        <w:rFonts w:ascii="Wingdings" w:hAnsi="Wingdings" w:hint="default"/>
      </w:rPr>
    </w:lvl>
    <w:lvl w:ilvl="6" w:tplc="08090001" w:tentative="1">
      <w:start w:val="1"/>
      <w:numFmt w:val="bullet"/>
      <w:lvlText w:val=""/>
      <w:lvlJc w:val="left"/>
      <w:pPr>
        <w:tabs>
          <w:tab w:val="num" w:pos="5741"/>
        </w:tabs>
        <w:ind w:left="5741" w:hanging="360"/>
      </w:pPr>
      <w:rPr>
        <w:rFonts w:ascii="Symbol" w:hAnsi="Symbol" w:hint="default"/>
      </w:rPr>
    </w:lvl>
    <w:lvl w:ilvl="7" w:tplc="08090003" w:tentative="1">
      <w:start w:val="1"/>
      <w:numFmt w:val="bullet"/>
      <w:lvlText w:val="o"/>
      <w:lvlJc w:val="left"/>
      <w:pPr>
        <w:tabs>
          <w:tab w:val="num" w:pos="6461"/>
        </w:tabs>
        <w:ind w:left="6461" w:hanging="360"/>
      </w:pPr>
      <w:rPr>
        <w:rFonts w:ascii="Courier New" w:hAnsi="Courier New" w:hint="default"/>
      </w:rPr>
    </w:lvl>
    <w:lvl w:ilvl="8" w:tplc="08090005" w:tentative="1">
      <w:start w:val="1"/>
      <w:numFmt w:val="bullet"/>
      <w:lvlText w:val=""/>
      <w:lvlJc w:val="left"/>
      <w:pPr>
        <w:tabs>
          <w:tab w:val="num" w:pos="7181"/>
        </w:tabs>
        <w:ind w:left="7181" w:hanging="360"/>
      </w:pPr>
      <w:rPr>
        <w:rFonts w:ascii="Wingdings" w:hAnsi="Wingdings" w:hint="default"/>
      </w:rPr>
    </w:lvl>
  </w:abstractNum>
  <w:abstractNum w:abstractNumId="16" w15:restartNumberingAfterBreak="0">
    <w:nsid w:val="2DD7407B"/>
    <w:multiLevelType w:val="hybridMultilevel"/>
    <w:tmpl w:val="D4181A32"/>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A20B61"/>
    <w:multiLevelType w:val="hybridMultilevel"/>
    <w:tmpl w:val="337205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15302F0"/>
    <w:multiLevelType w:val="hybridMultilevel"/>
    <w:tmpl w:val="56709E20"/>
    <w:lvl w:ilvl="0" w:tplc="08090001">
      <w:start w:val="1"/>
      <w:numFmt w:val="bullet"/>
      <w:lvlText w:val=""/>
      <w:lvlJc w:val="left"/>
      <w:pPr>
        <w:tabs>
          <w:tab w:val="num" w:pos="360"/>
        </w:tabs>
        <w:ind w:left="360" w:hanging="360"/>
      </w:pPr>
      <w:rPr>
        <w:rFonts w:ascii="Symbol" w:hAnsi="Symbol" w:hint="default"/>
      </w:rPr>
    </w:lvl>
    <w:lvl w:ilvl="1" w:tplc="7C565D26">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4CB7C84"/>
    <w:multiLevelType w:val="hybridMultilevel"/>
    <w:tmpl w:val="552CD106"/>
    <w:lvl w:ilvl="0" w:tplc="D540B03C">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132915"/>
    <w:multiLevelType w:val="hybridMultilevel"/>
    <w:tmpl w:val="D9AC41D0"/>
    <w:lvl w:ilvl="0" w:tplc="08090001">
      <w:start w:val="1"/>
      <w:numFmt w:val="bullet"/>
      <w:lvlText w:val=""/>
      <w:lvlJc w:val="left"/>
      <w:pPr>
        <w:ind w:left="720" w:hanging="360"/>
      </w:pPr>
      <w:rPr>
        <w:rFonts w:ascii="Symbol" w:hAnsi="Symbol" w:hint="default"/>
      </w:rPr>
    </w:lvl>
    <w:lvl w:ilvl="1" w:tplc="5720BFB8">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F66B68"/>
    <w:multiLevelType w:val="hybridMultilevel"/>
    <w:tmpl w:val="10CA85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E7D6F95"/>
    <w:multiLevelType w:val="hybridMultilevel"/>
    <w:tmpl w:val="3DA6899E"/>
    <w:lvl w:ilvl="0" w:tplc="F75AB96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FFF5986"/>
    <w:multiLevelType w:val="hybridMultilevel"/>
    <w:tmpl w:val="68667C80"/>
    <w:lvl w:ilvl="0" w:tplc="6C8CB3E8">
      <w:start w:val="1"/>
      <w:numFmt w:val="bullet"/>
      <w:pStyle w:val="aMainTextBullet"/>
      <w:lvlText w:val=""/>
      <w:lvlJc w:val="left"/>
      <w:pPr>
        <w:tabs>
          <w:tab w:val="num" w:pos="709"/>
        </w:tabs>
        <w:ind w:left="709"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292E3B16">
      <w:numFmt w:val="bullet"/>
      <w:lvlText w:val="-"/>
      <w:lvlJc w:val="left"/>
      <w:pPr>
        <w:tabs>
          <w:tab w:val="num" w:pos="2160"/>
        </w:tabs>
        <w:ind w:left="2160" w:hanging="360"/>
      </w:pPr>
      <w:rPr>
        <w:rFonts w:ascii="Trebuchet MS" w:eastAsia="Times New Roman" w:hAnsi="Trebuchet M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cs="Times New Roman"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463C3654"/>
    <w:multiLevelType w:val="hybridMultilevel"/>
    <w:tmpl w:val="DE88876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6" w15:restartNumberingAfterBreak="0">
    <w:nsid w:val="477A5096"/>
    <w:multiLevelType w:val="hybridMultilevel"/>
    <w:tmpl w:val="DC5431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EE4B96"/>
    <w:multiLevelType w:val="hybridMultilevel"/>
    <w:tmpl w:val="AFAE3144"/>
    <w:lvl w:ilvl="0" w:tplc="08090001">
      <w:start w:val="1"/>
      <w:numFmt w:val="bullet"/>
      <w:lvlText w:val=""/>
      <w:lvlJc w:val="left"/>
      <w:pPr>
        <w:tabs>
          <w:tab w:val="num" w:pos="360"/>
        </w:tabs>
        <w:ind w:left="360" w:hanging="360"/>
      </w:pPr>
      <w:rPr>
        <w:rFonts w:ascii="Symbol" w:hAnsi="Symbol" w:hint="default"/>
      </w:rPr>
    </w:lvl>
    <w:lvl w:ilvl="1" w:tplc="DE2856A2">
      <w:numFmt w:val="bullet"/>
      <w:lvlText w:val="-"/>
      <w:lvlJc w:val="left"/>
      <w:pPr>
        <w:tabs>
          <w:tab w:val="num" w:pos="1080"/>
        </w:tabs>
        <w:ind w:left="1080" w:hanging="360"/>
      </w:pPr>
      <w:rPr>
        <w:rFonts w:ascii="Trebuchet MS" w:eastAsia="Times New Roman" w:hAnsi="Trebuchet M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97556F4"/>
    <w:multiLevelType w:val="hybridMultilevel"/>
    <w:tmpl w:val="0AB041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5D40A2"/>
    <w:multiLevelType w:val="hybridMultilevel"/>
    <w:tmpl w:val="0A1AC0B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E6378F7"/>
    <w:multiLevelType w:val="hybridMultilevel"/>
    <w:tmpl w:val="687E3C5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15:restartNumberingAfterBreak="0">
    <w:nsid w:val="4E944304"/>
    <w:multiLevelType w:val="hybridMultilevel"/>
    <w:tmpl w:val="07220C88"/>
    <w:lvl w:ilvl="0" w:tplc="7B34DD28">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1056F75"/>
    <w:multiLevelType w:val="hybridMultilevel"/>
    <w:tmpl w:val="270EC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9A0121F"/>
    <w:multiLevelType w:val="hybridMultilevel"/>
    <w:tmpl w:val="CF94E4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4" w15:restartNumberingAfterBreak="0">
    <w:nsid w:val="5DFF5322"/>
    <w:multiLevelType w:val="hybridMultilevel"/>
    <w:tmpl w:val="F86862D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1583D02"/>
    <w:multiLevelType w:val="multilevel"/>
    <w:tmpl w:val="0809001F"/>
    <w:lvl w:ilvl="0">
      <w:start w:val="1"/>
      <w:numFmt w:val="decimal"/>
      <w:pStyle w:val="aHeaderLevel1"/>
      <w:lvlText w:val="%1."/>
      <w:lvlJc w:val="left"/>
      <w:pPr>
        <w:ind w:left="360" w:hanging="360"/>
      </w:pPr>
      <w:rPr>
        <w:rFonts w:cs="Times New Roman"/>
      </w:rPr>
    </w:lvl>
    <w:lvl w:ilvl="1">
      <w:start w:val="1"/>
      <w:numFmt w:val="decimal"/>
      <w:pStyle w:val="aHeaderLevel2"/>
      <w:lvlText w:val="%1.%2."/>
      <w:lvlJc w:val="left"/>
      <w:pPr>
        <w:ind w:left="792" w:hanging="432"/>
      </w:pPr>
      <w:rPr>
        <w:rFonts w:cs="Times New Roman"/>
      </w:rPr>
    </w:lvl>
    <w:lvl w:ilvl="2">
      <w:start w:val="1"/>
      <w:numFmt w:val="decimal"/>
      <w:pStyle w:val="aHeaderLevel3"/>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15:restartNumberingAfterBreak="0">
    <w:nsid w:val="624705BF"/>
    <w:multiLevelType w:val="hybridMultilevel"/>
    <w:tmpl w:val="F47CBF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946708"/>
    <w:multiLevelType w:val="hybridMultilevel"/>
    <w:tmpl w:val="095A2D20"/>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CE4AD4"/>
    <w:multiLevelType w:val="hybridMultilevel"/>
    <w:tmpl w:val="5B60E7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D4A63EE"/>
    <w:multiLevelType w:val="hybridMultilevel"/>
    <w:tmpl w:val="EA16D26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35"/>
  </w:num>
  <w:num w:numId="2">
    <w:abstractNumId w:val="8"/>
  </w:num>
  <w:num w:numId="3">
    <w:abstractNumId w:val="23"/>
  </w:num>
  <w:num w:numId="4">
    <w:abstractNumId w:val="21"/>
  </w:num>
  <w:num w:numId="5">
    <w:abstractNumId w:val="18"/>
  </w:num>
  <w:num w:numId="6">
    <w:abstractNumId w:val="27"/>
  </w:num>
  <w:num w:numId="7">
    <w:abstractNumId w:val="2"/>
  </w:num>
  <w:num w:numId="8">
    <w:abstractNumId w:val="13"/>
  </w:num>
  <w:num w:numId="9">
    <w:abstractNumId w:val="7"/>
  </w:num>
  <w:num w:numId="10">
    <w:abstractNumId w:val="24"/>
  </w:num>
  <w:num w:numId="11">
    <w:abstractNumId w:val="26"/>
  </w:num>
  <w:num w:numId="12">
    <w:abstractNumId w:val="11"/>
  </w:num>
  <w:num w:numId="13">
    <w:abstractNumId w:val="1"/>
  </w:num>
  <w:num w:numId="14">
    <w:abstractNumId w:val="19"/>
  </w:num>
  <w:num w:numId="15">
    <w:abstractNumId w:val="34"/>
  </w:num>
  <w:num w:numId="16">
    <w:abstractNumId w:val="29"/>
  </w:num>
  <w:num w:numId="17">
    <w:abstractNumId w:val="36"/>
  </w:num>
  <w:num w:numId="18">
    <w:abstractNumId w:val="39"/>
  </w:num>
  <w:num w:numId="19">
    <w:abstractNumId w:val="5"/>
  </w:num>
  <w:num w:numId="20">
    <w:abstractNumId w:val="6"/>
  </w:num>
  <w:num w:numId="21">
    <w:abstractNumId w:val="3"/>
  </w:num>
  <w:num w:numId="22">
    <w:abstractNumId w:val="9"/>
  </w:num>
  <w:num w:numId="23">
    <w:abstractNumId w:val="37"/>
  </w:num>
  <w:num w:numId="24">
    <w:abstractNumId w:val="16"/>
  </w:num>
  <w:num w:numId="2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5"/>
  </w:num>
  <w:num w:numId="29">
    <w:abstractNumId w:val="28"/>
  </w:num>
  <w:num w:numId="30">
    <w:abstractNumId w:val="10"/>
  </w:num>
  <w:num w:numId="31">
    <w:abstractNumId w:val="8"/>
    <w:lvlOverride w:ilvl="0">
      <w:startOverride w:val="4"/>
    </w:lvlOverride>
    <w:lvlOverride w:ilvl="1">
      <w:startOverride w:val="13"/>
    </w:lvlOverride>
  </w:num>
  <w:num w:numId="32">
    <w:abstractNumId w:val="20"/>
  </w:num>
  <w:num w:numId="33">
    <w:abstractNumId w:val="38"/>
  </w:num>
  <w:num w:numId="34">
    <w:abstractNumId w:val="12"/>
  </w:num>
  <w:num w:numId="35">
    <w:abstractNumId w:val="17"/>
  </w:num>
  <w:num w:numId="36">
    <w:abstractNumId w:val="32"/>
  </w:num>
  <w:num w:numId="37">
    <w:abstractNumId w:val="14"/>
  </w:num>
  <w:num w:numId="38">
    <w:abstractNumId w:val="4"/>
  </w:num>
  <w:num w:numId="39">
    <w:abstractNumId w:val="0"/>
  </w:num>
  <w:num w:numId="40">
    <w:abstractNumId w:val="22"/>
  </w:num>
  <w:num w:numId="41">
    <w:abstractNumId w:val="3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E91"/>
    <w:rsid w:val="0001247D"/>
    <w:rsid w:val="000205BA"/>
    <w:rsid w:val="0002130C"/>
    <w:rsid w:val="000317D2"/>
    <w:rsid w:val="00031BD4"/>
    <w:rsid w:val="00034130"/>
    <w:rsid w:val="00053E65"/>
    <w:rsid w:val="0005545D"/>
    <w:rsid w:val="00056503"/>
    <w:rsid w:val="00066BF3"/>
    <w:rsid w:val="00070BC1"/>
    <w:rsid w:val="00073496"/>
    <w:rsid w:val="0008703E"/>
    <w:rsid w:val="000A28A5"/>
    <w:rsid w:val="000A54BB"/>
    <w:rsid w:val="000C7062"/>
    <w:rsid w:val="000D614B"/>
    <w:rsid w:val="000E1391"/>
    <w:rsid w:val="000E1C93"/>
    <w:rsid w:val="000E4345"/>
    <w:rsid w:val="000E58DB"/>
    <w:rsid w:val="000F4CD7"/>
    <w:rsid w:val="000F5525"/>
    <w:rsid w:val="001123C3"/>
    <w:rsid w:val="00112D39"/>
    <w:rsid w:val="0012554E"/>
    <w:rsid w:val="00143767"/>
    <w:rsid w:val="001623F5"/>
    <w:rsid w:val="001660DA"/>
    <w:rsid w:val="00167C53"/>
    <w:rsid w:val="00173195"/>
    <w:rsid w:val="0018356A"/>
    <w:rsid w:val="00192691"/>
    <w:rsid w:val="001948FB"/>
    <w:rsid w:val="001A1599"/>
    <w:rsid w:val="001A2DEA"/>
    <w:rsid w:val="001A3BF4"/>
    <w:rsid w:val="001A4119"/>
    <w:rsid w:val="001B7431"/>
    <w:rsid w:val="001D069B"/>
    <w:rsid w:val="001D6720"/>
    <w:rsid w:val="001D7D7B"/>
    <w:rsid w:val="001D7DB4"/>
    <w:rsid w:val="001E662B"/>
    <w:rsid w:val="001F1181"/>
    <w:rsid w:val="001F20EA"/>
    <w:rsid w:val="001F256C"/>
    <w:rsid w:val="001F49DF"/>
    <w:rsid w:val="001F6432"/>
    <w:rsid w:val="001F7AC1"/>
    <w:rsid w:val="001F7F8E"/>
    <w:rsid w:val="002120A1"/>
    <w:rsid w:val="00217193"/>
    <w:rsid w:val="002236DE"/>
    <w:rsid w:val="0022618A"/>
    <w:rsid w:val="0022676C"/>
    <w:rsid w:val="0023418E"/>
    <w:rsid w:val="00250015"/>
    <w:rsid w:val="00250D61"/>
    <w:rsid w:val="00251BB0"/>
    <w:rsid w:val="00257ED3"/>
    <w:rsid w:val="002659ED"/>
    <w:rsid w:val="00274738"/>
    <w:rsid w:val="002749F1"/>
    <w:rsid w:val="00274B75"/>
    <w:rsid w:val="00283387"/>
    <w:rsid w:val="002838AD"/>
    <w:rsid w:val="00296781"/>
    <w:rsid w:val="002A062A"/>
    <w:rsid w:val="002A5A26"/>
    <w:rsid w:val="002B3435"/>
    <w:rsid w:val="002E1DFE"/>
    <w:rsid w:val="002E7A9D"/>
    <w:rsid w:val="002E7BC7"/>
    <w:rsid w:val="002F3062"/>
    <w:rsid w:val="002F7E8C"/>
    <w:rsid w:val="00304497"/>
    <w:rsid w:val="00332BBD"/>
    <w:rsid w:val="00336DB5"/>
    <w:rsid w:val="00340F6B"/>
    <w:rsid w:val="0035119F"/>
    <w:rsid w:val="00352DF1"/>
    <w:rsid w:val="00353A9F"/>
    <w:rsid w:val="00363090"/>
    <w:rsid w:val="00385E91"/>
    <w:rsid w:val="00392BF1"/>
    <w:rsid w:val="003936AB"/>
    <w:rsid w:val="003A110B"/>
    <w:rsid w:val="003C44FD"/>
    <w:rsid w:val="003D16A2"/>
    <w:rsid w:val="003E03CD"/>
    <w:rsid w:val="003E1FAF"/>
    <w:rsid w:val="003E4178"/>
    <w:rsid w:val="003F07ED"/>
    <w:rsid w:val="003F7DB3"/>
    <w:rsid w:val="00411D79"/>
    <w:rsid w:val="00423961"/>
    <w:rsid w:val="00424A1E"/>
    <w:rsid w:val="004258ED"/>
    <w:rsid w:val="00426863"/>
    <w:rsid w:val="00427E29"/>
    <w:rsid w:val="0043347D"/>
    <w:rsid w:val="004401F3"/>
    <w:rsid w:val="004441F1"/>
    <w:rsid w:val="00447DB6"/>
    <w:rsid w:val="0045260B"/>
    <w:rsid w:val="004623B2"/>
    <w:rsid w:val="0049016B"/>
    <w:rsid w:val="004B5A78"/>
    <w:rsid w:val="004B73E7"/>
    <w:rsid w:val="004C2BF3"/>
    <w:rsid w:val="004C7BFF"/>
    <w:rsid w:val="004E4153"/>
    <w:rsid w:val="004E53D7"/>
    <w:rsid w:val="004F5435"/>
    <w:rsid w:val="004F5E9A"/>
    <w:rsid w:val="00503579"/>
    <w:rsid w:val="005049D2"/>
    <w:rsid w:val="0052110C"/>
    <w:rsid w:val="005212B6"/>
    <w:rsid w:val="00526A7B"/>
    <w:rsid w:val="00527F4B"/>
    <w:rsid w:val="00542F17"/>
    <w:rsid w:val="005528A3"/>
    <w:rsid w:val="005578F1"/>
    <w:rsid w:val="00563ABC"/>
    <w:rsid w:val="0056786F"/>
    <w:rsid w:val="00573099"/>
    <w:rsid w:val="00576AA9"/>
    <w:rsid w:val="005773BD"/>
    <w:rsid w:val="005A13CC"/>
    <w:rsid w:val="005B67FD"/>
    <w:rsid w:val="005C0C10"/>
    <w:rsid w:val="005C7109"/>
    <w:rsid w:val="005C7B57"/>
    <w:rsid w:val="005D4F0C"/>
    <w:rsid w:val="005D5FA3"/>
    <w:rsid w:val="005E1DE9"/>
    <w:rsid w:val="005E2000"/>
    <w:rsid w:val="005E637B"/>
    <w:rsid w:val="005F42BD"/>
    <w:rsid w:val="005F5A06"/>
    <w:rsid w:val="0062124F"/>
    <w:rsid w:val="00623C92"/>
    <w:rsid w:val="00627339"/>
    <w:rsid w:val="0063427C"/>
    <w:rsid w:val="006714D8"/>
    <w:rsid w:val="00672AF4"/>
    <w:rsid w:val="0068046B"/>
    <w:rsid w:val="00682444"/>
    <w:rsid w:val="00693929"/>
    <w:rsid w:val="00695DF9"/>
    <w:rsid w:val="006A3292"/>
    <w:rsid w:val="006A7ADC"/>
    <w:rsid w:val="006A7EA4"/>
    <w:rsid w:val="006B5221"/>
    <w:rsid w:val="006D271F"/>
    <w:rsid w:val="006E3024"/>
    <w:rsid w:val="006E507E"/>
    <w:rsid w:val="006F1AAB"/>
    <w:rsid w:val="007065A3"/>
    <w:rsid w:val="00717B34"/>
    <w:rsid w:val="00720240"/>
    <w:rsid w:val="00743418"/>
    <w:rsid w:val="00754309"/>
    <w:rsid w:val="00761C8A"/>
    <w:rsid w:val="00770C33"/>
    <w:rsid w:val="0077188E"/>
    <w:rsid w:val="0077606C"/>
    <w:rsid w:val="00782234"/>
    <w:rsid w:val="00790298"/>
    <w:rsid w:val="007934E1"/>
    <w:rsid w:val="007A2622"/>
    <w:rsid w:val="007A4A22"/>
    <w:rsid w:val="007B01D1"/>
    <w:rsid w:val="007C29EC"/>
    <w:rsid w:val="007D2D88"/>
    <w:rsid w:val="007D4A74"/>
    <w:rsid w:val="007D60B7"/>
    <w:rsid w:val="007E1815"/>
    <w:rsid w:val="007E2246"/>
    <w:rsid w:val="007E2468"/>
    <w:rsid w:val="007E28D6"/>
    <w:rsid w:val="007F109D"/>
    <w:rsid w:val="007F33EA"/>
    <w:rsid w:val="007F7C9E"/>
    <w:rsid w:val="00810EEF"/>
    <w:rsid w:val="00815FF5"/>
    <w:rsid w:val="008177B2"/>
    <w:rsid w:val="00824C5D"/>
    <w:rsid w:val="0085531B"/>
    <w:rsid w:val="008553CE"/>
    <w:rsid w:val="00860C55"/>
    <w:rsid w:val="00870B2B"/>
    <w:rsid w:val="00871C4D"/>
    <w:rsid w:val="008774AB"/>
    <w:rsid w:val="008864D4"/>
    <w:rsid w:val="00890C6D"/>
    <w:rsid w:val="0089432E"/>
    <w:rsid w:val="00897908"/>
    <w:rsid w:val="008A3262"/>
    <w:rsid w:val="008B6B17"/>
    <w:rsid w:val="008B7721"/>
    <w:rsid w:val="008C6D44"/>
    <w:rsid w:val="008D53A5"/>
    <w:rsid w:val="008E5D50"/>
    <w:rsid w:val="008E633E"/>
    <w:rsid w:val="008F20BF"/>
    <w:rsid w:val="00905C91"/>
    <w:rsid w:val="00914802"/>
    <w:rsid w:val="009150E3"/>
    <w:rsid w:val="00915F8A"/>
    <w:rsid w:val="00920FA3"/>
    <w:rsid w:val="00940E15"/>
    <w:rsid w:val="009478CC"/>
    <w:rsid w:val="00950EE4"/>
    <w:rsid w:val="0095692B"/>
    <w:rsid w:val="009569FA"/>
    <w:rsid w:val="00966278"/>
    <w:rsid w:val="00970DD0"/>
    <w:rsid w:val="00977C2A"/>
    <w:rsid w:val="00981308"/>
    <w:rsid w:val="00990B0F"/>
    <w:rsid w:val="00991236"/>
    <w:rsid w:val="00995AC0"/>
    <w:rsid w:val="009B164E"/>
    <w:rsid w:val="009B297A"/>
    <w:rsid w:val="009C2757"/>
    <w:rsid w:val="009C73E4"/>
    <w:rsid w:val="009D35C4"/>
    <w:rsid w:val="009D4D6E"/>
    <w:rsid w:val="009D5809"/>
    <w:rsid w:val="009D7425"/>
    <w:rsid w:val="009E27B5"/>
    <w:rsid w:val="009F20C6"/>
    <w:rsid w:val="009F7F8E"/>
    <w:rsid w:val="00A13BB0"/>
    <w:rsid w:val="00A212C7"/>
    <w:rsid w:val="00A27ACF"/>
    <w:rsid w:val="00A30521"/>
    <w:rsid w:val="00A30D9F"/>
    <w:rsid w:val="00A3129F"/>
    <w:rsid w:val="00A3622E"/>
    <w:rsid w:val="00A52B01"/>
    <w:rsid w:val="00A65950"/>
    <w:rsid w:val="00A67BAC"/>
    <w:rsid w:val="00A67C49"/>
    <w:rsid w:val="00A7575D"/>
    <w:rsid w:val="00A86BAF"/>
    <w:rsid w:val="00A87CC6"/>
    <w:rsid w:val="00A9568A"/>
    <w:rsid w:val="00AC65B5"/>
    <w:rsid w:val="00AC6ABE"/>
    <w:rsid w:val="00AF3BF4"/>
    <w:rsid w:val="00AF48DC"/>
    <w:rsid w:val="00B00C05"/>
    <w:rsid w:val="00B018EB"/>
    <w:rsid w:val="00B05678"/>
    <w:rsid w:val="00B11826"/>
    <w:rsid w:val="00B23C4E"/>
    <w:rsid w:val="00B24B21"/>
    <w:rsid w:val="00B3122A"/>
    <w:rsid w:val="00B53C47"/>
    <w:rsid w:val="00B57170"/>
    <w:rsid w:val="00B70176"/>
    <w:rsid w:val="00B718C8"/>
    <w:rsid w:val="00B72D73"/>
    <w:rsid w:val="00BB3C5D"/>
    <w:rsid w:val="00BB597E"/>
    <w:rsid w:val="00BC3CC1"/>
    <w:rsid w:val="00BC6664"/>
    <w:rsid w:val="00BE3504"/>
    <w:rsid w:val="00BF7E88"/>
    <w:rsid w:val="00C2471F"/>
    <w:rsid w:val="00C24EE9"/>
    <w:rsid w:val="00C27A6F"/>
    <w:rsid w:val="00C30CD5"/>
    <w:rsid w:val="00C54196"/>
    <w:rsid w:val="00C602E5"/>
    <w:rsid w:val="00C65431"/>
    <w:rsid w:val="00C72939"/>
    <w:rsid w:val="00C77021"/>
    <w:rsid w:val="00C81D7C"/>
    <w:rsid w:val="00C8637E"/>
    <w:rsid w:val="00C8771D"/>
    <w:rsid w:val="00CB3F84"/>
    <w:rsid w:val="00CC5AFA"/>
    <w:rsid w:val="00CC6FC3"/>
    <w:rsid w:val="00CE076D"/>
    <w:rsid w:val="00CF013A"/>
    <w:rsid w:val="00CF09D5"/>
    <w:rsid w:val="00CF3BF8"/>
    <w:rsid w:val="00D10B86"/>
    <w:rsid w:val="00D208E1"/>
    <w:rsid w:val="00D56A61"/>
    <w:rsid w:val="00D720CC"/>
    <w:rsid w:val="00D8718F"/>
    <w:rsid w:val="00D91EDB"/>
    <w:rsid w:val="00D9373E"/>
    <w:rsid w:val="00D943DA"/>
    <w:rsid w:val="00D95846"/>
    <w:rsid w:val="00DA63C7"/>
    <w:rsid w:val="00DB751D"/>
    <w:rsid w:val="00DD28E6"/>
    <w:rsid w:val="00DD4F9A"/>
    <w:rsid w:val="00E078AA"/>
    <w:rsid w:val="00E111A7"/>
    <w:rsid w:val="00E122A4"/>
    <w:rsid w:val="00E162FB"/>
    <w:rsid w:val="00E360D7"/>
    <w:rsid w:val="00E3759C"/>
    <w:rsid w:val="00E472DE"/>
    <w:rsid w:val="00E54A4D"/>
    <w:rsid w:val="00E62768"/>
    <w:rsid w:val="00E62F81"/>
    <w:rsid w:val="00E63193"/>
    <w:rsid w:val="00E64A59"/>
    <w:rsid w:val="00E66A0E"/>
    <w:rsid w:val="00E71346"/>
    <w:rsid w:val="00E83F67"/>
    <w:rsid w:val="00E85609"/>
    <w:rsid w:val="00E915A9"/>
    <w:rsid w:val="00EA31A5"/>
    <w:rsid w:val="00EA3D00"/>
    <w:rsid w:val="00EA6269"/>
    <w:rsid w:val="00EB1890"/>
    <w:rsid w:val="00EB620B"/>
    <w:rsid w:val="00EC112B"/>
    <w:rsid w:val="00EC3899"/>
    <w:rsid w:val="00ED4016"/>
    <w:rsid w:val="00ED54A0"/>
    <w:rsid w:val="00EE3129"/>
    <w:rsid w:val="00F16E58"/>
    <w:rsid w:val="00F26085"/>
    <w:rsid w:val="00F270FA"/>
    <w:rsid w:val="00F406A3"/>
    <w:rsid w:val="00F42637"/>
    <w:rsid w:val="00F42A55"/>
    <w:rsid w:val="00F50EA7"/>
    <w:rsid w:val="00F56695"/>
    <w:rsid w:val="00F64E17"/>
    <w:rsid w:val="00F733FC"/>
    <w:rsid w:val="00F73B93"/>
    <w:rsid w:val="00F94D75"/>
    <w:rsid w:val="00FB0B57"/>
    <w:rsid w:val="00FB4D5A"/>
    <w:rsid w:val="00FB5E0F"/>
    <w:rsid w:val="00FC0759"/>
    <w:rsid w:val="00FC2FDA"/>
    <w:rsid w:val="00FC3F28"/>
    <w:rsid w:val="00FC57B7"/>
    <w:rsid w:val="00FC6C33"/>
    <w:rsid w:val="00FD0E2E"/>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60A1071A-4A91-41F5-A9A0-27646506D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iPriority="0" w:unhideWhenUsed="1"/>
    <w:lsdException w:name="index 2" w:locked="1" w:semiHidden="1" w:uiPriority="0" w:unhideWhenUsed="1"/>
    <w:lsdException w:name="index 3" w:locked="1" w:semiHidden="1" w:uiPriority="0" w:unhideWhenUsed="1"/>
    <w:lsdException w:name="index 4" w:locked="1" w:semiHidden="1" w:uiPriority="0" w:unhideWhenUsed="1"/>
    <w:lsdException w:name="index 5" w:locked="1" w:semiHidden="1" w:uiPriority="0" w:unhideWhenUsed="1"/>
    <w:lsdException w:name="index 6" w:locked="1" w:semiHidden="1" w:uiPriority="0" w:unhideWhenUsed="1"/>
    <w:lsdException w:name="index 7" w:locked="1" w:semiHidden="1" w:uiPriority="0" w:unhideWhenUsed="1"/>
    <w:lsdException w:name="index 8" w:locked="1" w:semiHidden="1" w:uiPriority="0" w:unhideWhenUsed="1"/>
    <w:lsdException w:name="index 9" w:locked="1" w:semiHidden="1" w:uiPriority="0"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iPriority="0"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iPriority="0"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Main body"/>
    <w:qFormat/>
    <w:rsid w:val="005F5A06"/>
    <w:rPr>
      <w:rFonts w:ascii="Arial" w:hAnsi="Arial"/>
      <w:sz w:val="24"/>
      <w:szCs w:val="22"/>
      <w:lang w:eastAsia="en-US"/>
    </w:rPr>
  </w:style>
  <w:style w:type="paragraph" w:styleId="Heading1">
    <w:name w:val="heading 1"/>
    <w:aliases w:val="aHeading 1"/>
    <w:basedOn w:val="Normal"/>
    <w:next w:val="Normal"/>
    <w:link w:val="Heading1Char"/>
    <w:qFormat/>
    <w:locked/>
    <w:rsid w:val="0022618A"/>
    <w:pPr>
      <w:numPr>
        <w:numId w:val="2"/>
      </w:numPr>
      <w:spacing w:after="280"/>
      <w:outlineLvl w:val="0"/>
    </w:pPr>
    <w:rPr>
      <w:b/>
      <w:bCs/>
      <w:sz w:val="32"/>
      <w:szCs w:val="24"/>
    </w:rPr>
  </w:style>
  <w:style w:type="paragraph" w:styleId="Heading2">
    <w:name w:val="heading 2"/>
    <w:aliases w:val="aHeading 2"/>
    <w:basedOn w:val="Normal"/>
    <w:next w:val="Normal"/>
    <w:link w:val="Heading2Char"/>
    <w:qFormat/>
    <w:locked/>
    <w:rsid w:val="0022618A"/>
    <w:pPr>
      <w:numPr>
        <w:ilvl w:val="1"/>
        <w:numId w:val="2"/>
      </w:numPr>
      <w:spacing w:after="200"/>
      <w:outlineLvl w:val="1"/>
    </w:pPr>
    <w:rPr>
      <w:b/>
      <w:sz w:val="28"/>
      <w:szCs w:val="24"/>
    </w:rPr>
  </w:style>
  <w:style w:type="paragraph" w:styleId="Heading3">
    <w:name w:val="heading 3"/>
    <w:aliases w:val="aHeading 3"/>
    <w:basedOn w:val="Normal"/>
    <w:next w:val="Normal"/>
    <w:link w:val="Heading3Char"/>
    <w:qFormat/>
    <w:locked/>
    <w:rsid w:val="00EB620B"/>
    <w:pPr>
      <w:numPr>
        <w:ilvl w:val="2"/>
        <w:numId w:val="2"/>
      </w:numPr>
      <w:spacing w:after="200"/>
      <w:outlineLvl w:val="2"/>
    </w:pPr>
    <w:rPr>
      <w:b/>
      <w:szCs w:val="24"/>
    </w:rPr>
  </w:style>
  <w:style w:type="paragraph" w:styleId="Heading4">
    <w:name w:val="heading 4"/>
    <w:basedOn w:val="Normal"/>
    <w:next w:val="Normal"/>
    <w:link w:val="Heading4Char"/>
    <w:qFormat/>
    <w:rsid w:val="0077606C"/>
    <w:pPr>
      <w:numPr>
        <w:ilvl w:val="3"/>
        <w:numId w:val="2"/>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qFormat/>
    <w:rsid w:val="0077606C"/>
    <w:pPr>
      <w:numPr>
        <w:ilvl w:val="4"/>
        <w:numId w:val="2"/>
      </w:numPr>
      <w:spacing w:before="200" w:after="80"/>
      <w:outlineLvl w:val="4"/>
    </w:pPr>
    <w:rPr>
      <w:rFonts w:ascii="Cambria" w:hAnsi="Cambria"/>
      <w:color w:val="4F81BD"/>
    </w:rPr>
  </w:style>
  <w:style w:type="paragraph" w:styleId="Heading6">
    <w:name w:val="heading 6"/>
    <w:basedOn w:val="Normal"/>
    <w:next w:val="Normal"/>
    <w:link w:val="Heading6Char"/>
    <w:qFormat/>
    <w:rsid w:val="0077606C"/>
    <w:pPr>
      <w:numPr>
        <w:ilvl w:val="5"/>
        <w:numId w:val="2"/>
      </w:numPr>
      <w:spacing w:before="280" w:after="100"/>
      <w:outlineLvl w:val="5"/>
    </w:pPr>
    <w:rPr>
      <w:rFonts w:ascii="Cambria" w:hAnsi="Cambria"/>
      <w:i/>
      <w:iCs/>
      <w:color w:val="4F81BD"/>
    </w:rPr>
  </w:style>
  <w:style w:type="paragraph" w:styleId="Heading7">
    <w:name w:val="heading 7"/>
    <w:basedOn w:val="Normal"/>
    <w:next w:val="Normal"/>
    <w:link w:val="Heading7Char"/>
    <w:qFormat/>
    <w:rsid w:val="0077606C"/>
    <w:pPr>
      <w:numPr>
        <w:ilvl w:val="6"/>
        <w:numId w:val="2"/>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qFormat/>
    <w:rsid w:val="0077606C"/>
    <w:pPr>
      <w:numPr>
        <w:ilvl w:val="7"/>
        <w:numId w:val="2"/>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qFormat/>
    <w:rsid w:val="0077606C"/>
    <w:pPr>
      <w:numPr>
        <w:ilvl w:val="8"/>
        <w:numId w:val="2"/>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1 Char"/>
    <w:link w:val="Heading1"/>
    <w:locked/>
    <w:rsid w:val="0022618A"/>
    <w:rPr>
      <w:rFonts w:ascii="Arial" w:hAnsi="Arial" w:cs="Times New Roman"/>
      <w:b/>
      <w:sz w:val="24"/>
      <w:lang w:eastAsia="en-US"/>
    </w:rPr>
  </w:style>
  <w:style w:type="character" w:customStyle="1" w:styleId="Heading2Char">
    <w:name w:val="Heading 2 Char"/>
    <w:aliases w:val="aHeading 2 Char"/>
    <w:link w:val="Heading2"/>
    <w:locked/>
    <w:rsid w:val="0022618A"/>
    <w:rPr>
      <w:rFonts w:ascii="Arial" w:hAnsi="Arial" w:cs="Times New Roman"/>
      <w:b/>
      <w:sz w:val="24"/>
      <w:lang w:eastAsia="en-US"/>
    </w:rPr>
  </w:style>
  <w:style w:type="character" w:customStyle="1" w:styleId="Heading3Char">
    <w:name w:val="Heading 3 Char"/>
    <w:aliases w:val="aHeading 3 Char"/>
    <w:link w:val="Heading3"/>
    <w:locked/>
    <w:rsid w:val="00EB620B"/>
    <w:rPr>
      <w:rFonts w:ascii="Arial" w:hAnsi="Arial" w:cs="Times New Roman"/>
      <w:b/>
      <w:sz w:val="24"/>
      <w:lang w:eastAsia="en-US"/>
    </w:rPr>
  </w:style>
  <w:style w:type="character" w:customStyle="1" w:styleId="Heading4Char">
    <w:name w:val="Heading 4 Char"/>
    <w:link w:val="Heading4"/>
    <w:locked/>
    <w:rsid w:val="0077606C"/>
    <w:rPr>
      <w:rFonts w:ascii="Cambria" w:hAnsi="Cambria" w:cs="Times New Roman"/>
      <w:i/>
      <w:color w:val="4F81BD"/>
      <w:sz w:val="24"/>
      <w:lang w:eastAsia="en-US"/>
    </w:rPr>
  </w:style>
  <w:style w:type="character" w:customStyle="1" w:styleId="Heading5Char">
    <w:name w:val="Heading 5 Char"/>
    <w:link w:val="Heading5"/>
    <w:locked/>
    <w:rsid w:val="0077606C"/>
    <w:rPr>
      <w:rFonts w:ascii="Cambria" w:hAnsi="Cambria" w:cs="Times New Roman"/>
      <w:color w:val="4F81BD"/>
      <w:sz w:val="22"/>
      <w:lang w:eastAsia="en-US"/>
    </w:rPr>
  </w:style>
  <w:style w:type="character" w:customStyle="1" w:styleId="Heading6Char">
    <w:name w:val="Heading 6 Char"/>
    <w:link w:val="Heading6"/>
    <w:locked/>
    <w:rsid w:val="0077606C"/>
    <w:rPr>
      <w:rFonts w:ascii="Cambria" w:hAnsi="Cambria" w:cs="Times New Roman"/>
      <w:i/>
      <w:color w:val="4F81BD"/>
      <w:sz w:val="22"/>
      <w:lang w:eastAsia="en-US"/>
    </w:rPr>
  </w:style>
  <w:style w:type="character" w:customStyle="1" w:styleId="Heading7Char">
    <w:name w:val="Heading 7 Char"/>
    <w:link w:val="Heading7"/>
    <w:locked/>
    <w:rsid w:val="0077606C"/>
    <w:rPr>
      <w:rFonts w:ascii="Cambria" w:hAnsi="Cambria" w:cs="Times New Roman"/>
      <w:b/>
      <w:color w:val="9BBB59"/>
      <w:lang w:eastAsia="en-US"/>
    </w:rPr>
  </w:style>
  <w:style w:type="character" w:customStyle="1" w:styleId="Heading8Char">
    <w:name w:val="Heading 8 Char"/>
    <w:link w:val="Heading8"/>
    <w:locked/>
    <w:rsid w:val="0077606C"/>
    <w:rPr>
      <w:rFonts w:ascii="Cambria" w:hAnsi="Cambria" w:cs="Times New Roman"/>
      <w:b/>
      <w:i/>
      <w:color w:val="9BBB59"/>
      <w:lang w:eastAsia="en-US"/>
    </w:rPr>
  </w:style>
  <w:style w:type="character" w:customStyle="1" w:styleId="Heading9Char">
    <w:name w:val="Heading 9 Char"/>
    <w:link w:val="Heading9"/>
    <w:locked/>
    <w:rsid w:val="0077606C"/>
    <w:rPr>
      <w:rFonts w:ascii="Cambria" w:hAnsi="Cambria" w:cs="Times New Roman"/>
      <w:i/>
      <w:color w:val="9BBB59"/>
      <w:lang w:eastAsia="en-US"/>
    </w:rPr>
  </w:style>
  <w:style w:type="paragraph" w:styleId="BalloonText">
    <w:name w:val="Balloon Text"/>
    <w:basedOn w:val="Normal"/>
    <w:link w:val="BalloonTextChar"/>
    <w:uiPriority w:val="99"/>
    <w:semiHidden/>
    <w:rsid w:val="0077606C"/>
    <w:rPr>
      <w:rFonts w:ascii="Tahoma" w:hAnsi="Tahoma"/>
      <w:sz w:val="16"/>
      <w:szCs w:val="16"/>
      <w:lang w:eastAsia="en-GB"/>
    </w:rPr>
  </w:style>
  <w:style w:type="character" w:customStyle="1" w:styleId="BalloonTextChar">
    <w:name w:val="Balloon Text Char"/>
    <w:link w:val="BalloonText"/>
    <w:uiPriority w:val="99"/>
    <w:semiHidden/>
    <w:locked/>
    <w:rsid w:val="0077606C"/>
    <w:rPr>
      <w:rFonts w:ascii="Tahoma" w:hAnsi="Tahoma" w:cs="Times New Roman"/>
      <w:sz w:val="16"/>
    </w:rPr>
  </w:style>
  <w:style w:type="paragraph" w:styleId="Header">
    <w:name w:val="header"/>
    <w:basedOn w:val="Normal"/>
    <w:link w:val="HeaderChar"/>
    <w:locked/>
    <w:rsid w:val="0077606C"/>
    <w:pPr>
      <w:tabs>
        <w:tab w:val="center" w:pos="4513"/>
        <w:tab w:val="right" w:pos="9026"/>
      </w:tabs>
    </w:pPr>
  </w:style>
  <w:style w:type="character" w:customStyle="1" w:styleId="HeaderChar">
    <w:name w:val="Header Char"/>
    <w:link w:val="Header"/>
    <w:locked/>
    <w:rsid w:val="0077606C"/>
    <w:rPr>
      <w:rFonts w:cs="Times New Roman"/>
    </w:rPr>
  </w:style>
  <w:style w:type="paragraph" w:styleId="Footer">
    <w:name w:val="footer"/>
    <w:basedOn w:val="Normal"/>
    <w:link w:val="FooterChar"/>
    <w:rsid w:val="0077606C"/>
    <w:pPr>
      <w:tabs>
        <w:tab w:val="center" w:pos="4513"/>
        <w:tab w:val="right" w:pos="9026"/>
      </w:tabs>
    </w:pPr>
  </w:style>
  <w:style w:type="character" w:customStyle="1" w:styleId="FooterChar">
    <w:name w:val="Footer Char"/>
    <w:link w:val="Footer"/>
    <w:locked/>
    <w:rsid w:val="0077606C"/>
    <w:rPr>
      <w:rFonts w:cs="Times New Roman"/>
    </w:rPr>
  </w:style>
  <w:style w:type="paragraph" w:styleId="Title">
    <w:name w:val="Title"/>
    <w:basedOn w:val="Normal"/>
    <w:next w:val="Normal"/>
    <w:link w:val="TitleChar"/>
    <w:qFormat/>
    <w:rsid w:val="0077606C"/>
    <w:pPr>
      <w:pBdr>
        <w:top w:val="single" w:sz="8" w:space="10" w:color="A7BFDE"/>
        <w:bottom w:val="single" w:sz="24" w:space="15" w:color="9BBB59"/>
      </w:pBdr>
      <w:jc w:val="center"/>
    </w:pPr>
    <w:rPr>
      <w:rFonts w:ascii="Cambria" w:hAnsi="Cambria"/>
      <w:i/>
      <w:iCs/>
      <w:color w:val="243F60"/>
      <w:sz w:val="60"/>
      <w:szCs w:val="60"/>
      <w:lang w:eastAsia="en-GB"/>
    </w:rPr>
  </w:style>
  <w:style w:type="character" w:customStyle="1" w:styleId="TitleChar">
    <w:name w:val="Title Char"/>
    <w:link w:val="Title"/>
    <w:uiPriority w:val="10"/>
    <w:locked/>
    <w:rsid w:val="0077606C"/>
    <w:rPr>
      <w:rFonts w:ascii="Cambria" w:hAnsi="Cambria" w:cs="Times New Roman"/>
      <w:i/>
      <w:color w:val="243F60"/>
      <w:sz w:val="60"/>
    </w:rPr>
  </w:style>
  <w:style w:type="paragraph" w:styleId="Subtitle">
    <w:name w:val="Subtitle"/>
    <w:basedOn w:val="Normal"/>
    <w:next w:val="Normal"/>
    <w:link w:val="SubtitleChar"/>
    <w:uiPriority w:val="11"/>
    <w:qFormat/>
    <w:rsid w:val="0077606C"/>
    <w:pPr>
      <w:spacing w:before="200" w:after="900"/>
      <w:jc w:val="right"/>
    </w:pPr>
    <w:rPr>
      <w:rFonts w:ascii="Calibri" w:hAnsi="Calibri"/>
      <w:i/>
      <w:iCs/>
      <w:szCs w:val="24"/>
      <w:lang w:eastAsia="en-GB"/>
    </w:rPr>
  </w:style>
  <w:style w:type="character" w:customStyle="1" w:styleId="SubtitleChar">
    <w:name w:val="Subtitle Char"/>
    <w:link w:val="Subtitle"/>
    <w:uiPriority w:val="11"/>
    <w:locked/>
    <w:rsid w:val="0077606C"/>
    <w:rPr>
      <w:rFonts w:ascii="Calibri" w:cs="Times New Roman"/>
      <w:i/>
      <w:sz w:val="24"/>
    </w:rPr>
  </w:style>
  <w:style w:type="character" w:styleId="Strong">
    <w:name w:val="Strong"/>
    <w:qFormat/>
    <w:rsid w:val="0077606C"/>
    <w:rPr>
      <w:rFonts w:cs="Times New Roman"/>
      <w:b/>
      <w:spacing w:val="0"/>
    </w:rPr>
  </w:style>
  <w:style w:type="character" w:styleId="Emphasis">
    <w:name w:val="Emphasis"/>
    <w:uiPriority w:val="20"/>
    <w:qFormat/>
    <w:rsid w:val="0077606C"/>
    <w:rPr>
      <w:rFonts w:cs="Times New Roman"/>
      <w:b/>
      <w:i/>
      <w:color w:val="5A5A5A"/>
    </w:rPr>
  </w:style>
  <w:style w:type="paragraph" w:styleId="NoSpacing">
    <w:name w:val="No Spacing"/>
    <w:basedOn w:val="Normal"/>
    <w:link w:val="NoSpacingChar"/>
    <w:uiPriority w:val="1"/>
    <w:qFormat/>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qFormat/>
    <w:rsid w:val="0077606C"/>
    <w:rPr>
      <w:rFonts w:ascii="Cambria" w:hAnsi="Cambria"/>
      <w:i/>
      <w:iCs/>
      <w:color w:val="5A5A5A"/>
      <w:sz w:val="20"/>
      <w:szCs w:val="20"/>
      <w:lang w:eastAsia="en-GB"/>
    </w:rPr>
  </w:style>
  <w:style w:type="character" w:customStyle="1" w:styleId="QuoteChar">
    <w:name w:val="Quote Char"/>
    <w:link w:val="Quote"/>
    <w:uiPriority w:val="29"/>
    <w:locked/>
    <w:rsid w:val="0077606C"/>
    <w:rPr>
      <w:rFonts w:ascii="Cambria" w:hAnsi="Cambria" w:cs="Times New Roman"/>
      <w:i/>
      <w:color w:val="5A5A5A"/>
    </w:rPr>
  </w:style>
  <w:style w:type="paragraph" w:styleId="IntenseQuote">
    <w:name w:val="Intense Quote"/>
    <w:basedOn w:val="Normal"/>
    <w:next w:val="Normal"/>
    <w:link w:val="IntenseQuoteChar"/>
    <w:uiPriority w:val="30"/>
    <w:qFormat/>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lang w:eastAsia="en-GB"/>
    </w:rPr>
  </w:style>
  <w:style w:type="character" w:customStyle="1" w:styleId="IntenseQuoteChar">
    <w:name w:val="Intense Quote Char"/>
    <w:link w:val="IntenseQuote"/>
    <w:uiPriority w:val="30"/>
    <w:locked/>
    <w:rsid w:val="0077606C"/>
    <w:rPr>
      <w:rFonts w:ascii="Cambria" w:hAnsi="Cambria" w:cs="Times New Roman"/>
      <w:i/>
      <w:color w:val="FFFFFF"/>
      <w:sz w:val="24"/>
      <w:shd w:val="clear" w:color="auto" w:fill="4F81BD"/>
    </w:rPr>
  </w:style>
  <w:style w:type="character" w:styleId="SubtleEmphasis">
    <w:name w:val="Subtle Emphasis"/>
    <w:uiPriority w:val="19"/>
    <w:qFormat/>
    <w:rsid w:val="0077606C"/>
    <w:rPr>
      <w:rFonts w:cs="Times New Roman"/>
      <w:i/>
      <w:color w:val="5A5A5A"/>
    </w:rPr>
  </w:style>
  <w:style w:type="character" w:styleId="IntenseEmphasis">
    <w:name w:val="Intense Emphasis"/>
    <w:uiPriority w:val="21"/>
    <w:qFormat/>
    <w:rsid w:val="0077606C"/>
    <w:rPr>
      <w:rFonts w:cs="Times New Roman"/>
      <w:b/>
      <w:i/>
      <w:color w:val="4F81BD"/>
      <w:sz w:val="22"/>
    </w:rPr>
  </w:style>
  <w:style w:type="character" w:styleId="SubtleReference">
    <w:name w:val="Subtle Reference"/>
    <w:uiPriority w:val="31"/>
    <w:qFormat/>
    <w:rsid w:val="0077606C"/>
    <w:rPr>
      <w:rFonts w:cs="Times New Roman"/>
      <w:color w:val="auto"/>
      <w:u w:val="single" w:color="9BBB59"/>
    </w:rPr>
  </w:style>
  <w:style w:type="character" w:styleId="IntenseReference">
    <w:name w:val="Intense Reference"/>
    <w:uiPriority w:val="32"/>
    <w:qFormat/>
    <w:rsid w:val="0077606C"/>
    <w:rPr>
      <w:rFonts w:cs="Times New Roman"/>
      <w:b/>
      <w:color w:val="76923C"/>
      <w:u w:val="single" w:color="9BBB59"/>
    </w:rPr>
  </w:style>
  <w:style w:type="character" w:styleId="BookTitle">
    <w:name w:val="Book Title"/>
    <w:uiPriority w:val="33"/>
    <w:qFormat/>
    <w:rsid w:val="0077606C"/>
    <w:rPr>
      <w:rFonts w:ascii="Cambria" w:hAnsi="Cambria" w:cs="Times New Roman"/>
      <w:b/>
      <w:i/>
      <w:color w:val="auto"/>
    </w:rPr>
  </w:style>
  <w:style w:type="paragraph" w:styleId="TOCHeading">
    <w:name w:val="TOC Heading"/>
    <w:basedOn w:val="Heading1"/>
    <w:next w:val="Normal"/>
    <w:uiPriority w:val="39"/>
    <w:qFormat/>
    <w:rsid w:val="0077606C"/>
    <w:pPr>
      <w:outlineLvl w:val="9"/>
    </w:pPr>
  </w:style>
  <w:style w:type="paragraph" w:styleId="Caption">
    <w:name w:val="caption"/>
    <w:basedOn w:val="Normal"/>
    <w:next w:val="Normal"/>
    <w:uiPriority w:val="35"/>
    <w:qFormat/>
    <w:rsid w:val="0077606C"/>
    <w:rPr>
      <w:b/>
      <w:bCs/>
      <w:sz w:val="18"/>
      <w:szCs w:val="18"/>
    </w:rPr>
  </w:style>
  <w:style w:type="character" w:customStyle="1" w:styleId="NoSpacingChar">
    <w:name w:val="No Spacing Char"/>
    <w:link w:val="NoSpacing"/>
    <w:uiPriority w:val="1"/>
    <w:locked/>
    <w:rsid w:val="0077606C"/>
    <w:rPr>
      <w:rFonts w:cs="Times New Roman"/>
    </w:rPr>
  </w:style>
  <w:style w:type="character" w:styleId="Hyperlink">
    <w:name w:val="Hyperlink"/>
    <w:uiPriority w:val="99"/>
    <w:rsid w:val="003D16A2"/>
    <w:rPr>
      <w:rFonts w:cs="Times New Roman"/>
      <w:color w:val="0000FF"/>
      <w:u w:val="single"/>
    </w:rPr>
  </w:style>
  <w:style w:type="paragraph" w:styleId="TOC1">
    <w:name w:val="toc 1"/>
    <w:basedOn w:val="Normal"/>
    <w:next w:val="Normal"/>
    <w:autoRedefine/>
    <w:uiPriority w:val="39"/>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szCs w:val="20"/>
      <w:lang w:eastAsia="en-GB"/>
    </w:rPr>
  </w:style>
  <w:style w:type="character" w:customStyle="1" w:styleId="aMainTextCharChar">
    <w:name w:val="aMain Text Char Char"/>
    <w:link w:val="aMainText"/>
    <w:locked/>
    <w:rsid w:val="00EB620B"/>
    <w:rPr>
      <w:rFonts w:ascii="Arial" w:hAnsi="Arial"/>
      <w:sz w:val="24"/>
      <w:lang w:val="en-GB" w:eastAsia="en-GB"/>
    </w:rPr>
  </w:style>
  <w:style w:type="paragraph" w:styleId="TOC2">
    <w:name w:val="toc 2"/>
    <w:basedOn w:val="Normal"/>
    <w:next w:val="Normal"/>
    <w:autoRedefine/>
    <w:uiPriority w:val="39"/>
    <w:rsid w:val="00627339"/>
    <w:pPr>
      <w:tabs>
        <w:tab w:val="left" w:pos="880"/>
        <w:tab w:val="right" w:leader="dot" w:pos="10456"/>
      </w:tabs>
      <w:spacing w:after="100"/>
    </w:pPr>
    <w:rPr>
      <w:noProof/>
      <w:sz w:val="28"/>
      <w:szCs w:val="28"/>
    </w:rPr>
  </w:style>
  <w:style w:type="table" w:styleId="TableGrid">
    <w:name w:val="Table Grid"/>
    <w:basedOn w:val="TableNormal"/>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rsid w:val="00627339"/>
    <w:pPr>
      <w:spacing w:after="100"/>
    </w:pPr>
  </w:style>
  <w:style w:type="character" w:styleId="PlaceholderText">
    <w:name w:val="Placeholder Text"/>
    <w:uiPriority w:val="99"/>
    <w:semiHidden/>
    <w:rsid w:val="007E2246"/>
    <w:rPr>
      <w:rFonts w:cs="Times New Roman"/>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semiHidden/>
    <w:rsid w:val="00627339"/>
  </w:style>
  <w:style w:type="character" w:customStyle="1" w:styleId="HeaderChar1">
    <w:name w:val="Header Char1"/>
    <w:rsid w:val="001123C3"/>
    <w:rPr>
      <w:rFonts w:ascii="Times" w:hAnsi="Times"/>
      <w:sz w:val="24"/>
      <w:lang w:val="en-GB" w:eastAsia="en-GB"/>
    </w:rPr>
  </w:style>
  <w:style w:type="character" w:styleId="PageNumber">
    <w:name w:val="page number"/>
    <w:rsid w:val="001123C3"/>
    <w:rPr>
      <w:rFonts w:cs="Times New Roman"/>
    </w:rPr>
  </w:style>
  <w:style w:type="paragraph" w:customStyle="1" w:styleId="aMainTextBullet">
    <w:name w:val="aMain Text + Bullet"/>
    <w:basedOn w:val="aMainText"/>
    <w:next w:val="aMainText"/>
    <w:link w:val="aMainTextBulletChar"/>
    <w:rsid w:val="001123C3"/>
    <w:pPr>
      <w:numPr>
        <w:numId w:val="3"/>
      </w:numPr>
    </w:pPr>
    <w:rPr>
      <w:rFonts w:ascii="Trebuchet MS" w:hAnsi="Trebuchet MS"/>
    </w:rPr>
  </w:style>
  <w:style w:type="paragraph" w:customStyle="1" w:styleId="aHeaderLevel1">
    <w:name w:val="aHeader Level 1"/>
    <w:basedOn w:val="Header"/>
    <w:rsid w:val="001123C3"/>
    <w:pPr>
      <w:numPr>
        <w:numId w:val="1"/>
      </w:numPr>
      <w:tabs>
        <w:tab w:val="clear" w:pos="4513"/>
        <w:tab w:val="clear" w:pos="9026"/>
      </w:tabs>
      <w:spacing w:after="280"/>
    </w:pPr>
    <w:rPr>
      <w:rFonts w:ascii="Trebuchet MS" w:hAnsi="Trebuchet MS"/>
      <w:b/>
      <w:sz w:val="36"/>
      <w:szCs w:val="36"/>
      <w:lang w:eastAsia="en-GB"/>
    </w:rPr>
  </w:style>
  <w:style w:type="paragraph" w:customStyle="1" w:styleId="aHeaderLevel2">
    <w:name w:val="aHeader Level 2"/>
    <w:basedOn w:val="Header"/>
    <w:next w:val="aMainText"/>
    <w:link w:val="aHeaderLevel2Char"/>
    <w:rsid w:val="001123C3"/>
    <w:pPr>
      <w:keepNext/>
      <w:keepLines/>
      <w:numPr>
        <w:ilvl w:val="1"/>
        <w:numId w:val="1"/>
      </w:numPr>
      <w:tabs>
        <w:tab w:val="clear" w:pos="4513"/>
        <w:tab w:val="clear" w:pos="9026"/>
      </w:tabs>
      <w:spacing w:after="280"/>
    </w:pPr>
    <w:rPr>
      <w:rFonts w:ascii="Trebuchet MS" w:hAnsi="Trebuchet MS"/>
      <w:b/>
      <w:sz w:val="28"/>
      <w:szCs w:val="20"/>
      <w:lang w:eastAsia="en-GB"/>
    </w:rPr>
  </w:style>
  <w:style w:type="character" w:customStyle="1" w:styleId="aHeaderLevel2Char">
    <w:name w:val="aHeader Level 2 Char"/>
    <w:link w:val="aHeaderLevel2"/>
    <w:locked/>
    <w:rsid w:val="001123C3"/>
    <w:rPr>
      <w:rFonts w:ascii="Trebuchet MS" w:hAnsi="Trebuchet MS"/>
      <w:b/>
      <w:sz w:val="28"/>
    </w:rPr>
  </w:style>
  <w:style w:type="paragraph" w:customStyle="1" w:styleId="aHeaderLevel3">
    <w:name w:val="aHeader Level 3"/>
    <w:basedOn w:val="Header"/>
    <w:link w:val="aHeaderLevel3Char"/>
    <w:rsid w:val="001123C3"/>
    <w:pPr>
      <w:numPr>
        <w:ilvl w:val="2"/>
        <w:numId w:val="1"/>
      </w:numPr>
      <w:tabs>
        <w:tab w:val="clear" w:pos="4513"/>
        <w:tab w:val="clear" w:pos="9026"/>
      </w:tabs>
      <w:spacing w:after="280"/>
    </w:pPr>
    <w:rPr>
      <w:rFonts w:ascii="Trebuchet MS" w:hAnsi="Trebuchet MS"/>
      <w:b/>
      <w:sz w:val="28"/>
      <w:szCs w:val="20"/>
      <w:lang w:eastAsia="en-GB"/>
    </w:rPr>
  </w:style>
  <w:style w:type="character" w:customStyle="1" w:styleId="aHeaderLevel3Char">
    <w:name w:val="aHeader Level 3 Char"/>
    <w:link w:val="aHeaderLevel3"/>
    <w:locked/>
    <w:rsid w:val="001123C3"/>
    <w:rPr>
      <w:rFonts w:ascii="Trebuchet MS" w:hAnsi="Trebuchet MS"/>
      <w:b/>
      <w:sz w:val="28"/>
    </w:rPr>
  </w:style>
  <w:style w:type="character" w:customStyle="1" w:styleId="HeaderLevel1Char">
    <w:name w:val="Header Level 1 Char"/>
    <w:rsid w:val="001123C3"/>
    <w:rPr>
      <w:rFonts w:ascii="Trebuchet MS" w:hAnsi="Trebuchet MS"/>
      <w:b/>
      <w:sz w:val="36"/>
      <w:lang w:val="en-GB" w:eastAsia="en-GB"/>
    </w:rPr>
  </w:style>
  <w:style w:type="paragraph" w:styleId="BodyText">
    <w:name w:val="Body Text"/>
    <w:basedOn w:val="Normal"/>
    <w:link w:val="BodyTextChar"/>
    <w:rsid w:val="001123C3"/>
    <w:pPr>
      <w:tabs>
        <w:tab w:val="left" w:pos="-720"/>
      </w:tabs>
      <w:suppressAutoHyphens/>
      <w:jc w:val="both"/>
    </w:pPr>
    <w:rPr>
      <w:spacing w:val="-3"/>
      <w:szCs w:val="20"/>
    </w:rPr>
  </w:style>
  <w:style w:type="character" w:customStyle="1" w:styleId="BodyTextChar">
    <w:name w:val="Body Text Char"/>
    <w:link w:val="BodyText"/>
    <w:locked/>
    <w:rsid w:val="001123C3"/>
    <w:rPr>
      <w:rFonts w:ascii="Arial" w:hAnsi="Arial" w:cs="Times New Roman"/>
      <w:spacing w:val="-3"/>
      <w:sz w:val="24"/>
      <w:lang w:eastAsia="en-US"/>
    </w:rPr>
  </w:style>
  <w:style w:type="paragraph" w:styleId="BodyTextIndent">
    <w:name w:val="Body Text Indent"/>
    <w:basedOn w:val="Normal"/>
    <w:link w:val="BodyTextIndentChar"/>
    <w:rsid w:val="001123C3"/>
    <w:pPr>
      <w:spacing w:after="120"/>
      <w:ind w:left="283"/>
    </w:pPr>
    <w:rPr>
      <w:rFonts w:ascii="Times" w:hAnsi="Times"/>
      <w:szCs w:val="20"/>
      <w:lang w:eastAsia="en-GB"/>
    </w:rPr>
  </w:style>
  <w:style w:type="character" w:customStyle="1" w:styleId="BodyTextIndentChar">
    <w:name w:val="Body Text Indent Char"/>
    <w:link w:val="BodyTextIndent"/>
    <w:locked/>
    <w:rsid w:val="001123C3"/>
    <w:rPr>
      <w:rFonts w:ascii="Times" w:hAnsi="Times" w:cs="Times New Roman"/>
      <w:sz w:val="24"/>
    </w:rPr>
  </w:style>
  <w:style w:type="paragraph" w:styleId="BodyText3">
    <w:name w:val="Body Text 3"/>
    <w:basedOn w:val="Normal"/>
    <w:link w:val="BodyText3Char"/>
    <w:rsid w:val="001123C3"/>
    <w:pPr>
      <w:spacing w:after="120"/>
    </w:pPr>
    <w:rPr>
      <w:rFonts w:ascii="Times" w:hAnsi="Times"/>
      <w:sz w:val="16"/>
      <w:szCs w:val="16"/>
      <w:lang w:eastAsia="en-GB"/>
    </w:rPr>
  </w:style>
  <w:style w:type="character" w:customStyle="1" w:styleId="BodyText3Char">
    <w:name w:val="Body Text 3 Char"/>
    <w:link w:val="BodyText3"/>
    <w:locked/>
    <w:rsid w:val="001123C3"/>
    <w:rPr>
      <w:rFonts w:ascii="Times" w:hAnsi="Times" w:cs="Times New Roman"/>
      <w:sz w:val="16"/>
      <w:szCs w:val="16"/>
    </w:rPr>
  </w:style>
  <w:style w:type="paragraph" w:styleId="BodyTextIndent2">
    <w:name w:val="Body Text Indent 2"/>
    <w:basedOn w:val="Normal"/>
    <w:link w:val="BodyTextIndent2Char"/>
    <w:rsid w:val="001123C3"/>
    <w:pPr>
      <w:spacing w:after="120" w:line="480" w:lineRule="auto"/>
      <w:ind w:left="283"/>
    </w:pPr>
    <w:rPr>
      <w:rFonts w:ascii="Times" w:hAnsi="Times"/>
      <w:szCs w:val="20"/>
      <w:lang w:eastAsia="en-GB"/>
    </w:rPr>
  </w:style>
  <w:style w:type="character" w:customStyle="1" w:styleId="BodyTextIndent2Char">
    <w:name w:val="Body Text Indent 2 Char"/>
    <w:link w:val="BodyTextIndent2"/>
    <w:locked/>
    <w:rsid w:val="001123C3"/>
    <w:rPr>
      <w:rFonts w:ascii="Times" w:hAnsi="Times" w:cs="Times New Roman"/>
      <w:sz w:val="24"/>
    </w:rPr>
  </w:style>
  <w:style w:type="paragraph" w:styleId="TOAHeading">
    <w:name w:val="toa heading"/>
    <w:basedOn w:val="Normal"/>
    <w:next w:val="Normal"/>
    <w:semiHidden/>
    <w:rsid w:val="001123C3"/>
    <w:pPr>
      <w:tabs>
        <w:tab w:val="right" w:pos="9360"/>
      </w:tabs>
      <w:suppressAutoHyphens/>
    </w:pPr>
    <w:rPr>
      <w:rFonts w:ascii="Courier New" w:hAnsi="Courier New"/>
      <w:sz w:val="20"/>
      <w:szCs w:val="20"/>
    </w:rPr>
  </w:style>
  <w:style w:type="paragraph" w:styleId="BodyText2">
    <w:name w:val="Body Text 2"/>
    <w:basedOn w:val="Normal"/>
    <w:link w:val="BodyText2Char"/>
    <w:rsid w:val="001123C3"/>
    <w:pPr>
      <w:spacing w:after="120" w:line="480" w:lineRule="auto"/>
    </w:pPr>
    <w:rPr>
      <w:rFonts w:ascii="Times" w:hAnsi="Times"/>
      <w:szCs w:val="20"/>
      <w:lang w:eastAsia="en-GB"/>
    </w:rPr>
  </w:style>
  <w:style w:type="character" w:customStyle="1" w:styleId="BodyText2Char">
    <w:name w:val="Body Text 2 Char"/>
    <w:link w:val="BodyText2"/>
    <w:locked/>
    <w:rsid w:val="001123C3"/>
    <w:rPr>
      <w:rFonts w:ascii="Times" w:hAnsi="Times" w:cs="Times New Roman"/>
      <w:sz w:val="24"/>
    </w:rPr>
  </w:style>
  <w:style w:type="paragraph" w:styleId="BodyTextIndent3">
    <w:name w:val="Body Text Indent 3"/>
    <w:basedOn w:val="Normal"/>
    <w:link w:val="BodyTextIndent3Char"/>
    <w:rsid w:val="001123C3"/>
    <w:pPr>
      <w:spacing w:after="120"/>
      <w:ind w:left="283"/>
    </w:pPr>
    <w:rPr>
      <w:rFonts w:ascii="Times" w:hAnsi="Times"/>
      <w:sz w:val="16"/>
      <w:szCs w:val="16"/>
      <w:lang w:eastAsia="en-GB"/>
    </w:rPr>
  </w:style>
  <w:style w:type="character" w:customStyle="1" w:styleId="BodyTextIndent3Char">
    <w:name w:val="Body Text Indent 3 Char"/>
    <w:link w:val="BodyTextIndent3"/>
    <w:locked/>
    <w:rsid w:val="001123C3"/>
    <w:rPr>
      <w:rFonts w:ascii="Times" w:hAnsi="Times" w:cs="Times New Roman"/>
      <w:sz w:val="16"/>
      <w:szCs w:val="16"/>
    </w:rPr>
  </w:style>
  <w:style w:type="character" w:customStyle="1" w:styleId="MainTextChar">
    <w:name w:val="Main Text Char"/>
    <w:rsid w:val="001123C3"/>
    <w:rPr>
      <w:rFonts w:ascii="Trebuchet MS" w:hAnsi="Trebuchet MS"/>
      <w:sz w:val="24"/>
      <w:lang w:val="en-GB" w:eastAsia="en-GB"/>
    </w:rPr>
  </w:style>
  <w:style w:type="character" w:customStyle="1" w:styleId="HeaderLevel2Char">
    <w:name w:val="Header Level 2 Char"/>
    <w:rsid w:val="001123C3"/>
    <w:rPr>
      <w:rFonts w:ascii="Trebuchet MS" w:hAnsi="Trebuchet MS"/>
      <w:b/>
      <w:sz w:val="28"/>
      <w:lang w:val="en-GB" w:eastAsia="en-GB"/>
    </w:rPr>
  </w:style>
  <w:style w:type="paragraph" w:customStyle="1" w:styleId="StyleHeaderLevel312pt">
    <w:name w:val="Style Header Level 3 + 12 pt"/>
    <w:basedOn w:val="aHeaderLevel3"/>
    <w:rsid w:val="001123C3"/>
    <w:rPr>
      <w:bCs/>
    </w:rPr>
  </w:style>
  <w:style w:type="paragraph" w:styleId="NormalWeb">
    <w:name w:val="Normal (Web)"/>
    <w:basedOn w:val="Normal"/>
    <w:uiPriority w:val="99"/>
    <w:rsid w:val="001123C3"/>
    <w:pPr>
      <w:spacing w:before="100" w:beforeAutospacing="1" w:after="100" w:afterAutospacing="1"/>
    </w:pPr>
    <w:rPr>
      <w:rFonts w:ascii="Arial Unicode MS" w:eastAsia="Arial Unicode MS" w:hAnsi="Arial Unicode MS" w:cs="Arial Unicode MS"/>
      <w:szCs w:val="24"/>
    </w:rPr>
  </w:style>
  <w:style w:type="paragraph" w:styleId="Index1">
    <w:name w:val="index 1"/>
    <w:basedOn w:val="Normal"/>
    <w:next w:val="Normal"/>
    <w:autoRedefine/>
    <w:semiHidden/>
    <w:rsid w:val="001123C3"/>
    <w:pPr>
      <w:tabs>
        <w:tab w:val="right" w:leader="dot" w:pos="4733"/>
      </w:tabs>
      <w:ind w:left="240" w:hanging="240"/>
    </w:pPr>
    <w:rPr>
      <w:rFonts w:ascii="Trebuchet MS" w:hAnsi="Trebuchet MS"/>
      <w:noProof/>
      <w:sz w:val="20"/>
      <w:szCs w:val="20"/>
      <w:lang w:val="en-US" w:eastAsia="en-GB"/>
    </w:rPr>
  </w:style>
  <w:style w:type="paragraph" w:styleId="Index2">
    <w:name w:val="index 2"/>
    <w:basedOn w:val="Normal"/>
    <w:next w:val="Normal"/>
    <w:autoRedefine/>
    <w:semiHidden/>
    <w:rsid w:val="001123C3"/>
    <w:pPr>
      <w:ind w:left="480" w:hanging="240"/>
    </w:pPr>
    <w:rPr>
      <w:rFonts w:ascii="Times New Roman" w:hAnsi="Times New Roman"/>
      <w:sz w:val="20"/>
      <w:szCs w:val="20"/>
      <w:lang w:eastAsia="en-GB"/>
    </w:rPr>
  </w:style>
  <w:style w:type="paragraph" w:styleId="Index3">
    <w:name w:val="index 3"/>
    <w:basedOn w:val="Normal"/>
    <w:next w:val="Normal"/>
    <w:autoRedefine/>
    <w:semiHidden/>
    <w:rsid w:val="001123C3"/>
    <w:pPr>
      <w:ind w:left="720" w:hanging="240"/>
    </w:pPr>
    <w:rPr>
      <w:rFonts w:ascii="Times New Roman" w:hAnsi="Times New Roman"/>
      <w:sz w:val="20"/>
      <w:szCs w:val="20"/>
      <w:lang w:eastAsia="en-GB"/>
    </w:rPr>
  </w:style>
  <w:style w:type="paragraph" w:styleId="Index4">
    <w:name w:val="index 4"/>
    <w:basedOn w:val="Normal"/>
    <w:next w:val="Normal"/>
    <w:autoRedefine/>
    <w:semiHidden/>
    <w:rsid w:val="001123C3"/>
    <w:pPr>
      <w:ind w:left="960" w:hanging="240"/>
    </w:pPr>
    <w:rPr>
      <w:rFonts w:ascii="Times New Roman" w:hAnsi="Times New Roman"/>
      <w:sz w:val="20"/>
      <w:szCs w:val="20"/>
      <w:lang w:eastAsia="en-GB"/>
    </w:rPr>
  </w:style>
  <w:style w:type="paragraph" w:styleId="Index5">
    <w:name w:val="index 5"/>
    <w:basedOn w:val="Normal"/>
    <w:next w:val="Normal"/>
    <w:autoRedefine/>
    <w:semiHidden/>
    <w:rsid w:val="001123C3"/>
    <w:pPr>
      <w:ind w:left="1200" w:hanging="240"/>
    </w:pPr>
    <w:rPr>
      <w:rFonts w:ascii="Times New Roman" w:hAnsi="Times New Roman"/>
      <w:sz w:val="20"/>
      <w:szCs w:val="20"/>
      <w:lang w:eastAsia="en-GB"/>
    </w:rPr>
  </w:style>
  <w:style w:type="paragraph" w:styleId="Index6">
    <w:name w:val="index 6"/>
    <w:basedOn w:val="Normal"/>
    <w:next w:val="Normal"/>
    <w:autoRedefine/>
    <w:semiHidden/>
    <w:rsid w:val="001123C3"/>
    <w:pPr>
      <w:ind w:left="1440" w:hanging="240"/>
    </w:pPr>
    <w:rPr>
      <w:rFonts w:ascii="Times New Roman" w:hAnsi="Times New Roman"/>
      <w:sz w:val="20"/>
      <w:szCs w:val="20"/>
      <w:lang w:eastAsia="en-GB"/>
    </w:rPr>
  </w:style>
  <w:style w:type="paragraph" w:styleId="Index7">
    <w:name w:val="index 7"/>
    <w:basedOn w:val="Normal"/>
    <w:next w:val="Normal"/>
    <w:autoRedefine/>
    <w:semiHidden/>
    <w:rsid w:val="001123C3"/>
    <w:pPr>
      <w:ind w:left="1680" w:hanging="240"/>
    </w:pPr>
    <w:rPr>
      <w:rFonts w:ascii="Times New Roman" w:hAnsi="Times New Roman"/>
      <w:sz w:val="20"/>
      <w:szCs w:val="20"/>
      <w:lang w:eastAsia="en-GB"/>
    </w:rPr>
  </w:style>
  <w:style w:type="paragraph" w:styleId="Index8">
    <w:name w:val="index 8"/>
    <w:basedOn w:val="Normal"/>
    <w:next w:val="Normal"/>
    <w:autoRedefine/>
    <w:semiHidden/>
    <w:rsid w:val="001123C3"/>
    <w:pPr>
      <w:ind w:left="1920" w:hanging="240"/>
    </w:pPr>
    <w:rPr>
      <w:rFonts w:ascii="Times New Roman" w:hAnsi="Times New Roman"/>
      <w:sz w:val="20"/>
      <w:szCs w:val="20"/>
      <w:lang w:eastAsia="en-GB"/>
    </w:rPr>
  </w:style>
  <w:style w:type="paragraph" w:styleId="Index9">
    <w:name w:val="index 9"/>
    <w:basedOn w:val="Normal"/>
    <w:next w:val="Normal"/>
    <w:autoRedefine/>
    <w:semiHidden/>
    <w:rsid w:val="001123C3"/>
    <w:pPr>
      <w:ind w:left="2160" w:hanging="240"/>
    </w:pPr>
    <w:rPr>
      <w:rFonts w:ascii="Times New Roman" w:hAnsi="Times New Roman"/>
      <w:sz w:val="20"/>
      <w:szCs w:val="20"/>
      <w:lang w:eastAsia="en-GB"/>
    </w:rPr>
  </w:style>
  <w:style w:type="paragraph" w:styleId="IndexHeading">
    <w:name w:val="index heading"/>
    <w:basedOn w:val="Normal"/>
    <w:next w:val="Index1"/>
    <w:semiHidden/>
    <w:rsid w:val="001123C3"/>
    <w:pPr>
      <w:spacing w:before="120" w:after="120"/>
    </w:pPr>
    <w:rPr>
      <w:rFonts w:ascii="Times New Roman" w:hAnsi="Times New Roman"/>
      <w:b/>
      <w:bCs/>
      <w:i/>
      <w:iCs/>
      <w:sz w:val="20"/>
      <w:szCs w:val="20"/>
      <w:lang w:eastAsia="en-GB"/>
    </w:rPr>
  </w:style>
  <w:style w:type="paragraph" w:customStyle="1" w:styleId="Default">
    <w:name w:val="Default"/>
    <w:rsid w:val="001123C3"/>
    <w:pPr>
      <w:autoSpaceDE w:val="0"/>
      <w:autoSpaceDN w:val="0"/>
      <w:adjustRightInd w:val="0"/>
    </w:pPr>
    <w:rPr>
      <w:rFonts w:ascii="Arial" w:hAnsi="Arial" w:cs="Arial"/>
      <w:color w:val="000000"/>
      <w:sz w:val="24"/>
      <w:szCs w:val="24"/>
    </w:rPr>
  </w:style>
  <w:style w:type="paragraph" w:customStyle="1" w:styleId="immindent2">
    <w:name w:val="immindent_2"/>
    <w:basedOn w:val="Normal"/>
    <w:rsid w:val="001123C3"/>
    <w:pPr>
      <w:shd w:val="clear" w:color="auto" w:fill="FFFFFF"/>
      <w:ind w:left="800"/>
      <w:textAlignment w:val="top"/>
    </w:pPr>
    <w:rPr>
      <w:rFonts w:cs="Arial"/>
      <w:color w:val="555577"/>
      <w:szCs w:val="24"/>
      <w:lang w:eastAsia="en-GB"/>
    </w:rPr>
  </w:style>
  <w:style w:type="paragraph" w:styleId="DocumentMap">
    <w:name w:val="Document Map"/>
    <w:basedOn w:val="Normal"/>
    <w:link w:val="DocumentMapChar"/>
    <w:semiHidden/>
    <w:rsid w:val="001123C3"/>
    <w:pPr>
      <w:shd w:val="clear" w:color="auto" w:fill="000080"/>
    </w:pPr>
    <w:rPr>
      <w:rFonts w:ascii="Tahoma" w:hAnsi="Tahoma" w:cs="Tahoma"/>
      <w:sz w:val="20"/>
      <w:szCs w:val="20"/>
      <w:lang w:eastAsia="en-GB"/>
    </w:rPr>
  </w:style>
  <w:style w:type="character" w:customStyle="1" w:styleId="DocumentMapChar">
    <w:name w:val="Document Map Char"/>
    <w:link w:val="DocumentMap"/>
    <w:semiHidden/>
    <w:locked/>
    <w:rsid w:val="001123C3"/>
    <w:rPr>
      <w:rFonts w:ascii="Tahoma" w:hAnsi="Tahoma" w:cs="Tahoma"/>
      <w:shd w:val="clear" w:color="auto" w:fill="000080"/>
    </w:rPr>
  </w:style>
  <w:style w:type="character" w:customStyle="1" w:styleId="aMainTextBulletChar">
    <w:name w:val="aMain Text + Bullet Char"/>
    <w:link w:val="aMainTextBullet"/>
    <w:locked/>
    <w:rsid w:val="001123C3"/>
    <w:rPr>
      <w:rFonts w:ascii="Trebuchet MS" w:hAnsi="Trebuchet MS"/>
      <w:sz w:val="24"/>
      <w:szCs w:val="20"/>
      <w:lang w:val="en-GB" w:eastAsia="en-GB"/>
    </w:rPr>
  </w:style>
  <w:style w:type="character" w:customStyle="1" w:styleId="apple-converted-space">
    <w:name w:val="apple-converted-space"/>
    <w:rsid w:val="001123C3"/>
  </w:style>
  <w:style w:type="character" w:styleId="FollowedHyperlink">
    <w:name w:val="FollowedHyperlink"/>
    <w:uiPriority w:val="99"/>
    <w:rsid w:val="001123C3"/>
    <w:rPr>
      <w:rFonts w:cs="Times New Roman"/>
      <w:color w:val="800080"/>
      <w:u w:val="single"/>
    </w:rPr>
  </w:style>
  <w:style w:type="paragraph" w:customStyle="1" w:styleId="Char">
    <w:name w:val="Char"/>
    <w:basedOn w:val="Normal"/>
    <w:uiPriority w:val="99"/>
    <w:rsid w:val="00FD0E2E"/>
    <w:pPr>
      <w:spacing w:after="160" w:line="240" w:lineRule="exact"/>
    </w:pPr>
    <w:rPr>
      <w:rFonts w:ascii="Verdana" w:hAnsi="Verdana"/>
      <w:sz w:val="20"/>
      <w:szCs w:val="20"/>
      <w:lang w:val="en-US"/>
    </w:rPr>
  </w:style>
  <w:style w:type="paragraph" w:customStyle="1" w:styleId="references">
    <w:name w:val="references"/>
    <w:basedOn w:val="Normal"/>
    <w:rsid w:val="00A67BAC"/>
    <w:rPr>
      <w:sz w:val="20"/>
      <w:szCs w:val="20"/>
    </w:rPr>
  </w:style>
  <w:style w:type="paragraph" w:customStyle="1" w:styleId="address">
    <w:name w:val="address"/>
    <w:basedOn w:val="Normal"/>
    <w:rsid w:val="00A67BAC"/>
    <w:rPr>
      <w:szCs w:val="20"/>
    </w:rPr>
  </w:style>
  <w:style w:type="paragraph" w:customStyle="1" w:styleId="CharCharCharCharCharCharCharChar1Char">
    <w:name w:val="Char Char Char Char Char Char Char Char1 Char"/>
    <w:basedOn w:val="Normal"/>
    <w:rsid w:val="00A67BAC"/>
    <w:pPr>
      <w:spacing w:after="160" w:line="240" w:lineRule="exact"/>
    </w:pPr>
    <w:rPr>
      <w:rFonts w:ascii="Verdana" w:hAnsi="Verdana"/>
      <w:sz w:val="20"/>
      <w:szCs w:val="20"/>
      <w:lang w:val="en-US"/>
    </w:rPr>
  </w:style>
  <w:style w:type="paragraph" w:customStyle="1" w:styleId="Level1">
    <w:name w:val="Level 1"/>
    <w:basedOn w:val="Normal"/>
    <w:rsid w:val="002838AD"/>
    <w:pPr>
      <w:numPr>
        <w:numId w:val="39"/>
      </w:numPr>
      <w:spacing w:after="240"/>
      <w:jc w:val="both"/>
      <w:outlineLvl w:val="0"/>
    </w:pPr>
    <w:rPr>
      <w:rFonts w:cs="Arial"/>
      <w:sz w:val="20"/>
      <w:szCs w:val="20"/>
      <w:lang w:eastAsia="en-GB"/>
    </w:rPr>
  </w:style>
  <w:style w:type="paragraph" w:customStyle="1" w:styleId="Level2">
    <w:name w:val="Level 2"/>
    <w:basedOn w:val="Normal"/>
    <w:rsid w:val="002838AD"/>
    <w:pPr>
      <w:numPr>
        <w:ilvl w:val="1"/>
        <w:numId w:val="39"/>
      </w:numPr>
      <w:spacing w:after="240"/>
      <w:jc w:val="both"/>
      <w:outlineLvl w:val="1"/>
    </w:pPr>
    <w:rPr>
      <w:rFonts w:cs="Arial"/>
      <w:sz w:val="20"/>
      <w:szCs w:val="20"/>
      <w:lang w:eastAsia="en-GB"/>
    </w:rPr>
  </w:style>
  <w:style w:type="paragraph" w:customStyle="1" w:styleId="Level3">
    <w:name w:val="Level 3"/>
    <w:basedOn w:val="Normal"/>
    <w:rsid w:val="002838AD"/>
    <w:pPr>
      <w:numPr>
        <w:ilvl w:val="2"/>
        <w:numId w:val="39"/>
      </w:numPr>
      <w:spacing w:after="240"/>
      <w:jc w:val="both"/>
      <w:outlineLvl w:val="2"/>
    </w:pPr>
    <w:rPr>
      <w:rFonts w:cs="Arial"/>
      <w:sz w:val="20"/>
      <w:szCs w:val="20"/>
      <w:lang w:eastAsia="en-GB"/>
    </w:rPr>
  </w:style>
  <w:style w:type="paragraph" w:customStyle="1" w:styleId="Level4">
    <w:name w:val="Level 4"/>
    <w:basedOn w:val="Normal"/>
    <w:rsid w:val="002838AD"/>
    <w:pPr>
      <w:numPr>
        <w:ilvl w:val="3"/>
        <w:numId w:val="39"/>
      </w:numPr>
      <w:spacing w:after="240"/>
      <w:jc w:val="both"/>
      <w:outlineLvl w:val="3"/>
    </w:pPr>
    <w:rPr>
      <w:rFonts w:cs="Arial"/>
      <w:sz w:val="20"/>
      <w:szCs w:val="20"/>
      <w:lang w:eastAsia="en-GB"/>
    </w:rPr>
  </w:style>
  <w:style w:type="paragraph" w:customStyle="1" w:styleId="Level5">
    <w:name w:val="Level 5"/>
    <w:basedOn w:val="Normal"/>
    <w:rsid w:val="002838AD"/>
    <w:pPr>
      <w:numPr>
        <w:ilvl w:val="4"/>
        <w:numId w:val="39"/>
      </w:numPr>
      <w:spacing w:after="240"/>
      <w:jc w:val="both"/>
      <w:outlineLvl w:val="4"/>
    </w:pPr>
    <w:rPr>
      <w:rFonts w:cs="Arial"/>
      <w:sz w:val="20"/>
      <w:szCs w:val="20"/>
      <w:lang w:eastAsia="en-GB"/>
    </w:rPr>
  </w:style>
  <w:style w:type="paragraph" w:customStyle="1" w:styleId="Level6">
    <w:name w:val="Level 6"/>
    <w:basedOn w:val="Normal"/>
    <w:rsid w:val="002838AD"/>
    <w:pPr>
      <w:numPr>
        <w:ilvl w:val="5"/>
        <w:numId w:val="39"/>
      </w:numPr>
      <w:spacing w:after="240"/>
      <w:jc w:val="both"/>
      <w:outlineLvl w:val="5"/>
    </w:pPr>
    <w:rPr>
      <w:rFonts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682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93048-81EC-4343-A1C8-B2BCBB4B0277}">
  <ds:schemaRefs>
    <ds:schemaRef ds:uri="http://schemas.microsoft.com/office/infopath/2007/PartnerControl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991238E7-0D09-4F74-984B-F550D68D26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21978D4-6179-42FE-9AFC-0FB84446BA92}">
  <ds:schemaRefs>
    <ds:schemaRef ds:uri="http://schemas.microsoft.com/sharepoint/v3/contenttype/forms"/>
  </ds:schemaRefs>
</ds:datastoreItem>
</file>

<file path=customXml/itemProps4.xml><?xml version="1.0" encoding="utf-8"?>
<ds:datastoreItem xmlns:ds="http://schemas.openxmlformats.org/officeDocument/2006/customXml" ds:itemID="{77D4A107-E55C-4586-8D1E-D73B5A9E1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1612</Words>
  <Characters>9515</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Allison Rice 2019</dc:creator>
  <cp:lastModifiedBy>Natasha Grainger</cp:lastModifiedBy>
  <cp:revision>2</cp:revision>
  <cp:lastPrinted>2018-06-11T10:16:00Z</cp:lastPrinted>
  <dcterms:created xsi:type="dcterms:W3CDTF">2019-08-20T14:01:00Z</dcterms:created>
  <dcterms:modified xsi:type="dcterms:W3CDTF">2019-08-20T14:01:00Z</dcterms:modified>
</cp:coreProperties>
</file>