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Pr="00337BFD" w:rsidRDefault="00382B95" w:rsidP="00B038D0">
      <w:pPr>
        <w:ind w:left="5760" w:firstLine="720"/>
        <w:rPr>
          <w:rFonts w:ascii="Arial" w:hAnsi="Arial" w:cs="Arial"/>
        </w:rPr>
      </w:pPr>
      <w:r w:rsidRPr="00337BFD">
        <w:rPr>
          <w:rFonts w:ascii="Arial" w:hAnsi="Arial" w:cs="Arial"/>
          <w:b/>
          <w:noProof/>
          <w:lang w:eastAsia="en-GB"/>
        </w:rPr>
        <w:drawing>
          <wp:inline distT="0" distB="0" distL="0" distR="0" wp14:anchorId="57C35D72" wp14:editId="7CE4C8CF">
            <wp:extent cx="2009775" cy="1132582"/>
            <wp:effectExtent l="0" t="0" r="0" b="0"/>
            <wp:docPr id="4" name="Picture 4"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 Together for Children\Branding for TfC\Logo\Together for Children logo proce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342" cy="1133465"/>
                    </a:xfrm>
                    <a:prstGeom prst="rect">
                      <a:avLst/>
                    </a:prstGeom>
                    <a:noFill/>
                    <a:ln>
                      <a:noFill/>
                    </a:ln>
                  </pic:spPr>
                </pic:pic>
              </a:graphicData>
            </a:graphic>
          </wp:inline>
        </w:drawing>
      </w:r>
    </w:p>
    <w:p w:rsidR="00B038D0" w:rsidRPr="0031185D" w:rsidRDefault="00B038D0" w:rsidP="00B038D0">
      <w:pPr>
        <w:rPr>
          <w:rFonts w:ascii="Arial" w:hAnsi="Arial" w:cs="Arial"/>
          <w:b/>
          <w:sz w:val="24"/>
          <w:szCs w:val="24"/>
        </w:rPr>
      </w:pPr>
      <w:r w:rsidRPr="0031185D">
        <w:rPr>
          <w:rFonts w:ascii="Arial" w:hAnsi="Arial" w:cs="Arial"/>
          <w:b/>
          <w:sz w:val="24"/>
          <w:szCs w:val="24"/>
        </w:rPr>
        <w:t>Job Description</w:t>
      </w:r>
    </w:p>
    <w:p w:rsidR="00B038D0" w:rsidRPr="0031185D" w:rsidRDefault="00B038D0" w:rsidP="00B038D0">
      <w:pPr>
        <w:rPr>
          <w:rFonts w:ascii="Arial" w:hAnsi="Arial" w:cs="Arial"/>
          <w:b/>
          <w:sz w:val="24"/>
          <w:szCs w:val="24"/>
        </w:rPr>
      </w:pPr>
    </w:p>
    <w:p w:rsidR="00B038D0" w:rsidRPr="0031185D" w:rsidRDefault="00B038D0" w:rsidP="00B038D0">
      <w:pPr>
        <w:rPr>
          <w:rFonts w:ascii="Arial" w:hAnsi="Arial" w:cs="Arial"/>
          <w:sz w:val="24"/>
          <w:szCs w:val="24"/>
        </w:rPr>
      </w:pPr>
      <w:r w:rsidRPr="0031185D">
        <w:rPr>
          <w:rFonts w:ascii="Arial" w:hAnsi="Arial" w:cs="Arial"/>
          <w:b/>
          <w:sz w:val="24"/>
          <w:szCs w:val="24"/>
        </w:rPr>
        <w:t>Job Title:</w:t>
      </w:r>
      <w:r w:rsidRPr="0031185D">
        <w:rPr>
          <w:rFonts w:ascii="Arial" w:hAnsi="Arial" w:cs="Arial"/>
          <w:b/>
          <w:sz w:val="24"/>
          <w:szCs w:val="24"/>
        </w:rPr>
        <w:tab/>
      </w:r>
      <w:r w:rsidRPr="0031185D">
        <w:rPr>
          <w:rFonts w:ascii="Arial" w:hAnsi="Arial" w:cs="Arial"/>
          <w:b/>
          <w:sz w:val="24"/>
          <w:szCs w:val="24"/>
        </w:rPr>
        <w:tab/>
      </w:r>
      <w:r w:rsidR="00337BFD" w:rsidRPr="0031185D">
        <w:rPr>
          <w:rFonts w:ascii="Arial" w:hAnsi="Arial" w:cs="Arial"/>
          <w:sz w:val="24"/>
          <w:szCs w:val="24"/>
        </w:rPr>
        <w:t>Foster Carer Reviewing Officer/Regulation 44 Officer</w:t>
      </w:r>
    </w:p>
    <w:p w:rsidR="00B038D0" w:rsidRPr="0031185D" w:rsidRDefault="00B038D0" w:rsidP="00B038D0">
      <w:pPr>
        <w:rPr>
          <w:rFonts w:ascii="Arial" w:hAnsi="Arial" w:cs="Arial"/>
          <w:sz w:val="24"/>
          <w:szCs w:val="24"/>
        </w:rPr>
      </w:pPr>
      <w:r w:rsidRPr="0031185D">
        <w:rPr>
          <w:rFonts w:ascii="Arial" w:hAnsi="Arial" w:cs="Arial"/>
          <w:b/>
          <w:sz w:val="24"/>
          <w:szCs w:val="24"/>
        </w:rPr>
        <w:t>Salary Grade:</w:t>
      </w:r>
      <w:r w:rsidR="0031185D">
        <w:rPr>
          <w:rFonts w:ascii="Arial" w:hAnsi="Arial" w:cs="Arial"/>
          <w:b/>
          <w:sz w:val="24"/>
          <w:szCs w:val="24"/>
        </w:rPr>
        <w:tab/>
      </w:r>
      <w:r w:rsidR="00694191" w:rsidRPr="0031185D">
        <w:rPr>
          <w:rFonts w:ascii="Arial" w:hAnsi="Arial" w:cs="Arial"/>
          <w:sz w:val="24"/>
          <w:szCs w:val="24"/>
        </w:rPr>
        <w:t>Grade 9</w:t>
      </w:r>
    </w:p>
    <w:p w:rsidR="00B038D0" w:rsidRPr="0031185D" w:rsidRDefault="00B038D0" w:rsidP="00B038D0">
      <w:pPr>
        <w:rPr>
          <w:rFonts w:ascii="Arial" w:hAnsi="Arial" w:cs="Arial"/>
          <w:sz w:val="24"/>
          <w:szCs w:val="24"/>
        </w:rPr>
      </w:pPr>
      <w:r w:rsidRPr="0031185D">
        <w:rPr>
          <w:rFonts w:ascii="Arial" w:hAnsi="Arial" w:cs="Arial"/>
          <w:b/>
          <w:sz w:val="24"/>
          <w:szCs w:val="24"/>
        </w:rPr>
        <w:t>SCP:</w:t>
      </w:r>
      <w:r w:rsidR="0031185D">
        <w:rPr>
          <w:rFonts w:ascii="Arial" w:hAnsi="Arial" w:cs="Arial"/>
          <w:b/>
          <w:sz w:val="24"/>
          <w:szCs w:val="24"/>
        </w:rPr>
        <w:tab/>
      </w:r>
      <w:r w:rsidR="0031185D">
        <w:rPr>
          <w:rFonts w:ascii="Arial" w:hAnsi="Arial" w:cs="Arial"/>
          <w:b/>
          <w:sz w:val="24"/>
          <w:szCs w:val="24"/>
        </w:rPr>
        <w:tab/>
      </w:r>
      <w:r w:rsidR="0031185D">
        <w:rPr>
          <w:rFonts w:ascii="Arial" w:hAnsi="Arial" w:cs="Arial"/>
          <w:b/>
          <w:sz w:val="24"/>
          <w:szCs w:val="24"/>
        </w:rPr>
        <w:tab/>
      </w:r>
      <w:r w:rsidR="00B907D9">
        <w:rPr>
          <w:rFonts w:ascii="Arial" w:hAnsi="Arial" w:cs="Arial"/>
          <w:sz w:val="24"/>
          <w:szCs w:val="24"/>
        </w:rPr>
        <w:t>37</w:t>
      </w:r>
      <w:bookmarkStart w:id="0" w:name="_GoBack"/>
      <w:bookmarkEnd w:id="0"/>
      <w:r w:rsidR="0071793B" w:rsidRPr="0031185D">
        <w:rPr>
          <w:rFonts w:ascii="Arial" w:hAnsi="Arial" w:cs="Arial"/>
          <w:sz w:val="24"/>
          <w:szCs w:val="24"/>
        </w:rPr>
        <w:t xml:space="preserve"> - </w:t>
      </w:r>
      <w:r w:rsidR="00694191" w:rsidRPr="0031185D">
        <w:rPr>
          <w:rFonts w:ascii="Arial" w:hAnsi="Arial" w:cs="Arial"/>
          <w:sz w:val="24"/>
          <w:szCs w:val="24"/>
        </w:rPr>
        <w:t>4</w:t>
      </w:r>
      <w:r w:rsidR="00B907D9">
        <w:rPr>
          <w:rFonts w:ascii="Arial" w:hAnsi="Arial" w:cs="Arial"/>
          <w:sz w:val="24"/>
          <w:szCs w:val="24"/>
        </w:rPr>
        <w:t>1</w:t>
      </w:r>
    </w:p>
    <w:p w:rsidR="00B038D0" w:rsidRPr="0031185D" w:rsidRDefault="00B038D0" w:rsidP="00B038D0">
      <w:pPr>
        <w:rPr>
          <w:rFonts w:ascii="Arial" w:hAnsi="Arial" w:cs="Arial"/>
          <w:sz w:val="24"/>
          <w:szCs w:val="24"/>
        </w:rPr>
      </w:pPr>
      <w:r w:rsidRPr="0031185D">
        <w:rPr>
          <w:rFonts w:ascii="Arial" w:hAnsi="Arial" w:cs="Arial"/>
          <w:b/>
          <w:sz w:val="24"/>
          <w:szCs w:val="24"/>
        </w:rPr>
        <w:t>Job Family:</w:t>
      </w:r>
      <w:r w:rsidR="0031185D">
        <w:rPr>
          <w:rFonts w:ascii="Arial" w:hAnsi="Arial" w:cs="Arial"/>
          <w:b/>
          <w:sz w:val="24"/>
          <w:szCs w:val="24"/>
        </w:rPr>
        <w:tab/>
      </w:r>
      <w:r w:rsidR="0031185D">
        <w:rPr>
          <w:rFonts w:ascii="Arial" w:hAnsi="Arial" w:cs="Arial"/>
          <w:b/>
          <w:sz w:val="24"/>
          <w:szCs w:val="24"/>
        </w:rPr>
        <w:tab/>
      </w:r>
      <w:r w:rsidR="0071793B" w:rsidRPr="0031185D">
        <w:rPr>
          <w:rFonts w:ascii="Arial" w:hAnsi="Arial" w:cs="Arial"/>
          <w:sz w:val="24"/>
          <w:szCs w:val="24"/>
        </w:rPr>
        <w:t>People Care</w:t>
      </w:r>
    </w:p>
    <w:p w:rsidR="00B038D0" w:rsidRPr="0031185D" w:rsidRDefault="00B038D0" w:rsidP="00B038D0">
      <w:pPr>
        <w:rPr>
          <w:rFonts w:ascii="Arial" w:hAnsi="Arial" w:cs="Arial"/>
          <w:sz w:val="24"/>
          <w:szCs w:val="24"/>
        </w:rPr>
      </w:pPr>
      <w:r w:rsidRPr="0031185D">
        <w:rPr>
          <w:rFonts w:ascii="Arial" w:hAnsi="Arial" w:cs="Arial"/>
          <w:b/>
          <w:sz w:val="24"/>
          <w:szCs w:val="24"/>
        </w:rPr>
        <w:t>Job Profile:</w:t>
      </w:r>
      <w:r w:rsidR="0031185D">
        <w:rPr>
          <w:rFonts w:ascii="Arial" w:hAnsi="Arial" w:cs="Arial"/>
          <w:b/>
          <w:sz w:val="24"/>
          <w:szCs w:val="24"/>
        </w:rPr>
        <w:tab/>
      </w:r>
      <w:r w:rsidR="0031185D">
        <w:rPr>
          <w:rFonts w:ascii="Arial" w:hAnsi="Arial" w:cs="Arial"/>
          <w:b/>
          <w:sz w:val="24"/>
          <w:szCs w:val="24"/>
        </w:rPr>
        <w:tab/>
      </w:r>
      <w:r w:rsidR="0071793B" w:rsidRPr="0031185D">
        <w:rPr>
          <w:rFonts w:ascii="Arial" w:hAnsi="Arial" w:cs="Arial"/>
          <w:sz w:val="24"/>
          <w:szCs w:val="24"/>
        </w:rPr>
        <w:t>PC 5</w:t>
      </w:r>
    </w:p>
    <w:p w:rsidR="00B038D0" w:rsidRPr="0031185D" w:rsidRDefault="00B038D0" w:rsidP="00B038D0">
      <w:pPr>
        <w:rPr>
          <w:rFonts w:ascii="Arial" w:hAnsi="Arial" w:cs="Arial"/>
          <w:sz w:val="24"/>
          <w:szCs w:val="24"/>
        </w:rPr>
      </w:pPr>
      <w:r w:rsidRPr="0031185D">
        <w:rPr>
          <w:rFonts w:ascii="Arial" w:hAnsi="Arial" w:cs="Arial"/>
          <w:b/>
          <w:sz w:val="24"/>
          <w:szCs w:val="24"/>
        </w:rPr>
        <w:t>Directorate:</w:t>
      </w:r>
      <w:r w:rsidR="0031185D">
        <w:rPr>
          <w:rFonts w:ascii="Arial" w:hAnsi="Arial" w:cs="Arial"/>
          <w:b/>
          <w:sz w:val="24"/>
          <w:szCs w:val="24"/>
        </w:rPr>
        <w:tab/>
      </w:r>
      <w:r w:rsidR="0031185D">
        <w:rPr>
          <w:rFonts w:ascii="Arial" w:hAnsi="Arial" w:cs="Arial"/>
          <w:b/>
          <w:sz w:val="24"/>
          <w:szCs w:val="24"/>
        </w:rPr>
        <w:tab/>
      </w:r>
      <w:r w:rsidR="00E33494">
        <w:rPr>
          <w:rFonts w:ascii="Arial" w:hAnsi="Arial" w:cs="Arial"/>
          <w:sz w:val="24"/>
          <w:szCs w:val="24"/>
        </w:rPr>
        <w:t>Corporate and Commercial Services</w:t>
      </w:r>
    </w:p>
    <w:p w:rsidR="00B038D0" w:rsidRPr="0031185D" w:rsidRDefault="00B038D0" w:rsidP="00B038D0">
      <w:pPr>
        <w:rPr>
          <w:rFonts w:ascii="Arial" w:hAnsi="Arial" w:cs="Arial"/>
          <w:b/>
          <w:sz w:val="24"/>
          <w:szCs w:val="24"/>
        </w:rPr>
      </w:pPr>
      <w:r w:rsidRPr="0031185D">
        <w:rPr>
          <w:rFonts w:ascii="Arial" w:hAnsi="Arial" w:cs="Arial"/>
          <w:b/>
          <w:sz w:val="24"/>
          <w:szCs w:val="24"/>
        </w:rPr>
        <w:t>Job Ref No:</w:t>
      </w:r>
    </w:p>
    <w:p w:rsidR="00B038D0" w:rsidRPr="0031185D" w:rsidRDefault="00B038D0" w:rsidP="00B038D0">
      <w:pPr>
        <w:rPr>
          <w:rFonts w:ascii="Arial" w:hAnsi="Arial" w:cs="Arial"/>
          <w:sz w:val="24"/>
          <w:szCs w:val="24"/>
        </w:rPr>
      </w:pPr>
      <w:r w:rsidRPr="0031185D">
        <w:rPr>
          <w:rFonts w:ascii="Arial" w:hAnsi="Arial" w:cs="Arial"/>
          <w:b/>
          <w:sz w:val="24"/>
          <w:szCs w:val="24"/>
        </w:rPr>
        <w:t>Work Environment:</w:t>
      </w:r>
      <w:r w:rsidR="0031185D">
        <w:rPr>
          <w:rFonts w:ascii="Arial" w:hAnsi="Arial" w:cs="Arial"/>
          <w:b/>
          <w:sz w:val="24"/>
          <w:szCs w:val="24"/>
        </w:rPr>
        <w:t xml:space="preserve"> </w:t>
      </w:r>
      <w:r w:rsidR="00694191" w:rsidRPr="0031185D">
        <w:rPr>
          <w:rFonts w:ascii="Arial" w:hAnsi="Arial" w:cs="Arial"/>
          <w:sz w:val="24"/>
          <w:szCs w:val="24"/>
        </w:rPr>
        <w:t>Agile</w:t>
      </w:r>
      <w:r w:rsidR="00326F9E" w:rsidRPr="0031185D">
        <w:rPr>
          <w:rFonts w:ascii="Arial" w:hAnsi="Arial" w:cs="Arial"/>
          <w:sz w:val="24"/>
          <w:szCs w:val="24"/>
        </w:rPr>
        <w:t xml:space="preserve">/office based </w:t>
      </w:r>
    </w:p>
    <w:p w:rsidR="00B038D0" w:rsidRPr="0031185D" w:rsidRDefault="00B038D0" w:rsidP="00B038D0">
      <w:pPr>
        <w:rPr>
          <w:rFonts w:ascii="Arial" w:hAnsi="Arial" w:cs="Arial"/>
          <w:sz w:val="24"/>
          <w:szCs w:val="24"/>
        </w:rPr>
      </w:pPr>
      <w:r w:rsidRPr="0031185D">
        <w:rPr>
          <w:rFonts w:ascii="Arial" w:hAnsi="Arial" w:cs="Arial"/>
          <w:b/>
          <w:sz w:val="24"/>
          <w:szCs w:val="24"/>
        </w:rPr>
        <w:t>Reports to:</w:t>
      </w:r>
      <w:r w:rsidR="0031185D">
        <w:rPr>
          <w:rFonts w:ascii="Arial" w:hAnsi="Arial" w:cs="Arial"/>
          <w:b/>
          <w:sz w:val="24"/>
          <w:szCs w:val="24"/>
        </w:rPr>
        <w:tab/>
      </w:r>
      <w:r w:rsidR="00337BFD" w:rsidRPr="0031185D">
        <w:rPr>
          <w:rFonts w:ascii="Arial" w:hAnsi="Arial" w:cs="Arial"/>
          <w:color w:val="000000" w:themeColor="text1"/>
          <w:sz w:val="24"/>
          <w:szCs w:val="24"/>
        </w:rPr>
        <w:t>IRO Team Manager</w:t>
      </w:r>
    </w:p>
    <w:p w:rsidR="00B038D0" w:rsidRPr="0031185D" w:rsidRDefault="00B038D0" w:rsidP="00B038D0">
      <w:pPr>
        <w:rPr>
          <w:rFonts w:ascii="Arial" w:hAnsi="Arial" w:cs="Arial"/>
          <w:sz w:val="24"/>
          <w:szCs w:val="24"/>
        </w:rPr>
      </w:pPr>
      <w:r w:rsidRPr="0031185D">
        <w:rPr>
          <w:rFonts w:ascii="Arial" w:hAnsi="Arial" w:cs="Arial"/>
          <w:b/>
          <w:sz w:val="24"/>
          <w:szCs w:val="24"/>
        </w:rPr>
        <w:t>Number of Reports:</w:t>
      </w:r>
      <w:r w:rsidR="0031185D">
        <w:rPr>
          <w:rFonts w:ascii="Arial" w:hAnsi="Arial" w:cs="Arial"/>
          <w:b/>
          <w:sz w:val="24"/>
          <w:szCs w:val="24"/>
        </w:rPr>
        <w:t xml:space="preserve"> </w:t>
      </w:r>
      <w:r w:rsidR="00694191" w:rsidRPr="0031185D">
        <w:rPr>
          <w:rFonts w:ascii="Arial" w:hAnsi="Arial" w:cs="Arial"/>
          <w:sz w:val="24"/>
          <w:szCs w:val="24"/>
        </w:rPr>
        <w:t>None</w:t>
      </w:r>
    </w:p>
    <w:p w:rsidR="0031185D" w:rsidRPr="0031185D" w:rsidRDefault="0031185D" w:rsidP="0031185D">
      <w:pPr>
        <w:pStyle w:val="Default"/>
        <w:jc w:val="both"/>
        <w:rPr>
          <w:color w:val="auto"/>
        </w:rPr>
      </w:pPr>
      <w:r w:rsidRPr="0031185D">
        <w:rPr>
          <w:color w:val="auto"/>
        </w:rPr>
        <w:t xml:space="preserve">Your normal place of work will be with the </w:t>
      </w:r>
      <w:r w:rsidR="00E33494">
        <w:rPr>
          <w:color w:val="auto"/>
        </w:rPr>
        <w:t>Childrens independent Review Team</w:t>
      </w:r>
      <w:r w:rsidRPr="0031185D">
        <w:rPr>
          <w:color w:val="auto"/>
        </w:rPr>
        <w:t xml:space="preserve"> in Sunderland, but you may be required to work at any Together for Children recognised workplace.</w:t>
      </w:r>
    </w:p>
    <w:p w:rsidR="0031185D" w:rsidRPr="0031185D" w:rsidRDefault="0031185D" w:rsidP="0031185D">
      <w:pPr>
        <w:spacing w:after="0" w:line="240" w:lineRule="auto"/>
        <w:rPr>
          <w:rFonts w:ascii="Arial" w:eastAsia="Times New Roman" w:hAnsi="Arial" w:cs="Arial"/>
          <w:b/>
          <w:sz w:val="24"/>
          <w:szCs w:val="24"/>
          <w:lang w:eastAsia="en-GB"/>
        </w:rPr>
      </w:pPr>
    </w:p>
    <w:p w:rsidR="00B038D0" w:rsidRPr="0031185D" w:rsidRDefault="0031185D" w:rsidP="0031185D">
      <w:pPr>
        <w:spacing w:after="0" w:line="240" w:lineRule="auto"/>
        <w:rPr>
          <w:rFonts w:ascii="Arial" w:eastAsia="Times New Roman" w:hAnsi="Arial" w:cs="Arial"/>
          <w:sz w:val="24"/>
          <w:szCs w:val="24"/>
          <w:lang w:eastAsia="en-GB"/>
        </w:rPr>
      </w:pPr>
      <w:r w:rsidRPr="0031185D">
        <w:rPr>
          <w:rFonts w:ascii="Arial" w:eastAsia="Times New Roman" w:hAnsi="Arial" w:cs="Arial"/>
          <w:sz w:val="24"/>
          <w:szCs w:val="24"/>
          <w:lang w:eastAsia="en-GB"/>
        </w:rPr>
        <w:t xml:space="preserve">This position requires an Enhanced </w:t>
      </w:r>
      <w:r w:rsidRPr="0031185D">
        <w:rPr>
          <w:rFonts w:ascii="Arial" w:hAnsi="Arial" w:cs="Arial"/>
          <w:sz w:val="24"/>
          <w:szCs w:val="24"/>
        </w:rPr>
        <w:t>Disclosure and Barring Service (DBS) Check.</w:t>
      </w:r>
    </w:p>
    <w:p w:rsidR="0031185D" w:rsidRPr="0031185D" w:rsidRDefault="0031185D" w:rsidP="0031185D">
      <w:pPr>
        <w:spacing w:after="0" w:line="240" w:lineRule="auto"/>
        <w:rPr>
          <w:rFonts w:ascii="Arial" w:eastAsia="Times New Roman" w:hAnsi="Arial" w:cs="Arial"/>
          <w:sz w:val="24"/>
          <w:szCs w:val="24"/>
          <w:lang w:eastAsia="en-GB"/>
        </w:rPr>
      </w:pPr>
    </w:p>
    <w:p w:rsidR="00B038D0" w:rsidRPr="0031185D" w:rsidRDefault="00B038D0" w:rsidP="00B038D0">
      <w:pPr>
        <w:rPr>
          <w:rFonts w:ascii="Arial" w:hAnsi="Arial" w:cs="Arial"/>
          <w:b/>
          <w:sz w:val="24"/>
          <w:szCs w:val="24"/>
        </w:rPr>
      </w:pPr>
      <w:r w:rsidRPr="0031185D">
        <w:rPr>
          <w:rFonts w:ascii="Arial" w:hAnsi="Arial" w:cs="Arial"/>
          <w:b/>
          <w:sz w:val="24"/>
          <w:szCs w:val="24"/>
        </w:rPr>
        <w:t>Purpose:</w:t>
      </w:r>
    </w:p>
    <w:p w:rsidR="00337BFD" w:rsidRPr="0031185D" w:rsidRDefault="00337BFD" w:rsidP="00EF68B5">
      <w:pPr>
        <w:rPr>
          <w:rFonts w:ascii="Arial" w:eastAsia="Times New Roman" w:hAnsi="Arial" w:cs="Arial"/>
          <w:noProof/>
          <w:color w:val="000000" w:themeColor="text1"/>
          <w:sz w:val="24"/>
          <w:szCs w:val="24"/>
        </w:rPr>
      </w:pPr>
      <w:r w:rsidRPr="0031185D">
        <w:rPr>
          <w:rFonts w:ascii="Arial" w:eastAsia="Times New Roman" w:hAnsi="Arial" w:cs="Arial"/>
          <w:noProof/>
          <w:color w:val="000000" w:themeColor="text1"/>
          <w:sz w:val="24"/>
          <w:szCs w:val="24"/>
        </w:rPr>
        <w:t>To conduct statutory independent annual and ad hoc reviews of all</w:t>
      </w:r>
      <w:r w:rsidR="00DB4C14" w:rsidRPr="0031185D">
        <w:rPr>
          <w:rFonts w:ascii="Arial" w:eastAsia="Times New Roman" w:hAnsi="Arial" w:cs="Arial"/>
          <w:noProof/>
          <w:color w:val="000000" w:themeColor="text1"/>
          <w:sz w:val="24"/>
          <w:szCs w:val="24"/>
        </w:rPr>
        <w:t xml:space="preserve"> Together for Children Sunderland Foster Carers</w:t>
      </w:r>
      <w:r w:rsidRPr="0031185D">
        <w:rPr>
          <w:rFonts w:ascii="Arial" w:eastAsia="Times New Roman" w:hAnsi="Arial" w:cs="Arial"/>
          <w:noProof/>
          <w:color w:val="000000" w:themeColor="text1"/>
          <w:sz w:val="24"/>
          <w:szCs w:val="24"/>
        </w:rPr>
        <w:t xml:space="preserve"> in order to assess whe</w:t>
      </w:r>
      <w:r w:rsidR="00DB4C14" w:rsidRPr="0031185D">
        <w:rPr>
          <w:rFonts w:ascii="Arial" w:eastAsia="Times New Roman" w:hAnsi="Arial" w:cs="Arial"/>
          <w:noProof/>
          <w:color w:val="000000" w:themeColor="text1"/>
          <w:sz w:val="24"/>
          <w:szCs w:val="24"/>
        </w:rPr>
        <w:t>ther or not</w:t>
      </w:r>
      <w:r w:rsidRPr="0031185D">
        <w:rPr>
          <w:rFonts w:ascii="Arial" w:eastAsia="Times New Roman" w:hAnsi="Arial" w:cs="Arial"/>
          <w:noProof/>
          <w:color w:val="000000" w:themeColor="text1"/>
          <w:sz w:val="24"/>
          <w:szCs w:val="24"/>
        </w:rPr>
        <w:t xml:space="preserve"> their household remain suitable to care for foster children and if their terms of approval remain appropriate.</w:t>
      </w:r>
    </w:p>
    <w:p w:rsidR="00EF68B5" w:rsidRPr="0031185D" w:rsidRDefault="00EF68B5" w:rsidP="00EF68B5">
      <w:pPr>
        <w:rPr>
          <w:rFonts w:ascii="Arial" w:eastAsia="Times New Roman" w:hAnsi="Arial" w:cs="Arial"/>
          <w:noProof/>
          <w:color w:val="000000" w:themeColor="text1"/>
          <w:sz w:val="24"/>
          <w:szCs w:val="24"/>
        </w:rPr>
      </w:pPr>
      <w:r w:rsidRPr="0031185D">
        <w:rPr>
          <w:rFonts w:ascii="Arial" w:eastAsia="Times New Roman" w:hAnsi="Arial" w:cs="Arial"/>
          <w:noProof/>
          <w:color w:val="000000" w:themeColor="text1"/>
          <w:sz w:val="24"/>
          <w:szCs w:val="24"/>
        </w:rPr>
        <w:t>To conduct monthly statutory visits to all children’s residential homes and report upon their compliance with national minimum standards to senior management and Ofsted.</w:t>
      </w:r>
    </w:p>
    <w:p w:rsidR="00EF68B5" w:rsidRPr="0031185D" w:rsidRDefault="00EF68B5" w:rsidP="00EF68B5">
      <w:pPr>
        <w:rPr>
          <w:rFonts w:ascii="Arial" w:eastAsia="Times New Roman" w:hAnsi="Arial" w:cs="Arial"/>
          <w:noProof/>
          <w:color w:val="000000" w:themeColor="text1"/>
          <w:sz w:val="24"/>
          <w:szCs w:val="24"/>
        </w:rPr>
      </w:pPr>
      <w:r w:rsidRPr="0031185D">
        <w:rPr>
          <w:rFonts w:ascii="Arial" w:eastAsia="Times New Roman" w:hAnsi="Arial" w:cs="Arial"/>
          <w:noProof/>
          <w:color w:val="000000" w:themeColor="text1"/>
          <w:sz w:val="24"/>
          <w:szCs w:val="24"/>
        </w:rPr>
        <w:t xml:space="preserve">To develop and implement quality management </w:t>
      </w:r>
      <w:r w:rsidR="00256C33" w:rsidRPr="0031185D">
        <w:rPr>
          <w:rFonts w:ascii="Arial" w:eastAsia="Times New Roman" w:hAnsi="Arial" w:cs="Arial"/>
          <w:noProof/>
          <w:color w:val="000000" w:themeColor="text1"/>
          <w:sz w:val="24"/>
          <w:szCs w:val="24"/>
        </w:rPr>
        <w:t>processes</w:t>
      </w:r>
      <w:r w:rsidRPr="0031185D">
        <w:rPr>
          <w:rFonts w:ascii="Arial" w:eastAsia="Times New Roman" w:hAnsi="Arial" w:cs="Arial"/>
          <w:noProof/>
          <w:color w:val="000000" w:themeColor="text1"/>
          <w:sz w:val="24"/>
          <w:szCs w:val="24"/>
        </w:rPr>
        <w:t xml:space="preserve"> accorss social care services, ensuring regulatory conformance and compliance with quality control systems.</w:t>
      </w:r>
    </w:p>
    <w:p w:rsidR="00B038D0" w:rsidRPr="0031185D" w:rsidRDefault="00B038D0" w:rsidP="00B038D0">
      <w:pPr>
        <w:rPr>
          <w:rFonts w:ascii="Arial" w:hAnsi="Arial" w:cs="Arial"/>
          <w:b/>
          <w:sz w:val="24"/>
          <w:szCs w:val="24"/>
        </w:rPr>
      </w:pPr>
      <w:r w:rsidRPr="0031185D">
        <w:rPr>
          <w:rFonts w:ascii="Arial" w:hAnsi="Arial" w:cs="Arial"/>
          <w:b/>
          <w:sz w:val="24"/>
          <w:szCs w:val="24"/>
        </w:rPr>
        <w:t>Key Responsibilities:</w:t>
      </w:r>
    </w:p>
    <w:p w:rsidR="00F1350A" w:rsidRPr="0031185D" w:rsidRDefault="00F1350A" w:rsidP="00F1350A">
      <w:pPr>
        <w:numPr>
          <w:ilvl w:val="12"/>
          <w:numId w:val="0"/>
        </w:numPr>
        <w:rPr>
          <w:rFonts w:ascii="Arial" w:hAnsi="Arial" w:cs="Arial"/>
          <w:b/>
          <w:color w:val="000000" w:themeColor="text1"/>
          <w:sz w:val="24"/>
          <w:szCs w:val="24"/>
        </w:rPr>
      </w:pPr>
      <w:r w:rsidRPr="0031185D">
        <w:rPr>
          <w:rFonts w:ascii="Arial" w:hAnsi="Arial" w:cs="Arial"/>
          <w:b/>
          <w:color w:val="000000" w:themeColor="text1"/>
          <w:sz w:val="24"/>
          <w:szCs w:val="24"/>
        </w:rPr>
        <w:t>Duties and Responsibilities:</w:t>
      </w:r>
    </w:p>
    <w:p w:rsidR="00C07BBF" w:rsidRPr="0031185D" w:rsidRDefault="00C07BBF" w:rsidP="00C07BBF">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chair Foster Care Reviews independently in accordance with the Fostering Services Regulations and National Minimum Standards.</w:t>
      </w:r>
    </w:p>
    <w:p w:rsidR="00337BFD" w:rsidRPr="0031185D" w:rsidRDefault="00337BFD" w:rsidP="00337BFD">
      <w:pPr>
        <w:autoSpaceDN w:val="0"/>
        <w:spacing w:after="0" w:line="240" w:lineRule="auto"/>
        <w:ind w:left="720"/>
        <w:rPr>
          <w:rFonts w:ascii="Arial" w:hAnsi="Arial" w:cs="Arial"/>
          <w:color w:val="000000" w:themeColor="text1"/>
          <w:sz w:val="24"/>
          <w:szCs w:val="24"/>
        </w:rPr>
      </w:pPr>
    </w:p>
    <w:p w:rsidR="00337BFD" w:rsidRPr="0031185D" w:rsidRDefault="00DB4C14"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lastRenderedPageBreak/>
        <w:t xml:space="preserve">To complete </w:t>
      </w:r>
      <w:r w:rsidR="00337BFD" w:rsidRPr="0031185D">
        <w:rPr>
          <w:rFonts w:ascii="Arial" w:hAnsi="Arial" w:cs="Arial"/>
          <w:color w:val="000000" w:themeColor="text1"/>
          <w:sz w:val="24"/>
          <w:szCs w:val="24"/>
        </w:rPr>
        <w:t>audits of Foster Carers files.</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 xml:space="preserve">To promote good child care practice and contribute to the monitoring and evaluation of the corporate responsibility to looked after children and those subject to Child Protection Procedures. </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DB4C14"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ensure Foster C</w:t>
      </w:r>
      <w:r w:rsidR="00337BFD" w:rsidRPr="0031185D">
        <w:rPr>
          <w:rFonts w:ascii="Arial" w:hAnsi="Arial" w:cs="Arial"/>
          <w:color w:val="000000" w:themeColor="text1"/>
          <w:sz w:val="24"/>
          <w:szCs w:val="24"/>
        </w:rPr>
        <w:t>arers are aware of the child’s care plan and focussed on achieving permanency for looked after children.</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provide advice to practitioners and hold a scrutiny a</w:t>
      </w:r>
      <w:r w:rsidR="00DB4C14" w:rsidRPr="0031185D">
        <w:rPr>
          <w:rFonts w:ascii="Arial" w:hAnsi="Arial" w:cs="Arial"/>
          <w:color w:val="000000" w:themeColor="text1"/>
          <w:sz w:val="24"/>
          <w:szCs w:val="24"/>
        </w:rPr>
        <w:t>nd challenge role for ensuring Foster C</w:t>
      </w:r>
      <w:r w:rsidRPr="0031185D">
        <w:rPr>
          <w:rFonts w:ascii="Arial" w:hAnsi="Arial" w:cs="Arial"/>
          <w:color w:val="000000" w:themeColor="text1"/>
          <w:sz w:val="24"/>
          <w:szCs w:val="24"/>
        </w:rPr>
        <w:t>arers are well supported and informed regarding their fostering role for the child they are caring for.</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hold pre</w:t>
      </w:r>
      <w:r w:rsidR="00DB4C14" w:rsidRPr="0031185D">
        <w:rPr>
          <w:rFonts w:ascii="Arial" w:hAnsi="Arial" w:cs="Arial"/>
          <w:color w:val="000000" w:themeColor="text1"/>
          <w:sz w:val="24"/>
          <w:szCs w:val="24"/>
        </w:rPr>
        <w:t xml:space="preserve"> meetings where necessary with Foster C</w:t>
      </w:r>
      <w:r w:rsidRPr="0031185D">
        <w:rPr>
          <w:rFonts w:ascii="Arial" w:hAnsi="Arial" w:cs="Arial"/>
          <w:color w:val="000000" w:themeColor="text1"/>
          <w:sz w:val="24"/>
          <w:szCs w:val="24"/>
        </w:rPr>
        <w:t xml:space="preserve">arers, their birth children and young people and other professionals where needed to ensure full, positive and effective contributions to the review process. </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tr</w:t>
      </w:r>
      <w:r w:rsidR="00DB4C14" w:rsidRPr="0031185D">
        <w:rPr>
          <w:rFonts w:ascii="Arial" w:hAnsi="Arial" w:cs="Arial"/>
          <w:color w:val="000000" w:themeColor="text1"/>
          <w:sz w:val="24"/>
          <w:szCs w:val="24"/>
        </w:rPr>
        <w:t>ack recommendations reached at F</w:t>
      </w:r>
      <w:r w:rsidRPr="0031185D">
        <w:rPr>
          <w:rFonts w:ascii="Arial" w:hAnsi="Arial" w:cs="Arial"/>
          <w:color w:val="000000" w:themeColor="text1"/>
          <w:sz w:val="24"/>
          <w:szCs w:val="24"/>
        </w:rPr>
        <w:t>oste</w:t>
      </w:r>
      <w:r w:rsidR="00DB4C14" w:rsidRPr="0031185D">
        <w:rPr>
          <w:rFonts w:ascii="Arial" w:hAnsi="Arial" w:cs="Arial"/>
          <w:color w:val="000000" w:themeColor="text1"/>
          <w:sz w:val="24"/>
          <w:szCs w:val="24"/>
        </w:rPr>
        <w:t>r C</w:t>
      </w:r>
      <w:r w:rsidRPr="0031185D">
        <w:rPr>
          <w:rFonts w:ascii="Arial" w:hAnsi="Arial" w:cs="Arial"/>
          <w:color w:val="000000" w:themeColor="text1"/>
          <w:sz w:val="24"/>
          <w:szCs w:val="24"/>
        </w:rPr>
        <w:t>arer reviews and ensure agencies including supervising social workers are fully accountable for taking action agreed at each review.</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DB4C14" w:rsidP="00337BFD">
      <w:pPr>
        <w:numPr>
          <w:ilvl w:val="0"/>
          <w:numId w:val="3"/>
        </w:numPr>
        <w:autoSpaceDN w:val="0"/>
        <w:spacing w:after="0" w:line="240" w:lineRule="auto"/>
        <w:ind w:right="26"/>
        <w:rPr>
          <w:rFonts w:ascii="Arial" w:hAnsi="Arial" w:cs="Arial"/>
          <w:color w:val="000000" w:themeColor="text1"/>
          <w:sz w:val="24"/>
          <w:szCs w:val="24"/>
        </w:rPr>
      </w:pPr>
      <w:r w:rsidRPr="0031185D">
        <w:rPr>
          <w:rFonts w:ascii="Arial" w:hAnsi="Arial" w:cs="Arial"/>
          <w:color w:val="000000" w:themeColor="text1"/>
          <w:sz w:val="24"/>
          <w:szCs w:val="24"/>
        </w:rPr>
        <w:t>To identify any gaps in the Foster C</w:t>
      </w:r>
      <w:r w:rsidR="00337BFD" w:rsidRPr="0031185D">
        <w:rPr>
          <w:rFonts w:ascii="Arial" w:hAnsi="Arial" w:cs="Arial"/>
          <w:color w:val="000000" w:themeColor="text1"/>
          <w:sz w:val="24"/>
          <w:szCs w:val="24"/>
        </w:rPr>
        <w:t>arer assessment process or provision of service</w:t>
      </w:r>
    </w:p>
    <w:p w:rsidR="00337BFD" w:rsidRPr="0031185D" w:rsidRDefault="00337BFD" w:rsidP="00337BFD">
      <w:pPr>
        <w:autoSpaceDN w:val="0"/>
        <w:spacing w:after="0" w:line="240" w:lineRule="auto"/>
        <w:ind w:left="720"/>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undertake monthly Independent Regulation 44 Inspection Service to Children’s Residential Homes which is compliant with regulation 44 requirements outlined in The Children’s Home Regulations 2015.</w:t>
      </w:r>
    </w:p>
    <w:p w:rsidR="00337BFD" w:rsidRPr="0031185D" w:rsidRDefault="00337BFD" w:rsidP="00337BFD">
      <w:pPr>
        <w:autoSpaceDN w:val="0"/>
        <w:spacing w:after="0" w:line="240" w:lineRule="auto"/>
        <w:rPr>
          <w:rFonts w:ascii="Arial" w:hAnsi="Arial" w:cs="Arial"/>
          <w:color w:val="000000" w:themeColor="text1"/>
          <w:sz w:val="24"/>
          <w:szCs w:val="24"/>
        </w:rPr>
      </w:pPr>
    </w:p>
    <w:p w:rsidR="00B57CF2" w:rsidRPr="0031185D" w:rsidRDefault="00B57CF2" w:rsidP="00B57CF2">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 xml:space="preserve">To report and present findings of Regulation 44 inspections </w:t>
      </w:r>
      <w:r w:rsidR="00337BFD" w:rsidRPr="0031185D">
        <w:rPr>
          <w:rFonts w:ascii="Arial" w:hAnsi="Arial" w:cs="Arial"/>
          <w:color w:val="000000" w:themeColor="text1"/>
          <w:sz w:val="24"/>
          <w:szCs w:val="24"/>
        </w:rPr>
        <w:t xml:space="preserve">and Foster Care Reviews in order to </w:t>
      </w:r>
      <w:r w:rsidRPr="0031185D">
        <w:rPr>
          <w:rFonts w:ascii="Arial" w:hAnsi="Arial" w:cs="Arial"/>
          <w:color w:val="000000" w:themeColor="text1"/>
          <w:sz w:val="24"/>
          <w:szCs w:val="24"/>
        </w:rPr>
        <w:t>provide recommendations for service improvements.</w:t>
      </w:r>
    </w:p>
    <w:p w:rsidR="00B57CF2" w:rsidRPr="0031185D" w:rsidRDefault="00B57CF2" w:rsidP="0018084F">
      <w:pPr>
        <w:autoSpaceDN w:val="0"/>
        <w:spacing w:after="0" w:line="240" w:lineRule="auto"/>
        <w:ind w:left="720"/>
        <w:rPr>
          <w:rFonts w:ascii="Arial" w:hAnsi="Arial" w:cs="Arial"/>
          <w:color w:val="000000" w:themeColor="text1"/>
          <w:sz w:val="24"/>
          <w:szCs w:val="24"/>
        </w:rPr>
      </w:pPr>
    </w:p>
    <w:p w:rsidR="00B57CF2" w:rsidRPr="0031185D" w:rsidRDefault="00B57CF2" w:rsidP="00326F9E">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support children’s homes to ensure high standards and therefore providing quality services and environments for young people to achieve and develop as outlined within the national minimum standards.</w:t>
      </w:r>
    </w:p>
    <w:p w:rsidR="00256C33" w:rsidRPr="0031185D" w:rsidRDefault="00256C33" w:rsidP="0018084F">
      <w:pPr>
        <w:autoSpaceDN w:val="0"/>
        <w:spacing w:after="0" w:line="240" w:lineRule="auto"/>
        <w:ind w:left="720"/>
        <w:rPr>
          <w:rFonts w:ascii="Arial" w:hAnsi="Arial" w:cs="Arial"/>
          <w:color w:val="000000" w:themeColor="text1"/>
          <w:sz w:val="24"/>
          <w:szCs w:val="24"/>
        </w:rPr>
      </w:pPr>
    </w:p>
    <w:p w:rsidR="00256C33" w:rsidRPr="0031185D" w:rsidRDefault="00256C33" w:rsidP="0018084F">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develop and implement quality assura</w:t>
      </w:r>
      <w:r w:rsidR="00DB4C14" w:rsidRPr="0031185D">
        <w:rPr>
          <w:rFonts w:ascii="Arial" w:hAnsi="Arial" w:cs="Arial"/>
          <w:color w:val="000000" w:themeColor="text1"/>
          <w:sz w:val="24"/>
          <w:szCs w:val="24"/>
        </w:rPr>
        <w:t>nce processes across Together for Children.</w:t>
      </w:r>
    </w:p>
    <w:p w:rsidR="00256C33" w:rsidRPr="0031185D" w:rsidRDefault="00256C33" w:rsidP="0018084F">
      <w:pPr>
        <w:autoSpaceDN w:val="0"/>
        <w:spacing w:after="0" w:line="240" w:lineRule="auto"/>
        <w:ind w:left="720"/>
        <w:rPr>
          <w:rFonts w:ascii="Arial" w:hAnsi="Arial" w:cs="Arial"/>
          <w:color w:val="000000" w:themeColor="text1"/>
          <w:sz w:val="24"/>
          <w:szCs w:val="24"/>
        </w:rPr>
      </w:pPr>
    </w:p>
    <w:p w:rsidR="00256C33"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w</w:t>
      </w:r>
      <w:r w:rsidR="00256C33" w:rsidRPr="0031185D">
        <w:rPr>
          <w:rFonts w:ascii="Arial" w:hAnsi="Arial" w:cs="Arial"/>
          <w:color w:val="000000" w:themeColor="text1"/>
          <w:sz w:val="24"/>
          <w:szCs w:val="24"/>
        </w:rPr>
        <w:t>ork with services to promote continuous improvement and ensure compliance with quality policies across the business.</w:t>
      </w:r>
    </w:p>
    <w:p w:rsidR="00B57CF2" w:rsidRPr="0031185D" w:rsidRDefault="00B57CF2" w:rsidP="0018084F">
      <w:pPr>
        <w:autoSpaceDN w:val="0"/>
        <w:spacing w:after="0" w:line="240" w:lineRule="auto"/>
        <w:ind w:left="720"/>
        <w:rPr>
          <w:rFonts w:ascii="Arial" w:hAnsi="Arial" w:cs="Arial"/>
          <w:color w:val="000000" w:themeColor="text1"/>
          <w:sz w:val="24"/>
          <w:szCs w:val="24"/>
        </w:rPr>
      </w:pPr>
    </w:p>
    <w:p w:rsidR="00F1350A" w:rsidRPr="0031185D" w:rsidRDefault="00B57CF2" w:rsidP="00326F9E">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be r</w:t>
      </w:r>
      <w:r w:rsidR="00F1350A" w:rsidRPr="0031185D">
        <w:rPr>
          <w:rFonts w:ascii="Arial" w:hAnsi="Arial" w:cs="Arial"/>
          <w:color w:val="000000" w:themeColor="text1"/>
          <w:sz w:val="24"/>
          <w:szCs w:val="24"/>
        </w:rPr>
        <w:t xml:space="preserve">esponsible for maintaining up to date, accurate and </w:t>
      </w:r>
      <w:r w:rsidR="00EF68B5" w:rsidRPr="0031185D">
        <w:rPr>
          <w:rFonts w:ascii="Arial" w:hAnsi="Arial" w:cs="Arial"/>
          <w:color w:val="000000" w:themeColor="text1"/>
          <w:sz w:val="24"/>
          <w:szCs w:val="24"/>
        </w:rPr>
        <w:t xml:space="preserve">high </w:t>
      </w:r>
      <w:r w:rsidR="00F1350A" w:rsidRPr="0031185D">
        <w:rPr>
          <w:rFonts w:ascii="Arial" w:hAnsi="Arial" w:cs="Arial"/>
          <w:color w:val="000000" w:themeColor="text1"/>
          <w:sz w:val="24"/>
          <w:szCs w:val="24"/>
        </w:rPr>
        <w:t>qua</w:t>
      </w:r>
      <w:r w:rsidR="00EF68B5" w:rsidRPr="0031185D">
        <w:rPr>
          <w:rFonts w:ascii="Arial" w:hAnsi="Arial" w:cs="Arial"/>
          <w:color w:val="000000" w:themeColor="text1"/>
          <w:sz w:val="24"/>
          <w:szCs w:val="24"/>
        </w:rPr>
        <w:t>lity records</w:t>
      </w:r>
      <w:r w:rsidR="00F1350A" w:rsidRPr="0031185D">
        <w:rPr>
          <w:rFonts w:ascii="Arial" w:hAnsi="Arial" w:cs="Arial"/>
          <w:color w:val="000000" w:themeColor="text1"/>
          <w:sz w:val="24"/>
          <w:szCs w:val="24"/>
        </w:rPr>
        <w:t>.</w:t>
      </w:r>
    </w:p>
    <w:p w:rsidR="00C07BBF" w:rsidRPr="0031185D" w:rsidRDefault="00C07BBF" w:rsidP="00C07BBF">
      <w:pPr>
        <w:autoSpaceDN w:val="0"/>
        <w:spacing w:after="0" w:line="240" w:lineRule="auto"/>
        <w:rPr>
          <w:rFonts w:ascii="Arial" w:hAnsi="Arial" w:cs="Arial"/>
          <w:color w:val="000000" w:themeColor="text1"/>
          <w:sz w:val="24"/>
          <w:szCs w:val="24"/>
        </w:rPr>
      </w:pPr>
    </w:p>
    <w:p w:rsidR="00F1350A" w:rsidRPr="0031185D" w:rsidRDefault="00F1350A" w:rsidP="00326F9E">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undertake and be involved in delivery of training to enable the service to develop and improve in line with new government guidance, legislative changes and research.</w:t>
      </w:r>
    </w:p>
    <w:p w:rsidR="0018084F" w:rsidRPr="0031185D" w:rsidRDefault="0018084F" w:rsidP="0018084F">
      <w:pPr>
        <w:autoSpaceDN w:val="0"/>
        <w:spacing w:after="0" w:line="240" w:lineRule="auto"/>
        <w:ind w:left="720"/>
        <w:rPr>
          <w:rFonts w:ascii="Arial" w:hAnsi="Arial" w:cs="Arial"/>
          <w:color w:val="000000" w:themeColor="text1"/>
          <w:sz w:val="24"/>
          <w:szCs w:val="24"/>
        </w:rPr>
      </w:pPr>
    </w:p>
    <w:p w:rsidR="00256C33" w:rsidRPr="0031185D" w:rsidRDefault="00256C33" w:rsidP="0018084F">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 xml:space="preserve">The above list is not exhaustive and the post holder will be expected to undertake any duties which may reasonably fall within the level of responsibility and the competence of the post, as directed by the </w:t>
      </w:r>
      <w:r w:rsidR="00337BFD" w:rsidRPr="0031185D">
        <w:rPr>
          <w:rFonts w:ascii="Arial" w:hAnsi="Arial" w:cs="Arial"/>
          <w:color w:val="000000" w:themeColor="text1"/>
          <w:sz w:val="24"/>
          <w:szCs w:val="24"/>
        </w:rPr>
        <w:t>IRO Team Manager</w:t>
      </w:r>
      <w:r w:rsidRPr="0031185D">
        <w:rPr>
          <w:rFonts w:ascii="Arial" w:hAnsi="Arial" w:cs="Arial"/>
          <w:color w:val="000000" w:themeColor="text1"/>
          <w:sz w:val="24"/>
          <w:szCs w:val="24"/>
        </w:rPr>
        <w:t>.</w:t>
      </w:r>
    </w:p>
    <w:p w:rsidR="00256C33" w:rsidRPr="0031185D" w:rsidRDefault="00256C33" w:rsidP="00256C33">
      <w:pPr>
        <w:pStyle w:val="ListParagraph"/>
        <w:rPr>
          <w:rFonts w:ascii="Arial" w:hAnsi="Arial" w:cs="Arial"/>
          <w:color w:val="000000" w:themeColor="text1"/>
          <w:sz w:val="24"/>
          <w:szCs w:val="24"/>
        </w:rPr>
      </w:pPr>
    </w:p>
    <w:p w:rsidR="00256C33" w:rsidRPr="0031185D" w:rsidRDefault="00256C33" w:rsidP="00256C33">
      <w:pPr>
        <w:pStyle w:val="ListParagraph"/>
        <w:autoSpaceDN w:val="0"/>
        <w:spacing w:after="0" w:line="240" w:lineRule="auto"/>
        <w:jc w:val="both"/>
        <w:rPr>
          <w:rFonts w:ascii="Arial" w:hAnsi="Arial" w:cs="Arial"/>
          <w:color w:val="000000" w:themeColor="text1"/>
          <w:sz w:val="24"/>
          <w:szCs w:val="24"/>
        </w:rPr>
      </w:pPr>
    </w:p>
    <w:p w:rsidR="00256C33" w:rsidRPr="0031185D" w:rsidRDefault="00256C33" w:rsidP="00256C33">
      <w:pPr>
        <w:spacing w:after="0" w:line="240" w:lineRule="auto"/>
        <w:jc w:val="both"/>
        <w:rPr>
          <w:rFonts w:ascii="Arial" w:hAnsi="Arial" w:cs="Arial"/>
          <w:b/>
          <w:sz w:val="24"/>
          <w:szCs w:val="24"/>
        </w:rPr>
      </w:pPr>
      <w:r w:rsidRPr="0031185D">
        <w:rPr>
          <w:rFonts w:ascii="Arial" w:hAnsi="Arial" w:cs="Arial"/>
          <w:b/>
          <w:sz w:val="24"/>
          <w:szCs w:val="24"/>
        </w:rPr>
        <w:t>Additional Information/Other Requirements</w:t>
      </w:r>
    </w:p>
    <w:p w:rsidR="00256C33" w:rsidRPr="0031185D" w:rsidRDefault="00256C33" w:rsidP="00256C33">
      <w:pPr>
        <w:pStyle w:val="ListParagraph"/>
        <w:spacing w:after="0" w:line="240" w:lineRule="auto"/>
        <w:jc w:val="both"/>
        <w:rPr>
          <w:rFonts w:ascii="Arial" w:hAnsi="Arial" w:cs="Arial"/>
          <w:b/>
          <w:sz w:val="24"/>
          <w:szCs w:val="24"/>
        </w:rPr>
      </w:pPr>
    </w:p>
    <w:p w:rsidR="00256C33" w:rsidRPr="0031185D" w:rsidRDefault="00256C33" w:rsidP="00256C33">
      <w:pPr>
        <w:pStyle w:val="ListParagraph"/>
        <w:numPr>
          <w:ilvl w:val="0"/>
          <w:numId w:val="4"/>
        </w:numPr>
        <w:shd w:val="clear" w:color="auto" w:fill="FFFFFF"/>
        <w:spacing w:after="0" w:line="240" w:lineRule="auto"/>
        <w:ind w:hanging="720"/>
        <w:jc w:val="both"/>
        <w:textAlignment w:val="top"/>
        <w:rPr>
          <w:rFonts w:ascii="Arial" w:hAnsi="Arial" w:cs="Arial"/>
          <w:sz w:val="24"/>
          <w:szCs w:val="24"/>
        </w:rPr>
      </w:pPr>
      <w:r w:rsidRPr="0031185D">
        <w:rPr>
          <w:rFonts w:ascii="Arial" w:hAnsi="Arial" w:cs="Arial"/>
          <w:sz w:val="24"/>
          <w:szCs w:val="24"/>
        </w:rPr>
        <w:t>Other duties and responsibilities allocated which are appropriate to the grade of this post.</w:t>
      </w:r>
    </w:p>
    <w:p w:rsidR="00256C33" w:rsidRPr="0031185D" w:rsidRDefault="00256C33" w:rsidP="00256C33">
      <w:pPr>
        <w:pStyle w:val="ListParagraph"/>
        <w:shd w:val="clear" w:color="auto" w:fill="FFFFFF"/>
        <w:spacing w:after="0" w:line="240" w:lineRule="auto"/>
        <w:ind w:hanging="720"/>
        <w:jc w:val="both"/>
        <w:textAlignment w:val="top"/>
        <w:rPr>
          <w:rFonts w:ascii="Arial" w:hAnsi="Arial" w:cs="Arial"/>
          <w:sz w:val="24"/>
          <w:szCs w:val="24"/>
        </w:rPr>
      </w:pPr>
    </w:p>
    <w:p w:rsidR="00256C33" w:rsidRPr="0031185D" w:rsidRDefault="00256C33" w:rsidP="00256C33">
      <w:pPr>
        <w:pStyle w:val="ListParagraph"/>
        <w:numPr>
          <w:ilvl w:val="0"/>
          <w:numId w:val="4"/>
        </w:numPr>
        <w:shd w:val="clear" w:color="auto" w:fill="FFFFFF"/>
        <w:spacing w:after="0" w:line="240" w:lineRule="auto"/>
        <w:ind w:hanging="720"/>
        <w:jc w:val="both"/>
        <w:textAlignment w:val="top"/>
        <w:rPr>
          <w:rFonts w:ascii="Arial" w:hAnsi="Arial" w:cs="Arial"/>
          <w:sz w:val="24"/>
          <w:szCs w:val="24"/>
        </w:rPr>
      </w:pPr>
      <w:r w:rsidRPr="0031185D">
        <w:rPr>
          <w:rFonts w:ascii="Arial" w:hAnsi="Arial" w:cs="Arial"/>
          <w:sz w:val="24"/>
          <w:szCs w:val="24"/>
        </w:rPr>
        <w:t xml:space="preserve">The post will be based within Together for Children’s </w:t>
      </w:r>
      <w:r w:rsidR="00E33494">
        <w:rPr>
          <w:rFonts w:ascii="Arial" w:hAnsi="Arial" w:cs="Arial"/>
          <w:sz w:val="24"/>
          <w:szCs w:val="24"/>
        </w:rPr>
        <w:t>Corporate and Commercial Services</w:t>
      </w:r>
      <w:r w:rsidRPr="0031185D">
        <w:rPr>
          <w:rFonts w:ascii="Arial" w:hAnsi="Arial" w:cs="Arial"/>
          <w:sz w:val="24"/>
          <w:szCs w:val="24"/>
        </w:rPr>
        <w:t xml:space="preserve"> Directorate.</w:t>
      </w:r>
    </w:p>
    <w:p w:rsidR="00256C33" w:rsidRPr="0031185D" w:rsidRDefault="00256C33" w:rsidP="00256C33">
      <w:pPr>
        <w:pStyle w:val="ListParagraph"/>
        <w:spacing w:after="0"/>
        <w:ind w:hanging="720"/>
        <w:jc w:val="both"/>
        <w:rPr>
          <w:rFonts w:ascii="Arial" w:hAnsi="Arial" w:cs="Arial"/>
          <w:b/>
          <w:sz w:val="24"/>
          <w:szCs w:val="24"/>
        </w:rPr>
      </w:pPr>
    </w:p>
    <w:p w:rsidR="00256C33" w:rsidRPr="0031185D" w:rsidRDefault="00256C33" w:rsidP="00256C33">
      <w:pPr>
        <w:pStyle w:val="ListParagraph"/>
        <w:numPr>
          <w:ilvl w:val="0"/>
          <w:numId w:val="4"/>
        </w:numPr>
        <w:shd w:val="clear" w:color="auto" w:fill="FFFFFF"/>
        <w:spacing w:after="0" w:line="240" w:lineRule="auto"/>
        <w:ind w:hanging="720"/>
        <w:jc w:val="both"/>
        <w:textAlignment w:val="top"/>
        <w:rPr>
          <w:rFonts w:ascii="Arial" w:hAnsi="Arial" w:cs="Arial"/>
          <w:sz w:val="24"/>
          <w:szCs w:val="24"/>
        </w:rPr>
      </w:pPr>
      <w:r w:rsidRPr="0031185D">
        <w:rPr>
          <w:rFonts w:ascii="Arial" w:hAnsi="Arial" w:cs="Arial"/>
          <w:sz w:val="24"/>
          <w:szCs w:val="24"/>
        </w:rPr>
        <w:t xml:space="preserve">The post holder will be required on occasion to travel </w:t>
      </w:r>
      <w:r w:rsidR="00DB4C14" w:rsidRPr="0031185D">
        <w:rPr>
          <w:rFonts w:ascii="Arial" w:hAnsi="Arial" w:cs="Arial"/>
          <w:sz w:val="24"/>
          <w:szCs w:val="24"/>
        </w:rPr>
        <w:t xml:space="preserve">as </w:t>
      </w:r>
      <w:r w:rsidRPr="0031185D">
        <w:rPr>
          <w:rFonts w:ascii="Arial" w:hAnsi="Arial" w:cs="Arial"/>
          <w:sz w:val="24"/>
          <w:szCs w:val="24"/>
        </w:rPr>
        <w:t>required to undertake the role.</w:t>
      </w:r>
    </w:p>
    <w:p w:rsidR="00256C33" w:rsidRPr="0031185D" w:rsidRDefault="00256C33" w:rsidP="00256C33">
      <w:pPr>
        <w:pStyle w:val="ListParagraph"/>
        <w:spacing w:after="0"/>
        <w:ind w:hanging="720"/>
        <w:jc w:val="both"/>
        <w:rPr>
          <w:rFonts w:ascii="Arial" w:hAnsi="Arial" w:cs="Arial"/>
          <w:sz w:val="24"/>
          <w:szCs w:val="24"/>
        </w:rPr>
      </w:pPr>
    </w:p>
    <w:p w:rsidR="00256C33" w:rsidRPr="0031185D" w:rsidRDefault="00256C33" w:rsidP="00256C33">
      <w:pPr>
        <w:pStyle w:val="ListParagraph"/>
        <w:numPr>
          <w:ilvl w:val="0"/>
          <w:numId w:val="4"/>
        </w:numPr>
        <w:shd w:val="clear" w:color="auto" w:fill="FFFFFF"/>
        <w:spacing w:after="0" w:line="240" w:lineRule="auto"/>
        <w:ind w:hanging="720"/>
        <w:jc w:val="both"/>
        <w:textAlignment w:val="top"/>
        <w:rPr>
          <w:rFonts w:ascii="Arial" w:hAnsi="Arial" w:cs="Arial"/>
          <w:sz w:val="24"/>
          <w:szCs w:val="24"/>
        </w:rPr>
      </w:pPr>
      <w:r w:rsidRPr="0031185D">
        <w:rPr>
          <w:rFonts w:ascii="Arial" w:hAnsi="Arial" w:cs="Arial"/>
          <w:sz w:val="24"/>
          <w:szCs w:val="24"/>
        </w:rPr>
        <w:t xml:space="preserve">The post will report to the </w:t>
      </w:r>
      <w:r w:rsidR="00337BFD" w:rsidRPr="0031185D">
        <w:rPr>
          <w:rFonts w:ascii="Arial" w:hAnsi="Arial" w:cs="Arial"/>
          <w:sz w:val="24"/>
          <w:szCs w:val="24"/>
        </w:rPr>
        <w:t>IRO Team</w:t>
      </w:r>
      <w:r w:rsidRPr="0031185D">
        <w:rPr>
          <w:rFonts w:ascii="Arial" w:hAnsi="Arial" w:cs="Arial"/>
          <w:sz w:val="24"/>
          <w:szCs w:val="24"/>
        </w:rPr>
        <w:t xml:space="preserve"> Manager. </w:t>
      </w:r>
    </w:p>
    <w:p w:rsidR="00DB4C14" w:rsidRPr="0031185D" w:rsidRDefault="00DB4C14" w:rsidP="00DB4C14">
      <w:pPr>
        <w:shd w:val="clear" w:color="auto" w:fill="FFFFFF"/>
        <w:spacing w:after="0" w:line="240" w:lineRule="auto"/>
        <w:jc w:val="both"/>
        <w:textAlignment w:val="top"/>
        <w:rPr>
          <w:rFonts w:ascii="Arial" w:hAnsi="Arial" w:cs="Arial"/>
          <w:sz w:val="24"/>
          <w:szCs w:val="24"/>
        </w:rPr>
      </w:pPr>
    </w:p>
    <w:p w:rsidR="00256C33" w:rsidRPr="0031185D" w:rsidRDefault="00256C33" w:rsidP="00256C33">
      <w:pPr>
        <w:spacing w:after="0"/>
        <w:jc w:val="both"/>
        <w:rPr>
          <w:rFonts w:ascii="Arial" w:hAnsi="Arial" w:cs="Arial"/>
          <w:sz w:val="24"/>
          <w:szCs w:val="24"/>
        </w:rPr>
      </w:pPr>
    </w:p>
    <w:p w:rsidR="00256C33" w:rsidRPr="0031185D" w:rsidRDefault="00256C33" w:rsidP="00256C33">
      <w:pPr>
        <w:spacing w:after="0" w:line="240" w:lineRule="auto"/>
        <w:jc w:val="both"/>
        <w:rPr>
          <w:rFonts w:ascii="Arial" w:hAnsi="Arial" w:cs="Arial"/>
          <w:b/>
          <w:sz w:val="24"/>
          <w:szCs w:val="24"/>
        </w:rPr>
      </w:pPr>
      <w:r w:rsidRPr="0031185D">
        <w:rPr>
          <w:rFonts w:ascii="Arial" w:hAnsi="Arial" w:cs="Arial"/>
          <w:b/>
          <w:sz w:val="24"/>
          <w:szCs w:val="24"/>
        </w:rPr>
        <w:t>D.</w:t>
      </w:r>
      <w:r w:rsidRPr="0031185D">
        <w:rPr>
          <w:rFonts w:ascii="Arial" w:hAnsi="Arial" w:cs="Arial"/>
          <w:b/>
          <w:sz w:val="24"/>
          <w:szCs w:val="24"/>
        </w:rPr>
        <w:tab/>
        <w:t>Statutory Requirements</w:t>
      </w:r>
    </w:p>
    <w:p w:rsidR="00256C33" w:rsidRPr="0031185D" w:rsidRDefault="00256C33" w:rsidP="00256C33">
      <w:pPr>
        <w:pStyle w:val="ListParagraph"/>
        <w:spacing w:after="0" w:line="240" w:lineRule="auto"/>
        <w:jc w:val="both"/>
        <w:rPr>
          <w:rFonts w:ascii="Arial" w:hAnsi="Arial" w:cs="Arial"/>
          <w:b/>
          <w:sz w:val="24"/>
          <w:szCs w:val="24"/>
        </w:rPr>
      </w:pPr>
    </w:p>
    <w:p w:rsidR="00245B87" w:rsidRDefault="00245B87" w:rsidP="00245B87">
      <w:pPr>
        <w:rPr>
          <w:rFonts w:ascii="Arial" w:hAnsi="Arial" w:cs="Arial"/>
          <w:sz w:val="24"/>
          <w:szCs w:val="24"/>
        </w:rPr>
      </w:pPr>
      <w:r>
        <w:rPr>
          <w:rFonts w:ascii="Arial" w:hAnsi="Arial" w:cs="Arial"/>
          <w:sz w:val="24"/>
          <w:szCs w:val="24"/>
        </w:rPr>
        <w:t>In line with the Together for Children’s Statutory Requirements, all employees should:</w:t>
      </w:r>
    </w:p>
    <w:p w:rsidR="00245B87" w:rsidRDefault="00245B87" w:rsidP="00245B87">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in relation to the management of Together for Children Sunderland’s records and information and respect the privacy of personal information held by Together for Children Sunderland.</w:t>
      </w:r>
    </w:p>
    <w:p w:rsidR="00245B87" w:rsidRDefault="00245B87" w:rsidP="00245B87">
      <w:pPr>
        <w:rPr>
          <w:rFonts w:ascii="Arial" w:hAnsi="Arial" w:cs="Arial"/>
          <w:sz w:val="24"/>
          <w:szCs w:val="24"/>
        </w:rPr>
      </w:pPr>
      <w:r>
        <w:rPr>
          <w:rFonts w:ascii="Arial" w:hAnsi="Arial" w:cs="Arial"/>
          <w:sz w:val="24"/>
          <w:szCs w:val="24"/>
        </w:rPr>
        <w:t xml:space="preserve">Comply with the principles and requirements of the Freedom in Information Act 2000; </w:t>
      </w:r>
    </w:p>
    <w:p w:rsidR="00245B87" w:rsidRDefault="00245B87" w:rsidP="00245B87">
      <w:pPr>
        <w:rPr>
          <w:rFonts w:ascii="Arial" w:hAnsi="Arial" w:cs="Arial"/>
          <w:sz w:val="24"/>
          <w:szCs w:val="24"/>
        </w:rPr>
      </w:pPr>
      <w:r>
        <w:rPr>
          <w:rFonts w:ascii="Arial" w:hAnsi="Arial" w:cs="Arial"/>
          <w:sz w:val="24"/>
          <w:szCs w:val="24"/>
        </w:rPr>
        <w:t xml:space="preserve">Comply with the Together for Children Sunderland’s information security standards, and requirements for the management and handling of information; </w:t>
      </w:r>
    </w:p>
    <w:p w:rsidR="00245B87" w:rsidRDefault="00245B87" w:rsidP="00245B87">
      <w:pPr>
        <w:rPr>
          <w:rFonts w:ascii="Arial" w:hAnsi="Arial" w:cs="Arial"/>
          <w:sz w:val="24"/>
          <w:szCs w:val="24"/>
        </w:rPr>
      </w:pPr>
      <w:r>
        <w:rPr>
          <w:rFonts w:ascii="Arial" w:hAnsi="Arial" w:cs="Arial"/>
          <w:sz w:val="24"/>
          <w:szCs w:val="24"/>
        </w:rPr>
        <w:t>Use information only for authorised purposes.</w:t>
      </w:r>
    </w:p>
    <w:p w:rsidR="00245B87" w:rsidRDefault="00245B87" w:rsidP="00245B87">
      <w:pPr>
        <w:spacing w:line="240" w:lineRule="auto"/>
        <w:rPr>
          <w:rFonts w:ascii="Arial" w:hAnsi="Arial" w:cs="Arial"/>
          <w:sz w:val="24"/>
          <w:szCs w:val="24"/>
        </w:rPr>
      </w:pPr>
      <w:r>
        <w:rPr>
          <w:rFonts w:ascii="Arial" w:hAnsi="Arial" w:cs="Arial"/>
          <w:sz w:val="24"/>
          <w:szCs w:val="24"/>
        </w:rPr>
        <w:t>The post holder must carry out his or her duties with full regard to Together for Children Equal Opportunities Policy, Code of Conduct and all other policies.</w:t>
      </w:r>
    </w:p>
    <w:p w:rsidR="00245B87" w:rsidRDefault="00245B87" w:rsidP="00245B87">
      <w:pPr>
        <w:spacing w:line="240" w:lineRule="auto"/>
        <w:rPr>
          <w:rFonts w:ascii="Arial" w:hAnsi="Arial" w:cs="Arial"/>
          <w:sz w:val="24"/>
          <w:szCs w:val="24"/>
        </w:rPr>
      </w:pPr>
      <w:r>
        <w:rPr>
          <w:rFonts w:ascii="Arial" w:hAnsi="Arial" w:cs="Arial"/>
          <w:sz w:val="24"/>
          <w:szCs w:val="24"/>
        </w:rPr>
        <w:t>The post holder must comply with Together for Children Health &amp; Safety rules and regulations and with Health &amp; Safety legislation.</w:t>
      </w:r>
    </w:p>
    <w:p w:rsidR="00E60108" w:rsidRPr="00337BFD" w:rsidRDefault="00E60108" w:rsidP="00B038D0">
      <w:pPr>
        <w:rPr>
          <w:rFonts w:ascii="Arial" w:hAnsi="Arial" w:cs="Arial"/>
          <w:b/>
        </w:rPr>
      </w:pPr>
    </w:p>
    <w:p w:rsidR="00DB4C14" w:rsidRPr="00DD0AFE" w:rsidRDefault="00DB4C14" w:rsidP="00DB4C14">
      <w:pPr>
        <w:spacing w:after="0"/>
        <w:rPr>
          <w:rFonts w:ascii="Arial" w:hAnsi="Arial" w:cs="Arial"/>
          <w:sz w:val="24"/>
          <w:szCs w:val="24"/>
        </w:rPr>
      </w:pPr>
      <w:r w:rsidRPr="00DD0AFE">
        <w:rPr>
          <w:rFonts w:ascii="Arial" w:hAnsi="Arial" w:cs="Arial"/>
          <w:b/>
          <w:sz w:val="24"/>
          <w:szCs w:val="24"/>
        </w:rPr>
        <w:t>Author</w:t>
      </w:r>
      <w:r>
        <w:rPr>
          <w:rFonts w:ascii="Arial" w:hAnsi="Arial" w:cs="Arial"/>
          <w:sz w:val="24"/>
          <w:szCs w:val="24"/>
        </w:rPr>
        <w:t>: Gavin Taylor</w:t>
      </w:r>
      <w:r w:rsidR="00E33494">
        <w:rPr>
          <w:rFonts w:ascii="Arial" w:hAnsi="Arial" w:cs="Arial"/>
          <w:sz w:val="24"/>
          <w:szCs w:val="24"/>
        </w:rPr>
        <w:t>/Kim Roberts</w:t>
      </w:r>
    </w:p>
    <w:p w:rsidR="00DB4C14" w:rsidRPr="00DD0AFE" w:rsidRDefault="00DB4C14" w:rsidP="00DB4C14">
      <w:pPr>
        <w:spacing w:after="0"/>
        <w:rPr>
          <w:rFonts w:ascii="Arial" w:hAnsi="Arial" w:cs="Arial"/>
          <w:sz w:val="24"/>
          <w:szCs w:val="24"/>
        </w:rPr>
      </w:pPr>
    </w:p>
    <w:p w:rsidR="00DB4C14" w:rsidRPr="00DD0AFE" w:rsidRDefault="00DB4C14" w:rsidP="00DB4C14">
      <w:pPr>
        <w:spacing w:after="0"/>
        <w:rPr>
          <w:rFonts w:ascii="Arial" w:hAnsi="Arial" w:cs="Arial"/>
          <w:sz w:val="24"/>
          <w:szCs w:val="24"/>
        </w:rPr>
        <w:sectPr w:rsidR="00DB4C14" w:rsidRPr="00DD0AFE">
          <w:pgSz w:w="11920" w:h="16840"/>
          <w:pgMar w:top="1320" w:right="560" w:bottom="280" w:left="1040" w:header="720" w:footer="720" w:gutter="0"/>
          <w:cols w:space="720"/>
        </w:sectPr>
      </w:pPr>
      <w:r w:rsidRPr="00DD0AFE">
        <w:rPr>
          <w:rFonts w:ascii="Arial" w:hAnsi="Arial" w:cs="Arial"/>
          <w:b/>
          <w:sz w:val="24"/>
          <w:szCs w:val="24"/>
        </w:rPr>
        <w:t>Date:</w:t>
      </w:r>
      <w:r w:rsidR="00E33494">
        <w:rPr>
          <w:rFonts w:ascii="Arial" w:hAnsi="Arial" w:cs="Arial"/>
          <w:b/>
          <w:sz w:val="24"/>
          <w:szCs w:val="24"/>
        </w:rPr>
        <w:t xml:space="preserve"> </w:t>
      </w:r>
      <w:r w:rsidR="00E33494">
        <w:rPr>
          <w:rFonts w:ascii="Arial" w:hAnsi="Arial" w:cs="Arial"/>
          <w:sz w:val="24"/>
          <w:szCs w:val="24"/>
        </w:rPr>
        <w:t>August 2019</w:t>
      </w:r>
    </w:p>
    <w:p w:rsidR="00E60108" w:rsidRPr="00337BFD" w:rsidRDefault="00E60108" w:rsidP="00B038D0">
      <w:pPr>
        <w:rPr>
          <w:rFonts w:ascii="Arial" w:hAnsi="Arial" w:cs="Arial"/>
          <w:b/>
        </w:rPr>
      </w:pPr>
    </w:p>
    <w:p w:rsidR="009B0B5D" w:rsidRPr="00337BFD" w:rsidRDefault="009B0B5D" w:rsidP="00B038D0">
      <w:pPr>
        <w:rPr>
          <w:rFonts w:ascii="Arial" w:hAnsi="Arial" w:cs="Arial"/>
          <w:b/>
        </w:rPr>
      </w:pPr>
    </w:p>
    <w:p w:rsidR="00694191" w:rsidRPr="00337BFD" w:rsidRDefault="00694191" w:rsidP="00B038D0">
      <w:pPr>
        <w:rPr>
          <w:rFonts w:ascii="Arial" w:hAnsi="Arial" w:cs="Arial"/>
          <w:b/>
          <w:color w:val="000000" w:themeColor="text1"/>
        </w:rPr>
      </w:pPr>
    </w:p>
    <w:sectPr w:rsidR="00694191" w:rsidRPr="0033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4C3"/>
    <w:multiLevelType w:val="hybridMultilevel"/>
    <w:tmpl w:val="414C4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82CB3"/>
    <w:multiLevelType w:val="hybridMultilevel"/>
    <w:tmpl w:val="02E675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87E6A"/>
    <w:multiLevelType w:val="hybridMultilevel"/>
    <w:tmpl w:val="EFF2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2AA6"/>
    <w:multiLevelType w:val="singleLevel"/>
    <w:tmpl w:val="C29C602A"/>
    <w:lvl w:ilvl="0">
      <w:start w:val="1"/>
      <w:numFmt w:val="decimal"/>
      <w:lvlText w:val="%1)"/>
      <w:legacy w:legacy="1" w:legacySpace="120" w:legacyIndent="360"/>
      <w:lvlJc w:val="left"/>
      <w:pPr>
        <w:ind w:left="-207" w:hanging="360"/>
      </w:pPr>
    </w:lvl>
  </w:abstractNum>
  <w:abstractNum w:abstractNumId="5" w15:restartNumberingAfterBreak="0">
    <w:nsid w:val="46DE7761"/>
    <w:multiLevelType w:val="hybridMultilevel"/>
    <w:tmpl w:val="4C02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95147"/>
    <w:multiLevelType w:val="hybridMultilevel"/>
    <w:tmpl w:val="B6CE80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lvlOverride w:ilvl="0">
      <w:startOverride w:val="1"/>
    </w:lvlOverride>
  </w:num>
  <w:num w:numId="3">
    <w:abstractNumId w:val="0"/>
  </w:num>
  <w:num w:numId="4">
    <w:abstractNumId w:val="7"/>
  </w:num>
  <w:num w:numId="5">
    <w:abstractNumId w:val="6"/>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D17906-FD0D-413D-B238-88E0CC089538}"/>
    <w:docVar w:name="dgnword-eventsink" w:val="94259824"/>
  </w:docVars>
  <w:rsids>
    <w:rsidRoot w:val="00B038D0"/>
    <w:rsid w:val="0018084F"/>
    <w:rsid w:val="00245B87"/>
    <w:rsid w:val="00256C33"/>
    <w:rsid w:val="00271627"/>
    <w:rsid w:val="0031185D"/>
    <w:rsid w:val="00326F9E"/>
    <w:rsid w:val="00337BFD"/>
    <w:rsid w:val="00345AAA"/>
    <w:rsid w:val="00382B95"/>
    <w:rsid w:val="00453A22"/>
    <w:rsid w:val="00694191"/>
    <w:rsid w:val="0071793B"/>
    <w:rsid w:val="00834BBA"/>
    <w:rsid w:val="008E445A"/>
    <w:rsid w:val="008F79AD"/>
    <w:rsid w:val="00933EAC"/>
    <w:rsid w:val="00965F62"/>
    <w:rsid w:val="009B0B5D"/>
    <w:rsid w:val="009D76C9"/>
    <w:rsid w:val="00A21819"/>
    <w:rsid w:val="00A970F9"/>
    <w:rsid w:val="00AC7D32"/>
    <w:rsid w:val="00B038D0"/>
    <w:rsid w:val="00B57CF2"/>
    <w:rsid w:val="00B907D9"/>
    <w:rsid w:val="00C07BBF"/>
    <w:rsid w:val="00DA3694"/>
    <w:rsid w:val="00DB4C14"/>
    <w:rsid w:val="00E33494"/>
    <w:rsid w:val="00E60108"/>
    <w:rsid w:val="00EC17B1"/>
    <w:rsid w:val="00EF68B5"/>
    <w:rsid w:val="00F1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9010"/>
  <w15:docId w15:val="{AF86DC1E-6BD7-4226-BF3F-934421F4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BodyText">
    <w:name w:val="Body Text"/>
    <w:basedOn w:val="Normal"/>
    <w:link w:val="BodyTextChar"/>
    <w:semiHidden/>
    <w:unhideWhenUsed/>
    <w:rsid w:val="00F1350A"/>
    <w:pPr>
      <w:overflowPunct w:val="0"/>
      <w:autoSpaceDE w:val="0"/>
      <w:autoSpaceDN w:val="0"/>
      <w:adjustRightInd w:val="0"/>
      <w:spacing w:after="0" w:line="36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1350A"/>
    <w:rPr>
      <w:rFonts w:ascii="Arial" w:eastAsia="Times New Roman" w:hAnsi="Arial" w:cs="Times New Roman"/>
      <w:sz w:val="24"/>
      <w:szCs w:val="20"/>
    </w:rPr>
  </w:style>
  <w:style w:type="paragraph" w:customStyle="1" w:styleId="Body">
    <w:name w:val="Body"/>
    <w:basedOn w:val="Normal"/>
    <w:rsid w:val="00F1350A"/>
    <w:pPr>
      <w:widowControl w:val="0"/>
      <w:overflowPunct w:val="0"/>
      <w:autoSpaceDE w:val="0"/>
      <w:autoSpaceDN w:val="0"/>
      <w:adjustRightInd w:val="0"/>
      <w:spacing w:after="0" w:line="360" w:lineRule="atLeast"/>
    </w:pPr>
    <w:rPr>
      <w:rFonts w:ascii="Arial" w:eastAsia="Times New Roman" w:hAnsi="Arial" w:cs="Times New Roman"/>
      <w:color w:val="000000"/>
      <w:sz w:val="24"/>
      <w:szCs w:val="20"/>
    </w:rPr>
  </w:style>
  <w:style w:type="paragraph" w:styleId="ListParagraph">
    <w:name w:val="List Paragraph"/>
    <w:basedOn w:val="Normal"/>
    <w:uiPriority w:val="34"/>
    <w:qFormat/>
    <w:rsid w:val="00C07BBF"/>
    <w:pPr>
      <w:ind w:left="720"/>
      <w:contextualSpacing/>
    </w:pPr>
  </w:style>
  <w:style w:type="paragraph" w:customStyle="1" w:styleId="Default">
    <w:name w:val="Default"/>
    <w:rsid w:val="0031185D"/>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4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18697">
      <w:bodyDiv w:val="1"/>
      <w:marLeft w:val="0"/>
      <w:marRight w:val="0"/>
      <w:marTop w:val="0"/>
      <w:marBottom w:val="0"/>
      <w:divBdr>
        <w:top w:val="none" w:sz="0" w:space="0" w:color="auto"/>
        <w:left w:val="none" w:sz="0" w:space="0" w:color="auto"/>
        <w:bottom w:val="none" w:sz="0" w:space="0" w:color="auto"/>
        <w:right w:val="none" w:sz="0" w:space="0" w:color="auto"/>
      </w:divBdr>
    </w:div>
    <w:div w:id="386345120">
      <w:bodyDiv w:val="1"/>
      <w:marLeft w:val="0"/>
      <w:marRight w:val="0"/>
      <w:marTop w:val="0"/>
      <w:marBottom w:val="0"/>
      <w:divBdr>
        <w:top w:val="none" w:sz="0" w:space="0" w:color="auto"/>
        <w:left w:val="none" w:sz="0" w:space="0" w:color="auto"/>
        <w:bottom w:val="none" w:sz="0" w:space="0" w:color="auto"/>
        <w:right w:val="none" w:sz="0" w:space="0" w:color="auto"/>
      </w:divBdr>
    </w:div>
    <w:div w:id="518352641">
      <w:bodyDiv w:val="1"/>
      <w:marLeft w:val="0"/>
      <w:marRight w:val="0"/>
      <w:marTop w:val="0"/>
      <w:marBottom w:val="0"/>
      <w:divBdr>
        <w:top w:val="none" w:sz="0" w:space="0" w:color="auto"/>
        <w:left w:val="none" w:sz="0" w:space="0" w:color="auto"/>
        <w:bottom w:val="none" w:sz="0" w:space="0" w:color="auto"/>
        <w:right w:val="none" w:sz="0" w:space="0" w:color="auto"/>
      </w:divBdr>
    </w:div>
    <w:div w:id="618417042">
      <w:bodyDiv w:val="1"/>
      <w:marLeft w:val="0"/>
      <w:marRight w:val="0"/>
      <w:marTop w:val="0"/>
      <w:marBottom w:val="0"/>
      <w:divBdr>
        <w:top w:val="none" w:sz="0" w:space="0" w:color="auto"/>
        <w:left w:val="none" w:sz="0" w:space="0" w:color="auto"/>
        <w:bottom w:val="none" w:sz="0" w:space="0" w:color="auto"/>
        <w:right w:val="none" w:sz="0" w:space="0" w:color="auto"/>
      </w:divBdr>
    </w:div>
    <w:div w:id="1371221132">
      <w:bodyDiv w:val="1"/>
      <w:marLeft w:val="0"/>
      <w:marRight w:val="0"/>
      <w:marTop w:val="0"/>
      <w:marBottom w:val="0"/>
      <w:divBdr>
        <w:top w:val="none" w:sz="0" w:space="0" w:color="auto"/>
        <w:left w:val="none" w:sz="0" w:space="0" w:color="auto"/>
        <w:bottom w:val="none" w:sz="0" w:space="0" w:color="auto"/>
        <w:right w:val="none" w:sz="0" w:space="0" w:color="auto"/>
      </w:divBdr>
    </w:div>
    <w:div w:id="1752971046">
      <w:bodyDiv w:val="1"/>
      <w:marLeft w:val="0"/>
      <w:marRight w:val="0"/>
      <w:marTop w:val="0"/>
      <w:marBottom w:val="0"/>
      <w:divBdr>
        <w:top w:val="none" w:sz="0" w:space="0" w:color="auto"/>
        <w:left w:val="none" w:sz="0" w:space="0" w:color="auto"/>
        <w:bottom w:val="none" w:sz="0" w:space="0" w:color="auto"/>
        <w:right w:val="none" w:sz="0" w:space="0" w:color="auto"/>
      </w:divBdr>
    </w:div>
    <w:div w:id="17773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6D70-8BB4-402A-A64E-E30561A1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cp:lastPrinted>2017-01-09T12:51:00Z</cp:lastPrinted>
  <dcterms:created xsi:type="dcterms:W3CDTF">2019-08-20T12:39:00Z</dcterms:created>
  <dcterms:modified xsi:type="dcterms:W3CDTF">2019-08-20T14:20:00Z</dcterms:modified>
</cp:coreProperties>
</file>