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353538" w:rsidRDefault="002F15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4A15E0" w:rsidRPr="00353538">
        <w:rPr>
          <w:rFonts w:ascii="Arial" w:hAnsi="Arial" w:cs="Arial"/>
          <w:b/>
          <w:sz w:val="24"/>
          <w:szCs w:val="24"/>
        </w:rPr>
        <w:t xml:space="preserve">Risk </w:t>
      </w:r>
      <w:r w:rsidR="00D63297">
        <w:rPr>
          <w:rFonts w:ascii="Arial" w:hAnsi="Arial" w:cs="Arial"/>
          <w:b/>
          <w:sz w:val="24"/>
          <w:szCs w:val="24"/>
        </w:rPr>
        <w:t xml:space="preserve">&amp; Information </w:t>
      </w:r>
      <w:r w:rsidR="004A15E0" w:rsidRPr="00353538">
        <w:rPr>
          <w:rFonts w:ascii="Arial" w:hAnsi="Arial" w:cs="Arial"/>
          <w:b/>
          <w:sz w:val="24"/>
          <w:szCs w:val="24"/>
        </w:rPr>
        <w:t>Assistant</w:t>
      </w:r>
    </w:p>
    <w:p w:rsidR="007A079E" w:rsidRPr="00353538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353538" w:rsidRDefault="002F1582">
      <w:pPr>
        <w:rPr>
          <w:rFonts w:ascii="Arial" w:hAnsi="Arial" w:cs="Arial"/>
          <w:b/>
          <w:sz w:val="24"/>
          <w:szCs w:val="24"/>
        </w:rPr>
      </w:pPr>
      <w:r w:rsidRPr="00353538">
        <w:rPr>
          <w:rFonts w:ascii="Arial" w:hAnsi="Arial" w:cs="Arial"/>
          <w:b/>
          <w:sz w:val="24"/>
          <w:szCs w:val="24"/>
        </w:rPr>
        <w:t>GRADE:</w:t>
      </w:r>
      <w:r w:rsidR="005A4AEC" w:rsidRPr="00353538">
        <w:rPr>
          <w:rFonts w:ascii="Arial" w:hAnsi="Arial" w:cs="Arial"/>
          <w:b/>
          <w:sz w:val="24"/>
          <w:szCs w:val="24"/>
        </w:rPr>
        <w:tab/>
      </w:r>
      <w:r w:rsidR="005A4AEC" w:rsidRPr="00353538">
        <w:rPr>
          <w:rFonts w:ascii="Arial" w:hAnsi="Arial" w:cs="Arial"/>
          <w:b/>
          <w:sz w:val="24"/>
          <w:szCs w:val="24"/>
        </w:rPr>
        <w:tab/>
      </w:r>
      <w:r w:rsidR="005A4AEC" w:rsidRPr="00353538">
        <w:rPr>
          <w:rFonts w:ascii="Arial" w:hAnsi="Arial" w:cs="Arial"/>
          <w:b/>
          <w:sz w:val="24"/>
          <w:szCs w:val="24"/>
        </w:rPr>
        <w:tab/>
      </w:r>
      <w:r w:rsidR="005A4AEC" w:rsidRPr="00353538">
        <w:rPr>
          <w:rFonts w:ascii="Arial" w:hAnsi="Arial" w:cs="Arial"/>
          <w:b/>
          <w:sz w:val="24"/>
          <w:szCs w:val="24"/>
        </w:rPr>
        <w:tab/>
        <w:t>SC</w:t>
      </w:r>
      <w:r w:rsidR="004E45DF" w:rsidRPr="00353538">
        <w:rPr>
          <w:rFonts w:ascii="Arial" w:hAnsi="Arial" w:cs="Arial"/>
          <w:b/>
          <w:sz w:val="24"/>
          <w:szCs w:val="24"/>
        </w:rPr>
        <w:t>3</w:t>
      </w:r>
    </w:p>
    <w:p w:rsidR="002F1582" w:rsidRPr="00353538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353538">
        <w:rPr>
          <w:rFonts w:ascii="Arial" w:hAnsi="Arial" w:cs="Arial"/>
          <w:b/>
          <w:sz w:val="24"/>
          <w:szCs w:val="24"/>
        </w:rPr>
        <w:t>RESPONSIBLE TO:</w:t>
      </w:r>
      <w:r w:rsidR="00C104B2" w:rsidRPr="00353538">
        <w:rPr>
          <w:rFonts w:ascii="Arial" w:hAnsi="Arial" w:cs="Arial"/>
          <w:b/>
          <w:sz w:val="24"/>
          <w:szCs w:val="24"/>
        </w:rPr>
        <w:tab/>
      </w:r>
      <w:r w:rsidR="00183EFD" w:rsidRPr="00353538">
        <w:rPr>
          <w:rFonts w:ascii="Arial" w:hAnsi="Arial" w:cs="Arial"/>
          <w:b/>
          <w:sz w:val="24"/>
          <w:szCs w:val="24"/>
        </w:rPr>
        <w:t>Risk Team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183EFD" w:rsidRPr="00183EFD">
        <w:rPr>
          <w:rFonts w:ascii="Arial" w:hAnsi="Arial" w:cs="Arial"/>
          <w:sz w:val="24"/>
          <w:szCs w:val="24"/>
        </w:rPr>
        <w:t xml:space="preserve">Risk Team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A55D78" w:rsidRPr="00A55D78" w:rsidRDefault="00A55D78" w:rsidP="00A55D7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GENERAL DUTIES</w:t>
      </w:r>
      <w:r w:rsidRPr="00A55D78">
        <w:rPr>
          <w:rFonts w:ascii="Arial" w:hAnsi="Arial" w:cs="Arial"/>
          <w:b/>
          <w:sz w:val="24"/>
          <w:szCs w:val="24"/>
        </w:rPr>
        <w:tab/>
      </w: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A71C60" w:rsidRDefault="00A71C60" w:rsidP="00A71C60">
      <w:pPr>
        <w:pStyle w:val="ListParagraph"/>
        <w:rPr>
          <w:rFonts w:ascii="Arial" w:hAnsi="Arial" w:cs="Arial"/>
          <w:sz w:val="24"/>
          <w:szCs w:val="24"/>
        </w:rPr>
      </w:pPr>
    </w:p>
    <w:p w:rsidR="00A71C60" w:rsidRDefault="00A71C60" w:rsidP="00A71C6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4A2FDC" w:rsidRPr="00A71C60" w:rsidRDefault="004A2FDC" w:rsidP="00A71C60">
      <w:pPr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B3230B" w:rsidRPr="00293F0F" w:rsidRDefault="00B3230B" w:rsidP="00B3230B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Pr="00D062F8">
        <w:rPr>
          <w:rFonts w:ascii="Arial" w:hAnsi="Arial" w:cs="Arial"/>
          <w:sz w:val="24"/>
          <w:szCs w:val="24"/>
        </w:rPr>
        <w:t>nsure complete compliance with current Data Protection L</w:t>
      </w:r>
      <w:r>
        <w:rPr>
          <w:rFonts w:ascii="Arial" w:hAnsi="Arial" w:cs="Arial"/>
          <w:sz w:val="24"/>
          <w:szCs w:val="24"/>
        </w:rPr>
        <w:t>egislation.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A55D78" w:rsidRDefault="004A2FDC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E91DDA" w:rsidRDefault="004A2FDC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ROLE SPECIFIC DUTIE</w:t>
      </w:r>
      <w:r w:rsidR="00A55D78">
        <w:rPr>
          <w:rFonts w:ascii="Arial" w:hAnsi="Arial" w:cs="Arial"/>
          <w:b/>
          <w:sz w:val="24"/>
          <w:szCs w:val="24"/>
        </w:rPr>
        <w:t>S</w:t>
      </w:r>
    </w:p>
    <w:p w:rsidR="00E91DDA" w:rsidRDefault="00E91DDA" w:rsidP="00E91DDA">
      <w:pPr>
        <w:jc w:val="both"/>
      </w:pPr>
    </w:p>
    <w:p w:rsidR="00BD6C0B" w:rsidRDefault="00BD6C0B" w:rsidP="002320FD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administration across the Risk, Health and Safety, and Data and Information teams.</w:t>
      </w:r>
    </w:p>
    <w:p w:rsidR="00BD6C0B" w:rsidRDefault="00BD6C0B" w:rsidP="00BD6C0B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provide assistance with</w:t>
      </w:r>
      <w:r w:rsidRPr="00E91DDA">
        <w:rPr>
          <w:rFonts w:ascii="Arial" w:hAnsi="Arial" w:cs="Arial"/>
          <w:sz w:val="24"/>
          <w:szCs w:val="24"/>
        </w:rPr>
        <w:t xml:space="preserve"> the accurate recording of data and information, investigation reports and </w:t>
      </w:r>
      <w:r>
        <w:rPr>
          <w:rFonts w:ascii="Arial" w:hAnsi="Arial" w:cs="Arial"/>
          <w:sz w:val="24"/>
          <w:szCs w:val="24"/>
        </w:rPr>
        <w:t xml:space="preserve">help ensure </w:t>
      </w:r>
      <w:r w:rsidRPr="00E91DDA">
        <w:rPr>
          <w:rFonts w:ascii="Arial" w:hAnsi="Arial" w:cs="Arial"/>
          <w:sz w:val="24"/>
          <w:szCs w:val="24"/>
        </w:rPr>
        <w:t xml:space="preserve">that statistics are compiled to support the identification of causes and trends. 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provide a full range of administrative and clerical services including; photocopying, faxing, answering the telephone, distribution of correspondence, preparing letters for post, completion of forms.</w:t>
      </w:r>
    </w:p>
    <w:p w:rsidR="00E91DDA" w:rsidRPr="00E91DDA" w:rsidRDefault="00E91DDA" w:rsidP="002320FD">
      <w:pPr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  <w:lang w:val="en-US"/>
        </w:rPr>
        <w:t>To undertake duties in relation to the Financial Management System (SAP) including the procurement, administration and monitoring of departmental budgets.</w:t>
      </w:r>
    </w:p>
    <w:p w:rsidR="00E91DDA" w:rsidRPr="00E91DDA" w:rsidRDefault="00E91DDA" w:rsidP="002320FD">
      <w:pPr>
        <w:rPr>
          <w:rFonts w:ascii="Arial" w:hAnsi="Arial" w:cs="Arial"/>
          <w:sz w:val="24"/>
          <w:szCs w:val="24"/>
        </w:rPr>
      </w:pPr>
    </w:p>
    <w:p w:rsidR="00E91DDA" w:rsidRPr="00E91DDA" w:rsidRDefault="00353538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</w:t>
      </w:r>
      <w:r w:rsidR="00E91DDA" w:rsidRPr="00E91DDA">
        <w:rPr>
          <w:rFonts w:ascii="Arial" w:hAnsi="Arial" w:cs="Arial"/>
          <w:sz w:val="24"/>
          <w:szCs w:val="24"/>
        </w:rPr>
        <w:t xml:space="preserve"> the effective co-ordination of all visits, meetings, appointments and events e.g. transport, accommodation, venues, refreshments, equipment and visual aids, ensuring rooms are set out as required.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work effectively with a variety of data and information, producing reports and documentation as required.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oversee the department filing system including appropriate storage and disposal of paper based, electronic and confidential documentation appropriately.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2320FD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the </w:t>
      </w:r>
      <w:r w:rsidR="00E91DDA" w:rsidRPr="00E91DDA">
        <w:rPr>
          <w:rFonts w:ascii="Arial" w:hAnsi="Arial" w:cs="Arial"/>
          <w:sz w:val="24"/>
          <w:szCs w:val="24"/>
        </w:rPr>
        <w:t xml:space="preserve">upload and maintenance of documentation and information to the department’s intranet pages using the Service content management system. 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compile and complete annual reports required for Government and other departments.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 xml:space="preserve">To complete and submit all records relating to attendance, sickness, leave and any other necessary records for personnel within the team. 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  <w:lang w:eastAsia="en-US"/>
        </w:rPr>
        <w:t>To effectively liaise with a wide range of internal and external stakeholders.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undertake projects as required.</w:t>
      </w:r>
    </w:p>
    <w:p w:rsidR="00E91DDA" w:rsidRPr="00E91DDA" w:rsidRDefault="00E91DDA" w:rsidP="002320FD">
      <w:pPr>
        <w:pStyle w:val="ListParagraph"/>
        <w:rPr>
          <w:rFonts w:ascii="Arial" w:hAnsi="Arial" w:cs="Arial"/>
          <w:sz w:val="24"/>
          <w:szCs w:val="24"/>
        </w:rPr>
      </w:pPr>
    </w:p>
    <w:p w:rsidR="00E91DDA" w:rsidRPr="00E91DDA" w:rsidRDefault="00E91DDA" w:rsidP="002320F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91DDA">
        <w:rPr>
          <w:rFonts w:ascii="Arial" w:hAnsi="Arial" w:cs="Arial"/>
          <w:sz w:val="24"/>
          <w:szCs w:val="24"/>
        </w:rPr>
        <w:t>To prepare presentations using appropriate equipment and software.</w:t>
      </w:r>
    </w:p>
    <w:p w:rsidR="00E91DDA" w:rsidRDefault="00E91DDA" w:rsidP="00E91DDA">
      <w:pPr>
        <w:pStyle w:val="ListParagraph"/>
        <w:jc w:val="both"/>
      </w:pPr>
    </w:p>
    <w:p w:rsidR="00A55D78" w:rsidRDefault="008403E1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H</w:t>
      </w:r>
      <w:r w:rsidR="00011CB0" w:rsidRPr="00A55D78">
        <w:rPr>
          <w:rFonts w:ascii="Arial" w:hAnsi="Arial" w:cs="Arial"/>
          <w:b/>
          <w:sz w:val="24"/>
          <w:szCs w:val="24"/>
        </w:rPr>
        <w:t>E</w:t>
      </w:r>
      <w:r w:rsidR="004A2FDC" w:rsidRPr="00A55D78">
        <w:rPr>
          <w:rFonts w:ascii="Arial" w:hAnsi="Arial" w:cs="Arial"/>
          <w:b/>
          <w:sz w:val="24"/>
          <w:szCs w:val="24"/>
        </w:rPr>
        <w:t>ALTH AND SAFETY (GENERAL POLICY</w:t>
      </w:r>
      <w:r w:rsidRPr="00A55D78">
        <w:rPr>
          <w:rFonts w:ascii="Arial" w:hAnsi="Arial" w:cs="Arial"/>
          <w:b/>
          <w:sz w:val="24"/>
          <w:szCs w:val="24"/>
        </w:rPr>
        <w:t>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8403E1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A55D78">
        <w:rPr>
          <w:rFonts w:ascii="Arial" w:hAnsi="Arial" w:cs="Arial"/>
          <w:sz w:val="24"/>
          <w:szCs w:val="24"/>
        </w:rPr>
        <w:t xml:space="preserve"> </w:t>
      </w:r>
      <w:r w:rsidR="00B1256F" w:rsidRPr="00A55D78">
        <w:rPr>
          <w:rFonts w:ascii="Arial" w:hAnsi="Arial" w:cs="Arial"/>
          <w:sz w:val="24"/>
          <w:szCs w:val="24"/>
        </w:rPr>
        <w:t>c</w:t>
      </w:r>
      <w:r w:rsidR="00205730" w:rsidRPr="00A55D78">
        <w:rPr>
          <w:rFonts w:ascii="Arial" w:hAnsi="Arial" w:cs="Arial"/>
          <w:sz w:val="24"/>
          <w:szCs w:val="24"/>
        </w:rPr>
        <w:t>ooperate</w:t>
      </w:r>
      <w:r w:rsidRPr="00A55D7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 xml:space="preserve">upon </w:t>
      </w:r>
      <w:r w:rsidR="00A55D78">
        <w:rPr>
          <w:rFonts w:ascii="Arial" w:hAnsi="Arial" w:cs="Arial"/>
          <w:sz w:val="24"/>
          <w:szCs w:val="24"/>
        </w:rPr>
        <w:t>them.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A55D78">
        <w:rPr>
          <w:rFonts w:ascii="Arial" w:hAnsi="Arial" w:cs="Arial"/>
          <w:sz w:val="24"/>
          <w:szCs w:val="24"/>
        </w:rPr>
        <w:t xml:space="preserve">              </w:t>
      </w:r>
      <w:r w:rsidRPr="00A55D78">
        <w:rPr>
          <w:rFonts w:ascii="Arial" w:hAnsi="Arial" w:cs="Arial"/>
          <w:sz w:val="24"/>
          <w:szCs w:val="24"/>
        </w:rPr>
        <w:t>training</w:t>
      </w:r>
      <w:r w:rsidR="00016CE3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>provided.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</w:t>
      </w:r>
      <w:r w:rsidR="00A55D78">
        <w:rPr>
          <w:rFonts w:ascii="Arial" w:hAnsi="Arial" w:cs="Arial"/>
          <w:sz w:val="24"/>
          <w:szCs w:val="24"/>
        </w:rPr>
        <w:t>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C755F3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A55D78">
        <w:rPr>
          <w:rFonts w:ascii="Arial" w:hAnsi="Arial" w:cs="Arial"/>
          <w:sz w:val="24"/>
          <w:szCs w:val="24"/>
        </w:rPr>
        <w:t xml:space="preserve"> and diversity </w:t>
      </w:r>
      <w:r w:rsidRPr="00A55D7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Default="00477412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S</w:t>
      </w:r>
      <w:r w:rsidR="00C755F3" w:rsidRPr="00A55D78">
        <w:rPr>
          <w:rFonts w:ascii="Arial" w:hAnsi="Arial" w:cs="Arial"/>
          <w:b/>
          <w:sz w:val="24"/>
          <w:szCs w:val="24"/>
        </w:rPr>
        <w:t>AFEGUARDING</w:t>
      </w:r>
      <w:r w:rsidRPr="00A55D78">
        <w:rPr>
          <w:rFonts w:ascii="Arial" w:hAnsi="Arial" w:cs="Arial"/>
          <w:b/>
          <w:sz w:val="24"/>
          <w:szCs w:val="24"/>
        </w:rPr>
        <w:t xml:space="preserve"> 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40692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A55D78" w:rsidRDefault="00546595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A55D7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A55D78" w:rsidRDefault="00546595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65" w:rsidRDefault="00EB1365">
      <w:r>
        <w:separator/>
      </w:r>
    </w:p>
  </w:endnote>
  <w:endnote w:type="continuationSeparator" w:id="0">
    <w:p w:rsidR="00EB1365" w:rsidRDefault="00E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3F4EA9">
      <w:rPr>
        <w:rStyle w:val="PageNumber"/>
        <w:rFonts w:ascii="Arial" w:hAnsi="Arial" w:cs="Arial"/>
        <w:noProof/>
      </w:rPr>
      <w:t>3</w:t>
    </w:r>
    <w:r w:rsidRPr="0003715E">
      <w:rPr>
        <w:rStyle w:val="PageNumber"/>
        <w:rFonts w:ascii="Arial" w:hAnsi="Arial" w:cs="Arial"/>
      </w:rPr>
      <w:fldChar w:fldCharType="end"/>
    </w:r>
  </w:p>
  <w:p w:rsidR="007200A3" w:rsidRPr="00136B3C" w:rsidRDefault="007200A3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65" w:rsidRDefault="00EB1365">
      <w:r>
        <w:separator/>
      </w:r>
    </w:p>
  </w:footnote>
  <w:footnote w:type="continuationSeparator" w:id="0">
    <w:p w:rsidR="00EB1365" w:rsidRDefault="00EB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A15E0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</w:r>
    <w:r w:rsidRPr="007C4491">
      <w:rPr>
        <w:rFonts w:ascii="Arial Unicode MS" w:eastAsia="Arial Unicode MS" w:hAnsi="Arial Unicode MS" w:cs="Arial Unicode MS"/>
        <w:color w:val="000000"/>
        <w:sz w:val="17"/>
      </w:rPr>
      <w:t>RK08</w:t>
    </w:r>
    <w:r w:rsidR="004C498E" w:rsidRPr="007C4491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6F7C82"/>
    <w:multiLevelType w:val="multilevel"/>
    <w:tmpl w:val="52CE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20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40581"/>
    <w:rsid w:val="000740F1"/>
    <w:rsid w:val="000D3A3A"/>
    <w:rsid w:val="000F44A0"/>
    <w:rsid w:val="00113F5C"/>
    <w:rsid w:val="00134F87"/>
    <w:rsid w:val="00136B3C"/>
    <w:rsid w:val="00161D12"/>
    <w:rsid w:val="00183EFD"/>
    <w:rsid w:val="0019732B"/>
    <w:rsid w:val="001A079D"/>
    <w:rsid w:val="001E3AEB"/>
    <w:rsid w:val="001E4681"/>
    <w:rsid w:val="00205730"/>
    <w:rsid w:val="0021269B"/>
    <w:rsid w:val="002215FA"/>
    <w:rsid w:val="002320FD"/>
    <w:rsid w:val="0025598A"/>
    <w:rsid w:val="00295AA7"/>
    <w:rsid w:val="002A58F1"/>
    <w:rsid w:val="002B38EC"/>
    <w:rsid w:val="002F1582"/>
    <w:rsid w:val="0032470C"/>
    <w:rsid w:val="00353538"/>
    <w:rsid w:val="00356A41"/>
    <w:rsid w:val="00357A40"/>
    <w:rsid w:val="00361CD3"/>
    <w:rsid w:val="00367481"/>
    <w:rsid w:val="003B68AA"/>
    <w:rsid w:val="003C75EF"/>
    <w:rsid w:val="003D7D7C"/>
    <w:rsid w:val="003F4EA9"/>
    <w:rsid w:val="0040692C"/>
    <w:rsid w:val="00411105"/>
    <w:rsid w:val="00413073"/>
    <w:rsid w:val="00450F4D"/>
    <w:rsid w:val="00467F11"/>
    <w:rsid w:val="004749AB"/>
    <w:rsid w:val="00477412"/>
    <w:rsid w:val="004A15E0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87662"/>
    <w:rsid w:val="006E2EE2"/>
    <w:rsid w:val="006E3ABC"/>
    <w:rsid w:val="007036DC"/>
    <w:rsid w:val="00706E35"/>
    <w:rsid w:val="00710D33"/>
    <w:rsid w:val="007118A0"/>
    <w:rsid w:val="00712B62"/>
    <w:rsid w:val="007200A3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4491"/>
    <w:rsid w:val="007C54DC"/>
    <w:rsid w:val="007C741E"/>
    <w:rsid w:val="007E2860"/>
    <w:rsid w:val="0081521C"/>
    <w:rsid w:val="00822D57"/>
    <w:rsid w:val="00823F39"/>
    <w:rsid w:val="00824AEF"/>
    <w:rsid w:val="008403E1"/>
    <w:rsid w:val="00842E29"/>
    <w:rsid w:val="00844251"/>
    <w:rsid w:val="008664B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A30D12"/>
    <w:rsid w:val="00A55D78"/>
    <w:rsid w:val="00A71C60"/>
    <w:rsid w:val="00A94E7F"/>
    <w:rsid w:val="00AB1C64"/>
    <w:rsid w:val="00AB49CF"/>
    <w:rsid w:val="00AE33F0"/>
    <w:rsid w:val="00B0139A"/>
    <w:rsid w:val="00B1256F"/>
    <w:rsid w:val="00B1516E"/>
    <w:rsid w:val="00B214A7"/>
    <w:rsid w:val="00B3230B"/>
    <w:rsid w:val="00B46C08"/>
    <w:rsid w:val="00B47529"/>
    <w:rsid w:val="00BB3501"/>
    <w:rsid w:val="00BB48F3"/>
    <w:rsid w:val="00BD6C0B"/>
    <w:rsid w:val="00BF4396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63297"/>
    <w:rsid w:val="00D81E14"/>
    <w:rsid w:val="00D92439"/>
    <w:rsid w:val="00DA4545"/>
    <w:rsid w:val="00DC4D74"/>
    <w:rsid w:val="00DD01A5"/>
    <w:rsid w:val="00DD5A16"/>
    <w:rsid w:val="00DF6E14"/>
    <w:rsid w:val="00E46389"/>
    <w:rsid w:val="00E65C91"/>
    <w:rsid w:val="00E91DDA"/>
    <w:rsid w:val="00EA3EC1"/>
    <w:rsid w:val="00EA63E6"/>
    <w:rsid w:val="00EB1365"/>
    <w:rsid w:val="00EB2A1D"/>
    <w:rsid w:val="00EB3AC5"/>
    <w:rsid w:val="00EE164C"/>
    <w:rsid w:val="00F12509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89F1AF2-3057-4860-9448-F4F6B35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6AC1-D162-47EE-AECA-CA4CEC81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Louise Willcock</cp:lastModifiedBy>
  <cp:revision>3</cp:revision>
  <cp:lastPrinted>2016-12-20T14:17:00Z</cp:lastPrinted>
  <dcterms:created xsi:type="dcterms:W3CDTF">2019-07-30T07:53:00Z</dcterms:created>
  <dcterms:modified xsi:type="dcterms:W3CDTF">2019-08-06T13:19:00Z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