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D" w:rsidRDefault="00914DBD">
      <w:pPr>
        <w:jc w:val="center"/>
        <w:rPr>
          <w:rFonts w:cs="Arial"/>
          <w:b/>
          <w:u w:val="single"/>
        </w:rPr>
      </w:pPr>
      <w:r>
        <w:rPr>
          <w:rFonts w:cs="Arial"/>
          <w:b/>
          <w:u w:val="single"/>
        </w:rPr>
        <w:t xml:space="preserve">ADULT </w:t>
      </w:r>
      <w:r w:rsidR="001C6129">
        <w:rPr>
          <w:rFonts w:cs="Arial"/>
          <w:b/>
          <w:u w:val="single"/>
        </w:rPr>
        <w:t>&amp; COMMNITY BASED SERVICES</w:t>
      </w:r>
    </w:p>
    <w:p w:rsidR="00EB5F81" w:rsidRDefault="00EB5F81">
      <w:pPr>
        <w:jc w:val="center"/>
        <w:rPr>
          <w:rFonts w:cs="Arial"/>
          <w:b/>
          <w:u w:val="single"/>
        </w:rPr>
      </w:pPr>
    </w:p>
    <w:p w:rsidR="00EB5F81" w:rsidRDefault="00EB5F81">
      <w:pPr>
        <w:jc w:val="center"/>
        <w:rPr>
          <w:rFonts w:cs="Arial"/>
          <w:b/>
          <w:u w:val="single"/>
        </w:rPr>
      </w:pPr>
      <w:r>
        <w:rPr>
          <w:rFonts w:cs="Arial"/>
          <w:b/>
          <w:u w:val="single"/>
        </w:rPr>
        <w:t>JOB DESCRIPTION</w:t>
      </w:r>
    </w:p>
    <w:p w:rsidR="00D94982" w:rsidRDefault="00D94982">
      <w:pPr>
        <w:jc w:val="center"/>
        <w:rPr>
          <w:rFonts w:cs="Arial"/>
          <w:b/>
          <w:u w:val="single"/>
        </w:rPr>
      </w:pPr>
    </w:p>
    <w:p w:rsidR="00914DBD" w:rsidRDefault="00914DBD">
      <w:pPr>
        <w:widowControl w:val="0"/>
        <w:tabs>
          <w:tab w:val="left" w:pos="851"/>
          <w:tab w:val="left" w:pos="3119"/>
        </w:tabs>
        <w:rPr>
          <w:snapToGrid w:val="0"/>
        </w:rPr>
      </w:pPr>
    </w:p>
    <w:p w:rsidR="00EB5F81" w:rsidRDefault="00EB5F81">
      <w:pPr>
        <w:widowControl w:val="0"/>
        <w:tabs>
          <w:tab w:val="left" w:pos="851"/>
          <w:tab w:val="left" w:pos="3119"/>
        </w:tabs>
        <w:rPr>
          <w:snapToGrid w:val="0"/>
        </w:rPr>
      </w:pPr>
    </w:p>
    <w:p w:rsidR="00914DBD" w:rsidRDefault="00914DBD">
      <w:pPr>
        <w:pStyle w:val="Header"/>
        <w:tabs>
          <w:tab w:val="clear" w:pos="4153"/>
          <w:tab w:val="clear" w:pos="8306"/>
          <w:tab w:val="left" w:pos="3060"/>
        </w:tabs>
        <w:ind w:left="3060" w:hanging="3060"/>
        <w:rPr>
          <w:snapToGrid w:val="0"/>
          <w:szCs w:val="24"/>
        </w:rPr>
      </w:pPr>
      <w:r>
        <w:rPr>
          <w:b/>
          <w:snapToGrid w:val="0"/>
        </w:rPr>
        <w:t>JOB TITLE:</w:t>
      </w:r>
      <w:r>
        <w:rPr>
          <w:snapToGrid w:val="0"/>
        </w:rPr>
        <w:tab/>
      </w:r>
      <w:r w:rsidR="00343EE6">
        <w:rPr>
          <w:snapToGrid w:val="0"/>
          <w:szCs w:val="24"/>
        </w:rPr>
        <w:t xml:space="preserve">TEAM MANAGER </w:t>
      </w:r>
      <w:r w:rsidR="00904216">
        <w:rPr>
          <w:snapToGrid w:val="0"/>
          <w:szCs w:val="24"/>
        </w:rPr>
        <w:t>–</w:t>
      </w:r>
      <w:r w:rsidR="00343EE6">
        <w:rPr>
          <w:snapToGrid w:val="0"/>
          <w:szCs w:val="24"/>
        </w:rPr>
        <w:t xml:space="preserve"> </w:t>
      </w:r>
      <w:r w:rsidR="001C6129">
        <w:rPr>
          <w:snapToGrid w:val="0"/>
          <w:szCs w:val="24"/>
        </w:rPr>
        <w:t>DAY OPPORTUNITIES</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060"/>
        </w:tabs>
        <w:rPr>
          <w:snapToGrid w:val="0"/>
        </w:rPr>
      </w:pPr>
      <w:r>
        <w:rPr>
          <w:b/>
          <w:snapToGrid w:val="0"/>
        </w:rPr>
        <w:t>DIVISION</w:t>
      </w:r>
      <w:r>
        <w:rPr>
          <w:b/>
          <w:snapToGrid w:val="0"/>
        </w:rPr>
        <w:tab/>
      </w:r>
      <w:r>
        <w:rPr>
          <w:snapToGrid w:val="0"/>
        </w:rPr>
        <w:t xml:space="preserve">ADULT </w:t>
      </w:r>
      <w:r w:rsidR="001C6129">
        <w:rPr>
          <w:snapToGrid w:val="0"/>
        </w:rPr>
        <w:t>&amp; COMMINITY BASED SERIVCES</w:t>
      </w:r>
      <w:r>
        <w:rPr>
          <w:snapToGrid w:val="0"/>
        </w:rPr>
        <w:t xml:space="preserve"> DEPARTMENT</w:t>
      </w:r>
    </w:p>
    <w:p w:rsidR="00914DBD" w:rsidRDefault="001C6129">
      <w:pPr>
        <w:widowControl w:val="0"/>
        <w:tabs>
          <w:tab w:val="left" w:pos="851"/>
          <w:tab w:val="left" w:pos="3060"/>
        </w:tabs>
        <w:rPr>
          <w:snapToGrid w:val="0"/>
        </w:rPr>
      </w:pPr>
      <w:r>
        <w:rPr>
          <w:snapToGrid w:val="0"/>
        </w:rPr>
        <w:tab/>
      </w:r>
      <w:r>
        <w:rPr>
          <w:snapToGrid w:val="0"/>
        </w:rPr>
        <w:tab/>
      </w:r>
    </w:p>
    <w:p w:rsidR="00914DBD" w:rsidRDefault="00914DBD">
      <w:pPr>
        <w:widowControl w:val="0"/>
        <w:tabs>
          <w:tab w:val="left" w:pos="851"/>
          <w:tab w:val="left" w:pos="3119"/>
        </w:tabs>
        <w:rPr>
          <w:snapToGrid w:val="0"/>
        </w:rPr>
      </w:pPr>
      <w:r>
        <w:rPr>
          <w:b/>
          <w:snapToGrid w:val="0"/>
        </w:rPr>
        <w:t>GRADE:</w:t>
      </w:r>
      <w:r w:rsidR="001C6129">
        <w:rPr>
          <w:snapToGrid w:val="0"/>
        </w:rPr>
        <w:tab/>
        <w:t>BAND 12</w:t>
      </w:r>
      <w:r w:rsidR="00AF55CC">
        <w:rPr>
          <w:snapToGrid w:val="0"/>
        </w:rPr>
        <w:t xml:space="preserve"> – </w:t>
      </w:r>
      <w:r w:rsidR="002635AC">
        <w:rPr>
          <w:snapToGrid w:val="0"/>
        </w:rPr>
        <w:t>£33,799 - £36,876</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ind w:left="3119" w:hanging="3119"/>
        <w:rPr>
          <w:snapToGrid w:val="0"/>
        </w:rPr>
      </w:pPr>
      <w:r>
        <w:rPr>
          <w:b/>
          <w:snapToGrid w:val="0"/>
        </w:rPr>
        <w:t>RESPONSIBLE TO:</w:t>
      </w:r>
      <w:r w:rsidR="00904216">
        <w:rPr>
          <w:snapToGrid w:val="0"/>
        </w:rPr>
        <w:tab/>
        <w:t>HEAD OF SERVICE</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ind w:left="3119" w:hanging="3119"/>
        <w:rPr>
          <w:snapToGrid w:val="0"/>
        </w:rPr>
      </w:pPr>
      <w:r>
        <w:rPr>
          <w:b/>
          <w:snapToGrid w:val="0"/>
        </w:rPr>
        <w:t>LOCATION:</w:t>
      </w:r>
      <w:r>
        <w:rPr>
          <w:snapToGrid w:val="0"/>
        </w:rPr>
        <w:tab/>
        <w:t xml:space="preserve">THE POSTHOLDER WIL BE EXPECTED TO SERVE IN ANY LOCATION WITHIN THE BOUNDARIES OF </w:t>
      </w:r>
      <w:smartTag w:uri="urn:schemas-microsoft-com:office:smarttags" w:element="place">
        <w:r>
          <w:rPr>
            <w:snapToGrid w:val="0"/>
          </w:rPr>
          <w:t>HARTLEPOOL</w:t>
        </w:r>
      </w:smartTag>
      <w:r>
        <w:rPr>
          <w:snapToGrid w:val="0"/>
        </w:rPr>
        <w:t xml:space="preserve"> BOROUGH COUNCIL</w:t>
      </w:r>
    </w:p>
    <w:p w:rsidR="00914DBD" w:rsidRDefault="00914DBD">
      <w:pPr>
        <w:widowControl w:val="0"/>
        <w:tabs>
          <w:tab w:val="left" w:pos="851"/>
          <w:tab w:val="left" w:pos="3119"/>
        </w:tabs>
        <w:rPr>
          <w:b/>
          <w:snapToGrid w:val="0"/>
        </w:rPr>
      </w:pPr>
    </w:p>
    <w:p w:rsidR="00914DBD" w:rsidRDefault="00914DBD">
      <w:pPr>
        <w:widowControl w:val="0"/>
        <w:tabs>
          <w:tab w:val="left" w:pos="851"/>
          <w:tab w:val="left" w:pos="3119"/>
        </w:tabs>
        <w:rPr>
          <w:snapToGrid w:val="0"/>
        </w:rPr>
      </w:pPr>
      <w:r>
        <w:rPr>
          <w:b/>
          <w:snapToGrid w:val="0"/>
        </w:rPr>
        <w:t>POST REF:</w:t>
      </w:r>
      <w:r>
        <w:rPr>
          <w:snapToGrid w:val="0"/>
        </w:rPr>
        <w:tab/>
      </w:r>
      <w:r w:rsidR="00EB5F81">
        <w:rPr>
          <w:snapToGrid w:val="0"/>
        </w:rPr>
        <w:t>SR-107460</w:t>
      </w:r>
    </w:p>
    <w:p w:rsidR="00914DBD" w:rsidRDefault="00914DBD">
      <w:pPr>
        <w:widowControl w:val="0"/>
        <w:tabs>
          <w:tab w:val="left" w:pos="851"/>
          <w:tab w:val="left" w:pos="3119"/>
        </w:tabs>
        <w:rPr>
          <w:snapToGrid w:val="0"/>
        </w:rPr>
      </w:pPr>
    </w:p>
    <w:p w:rsidR="00914DBD" w:rsidRDefault="00914DBD">
      <w:pPr>
        <w:widowControl w:val="0"/>
        <w:tabs>
          <w:tab w:val="left" w:pos="851"/>
          <w:tab w:val="left" w:pos="3119"/>
        </w:tabs>
        <w:rPr>
          <w:snapToGrid w:val="0"/>
        </w:rPr>
      </w:pPr>
    </w:p>
    <w:p w:rsidR="00914DBD" w:rsidRDefault="00914DBD">
      <w:pPr>
        <w:pStyle w:val="Heading1"/>
        <w:tabs>
          <w:tab w:val="left" w:pos="851"/>
          <w:tab w:val="left" w:pos="3119"/>
        </w:tabs>
        <w:jc w:val="both"/>
        <w:rPr>
          <w:b/>
          <w:sz w:val="24"/>
          <w:szCs w:val="24"/>
          <w:u w:val="single"/>
        </w:rPr>
      </w:pPr>
      <w:r>
        <w:rPr>
          <w:b/>
          <w:sz w:val="24"/>
          <w:szCs w:val="24"/>
          <w:u w:val="single"/>
        </w:rPr>
        <w:t>PURPOSE OF POST</w:t>
      </w:r>
    </w:p>
    <w:p w:rsidR="00914DBD" w:rsidRDefault="00914DBD">
      <w:pPr>
        <w:tabs>
          <w:tab w:val="left" w:pos="851"/>
          <w:tab w:val="left" w:pos="3119"/>
        </w:tabs>
        <w:jc w:val="both"/>
        <w:rPr>
          <w:snapToGrid w:val="0"/>
        </w:rPr>
      </w:pPr>
    </w:p>
    <w:p w:rsidR="00904216" w:rsidRDefault="00904216">
      <w:pPr>
        <w:tabs>
          <w:tab w:val="left" w:pos="851"/>
          <w:tab w:val="left" w:pos="3119"/>
        </w:tabs>
        <w:jc w:val="both"/>
        <w:rPr>
          <w:snapToGrid w:val="0"/>
        </w:rPr>
      </w:pPr>
      <w:r>
        <w:rPr>
          <w:snapToGrid w:val="0"/>
        </w:rPr>
        <w:t>To lead and manage a staff team responsible for ensuring the delivery of day opport</w:t>
      </w:r>
      <w:r w:rsidR="001C6129">
        <w:rPr>
          <w:snapToGrid w:val="0"/>
        </w:rPr>
        <w:t>unities</w:t>
      </w:r>
      <w:r>
        <w:rPr>
          <w:snapToGrid w:val="0"/>
        </w:rPr>
        <w:t xml:space="preserve"> </w:t>
      </w:r>
      <w:r w:rsidR="00A213DD">
        <w:rPr>
          <w:snapToGrid w:val="0"/>
        </w:rPr>
        <w:t xml:space="preserve">for </w:t>
      </w:r>
      <w:r>
        <w:rPr>
          <w:snapToGrid w:val="0"/>
        </w:rPr>
        <w:t xml:space="preserve">people with a Disability. </w:t>
      </w:r>
    </w:p>
    <w:p w:rsidR="00904216" w:rsidRDefault="00904216">
      <w:pPr>
        <w:tabs>
          <w:tab w:val="left" w:pos="851"/>
          <w:tab w:val="left" w:pos="3119"/>
        </w:tabs>
        <w:jc w:val="both"/>
        <w:rPr>
          <w:snapToGrid w:val="0"/>
        </w:rPr>
      </w:pPr>
    </w:p>
    <w:p w:rsidR="00904216" w:rsidRDefault="00904216">
      <w:pPr>
        <w:tabs>
          <w:tab w:val="left" w:pos="851"/>
          <w:tab w:val="left" w:pos="3119"/>
        </w:tabs>
        <w:jc w:val="both"/>
        <w:rPr>
          <w:szCs w:val="24"/>
        </w:rPr>
      </w:pPr>
      <w:r>
        <w:rPr>
          <w:snapToGrid w:val="0"/>
        </w:rPr>
        <w:t>The post-holder will be responsible for</w:t>
      </w:r>
      <w:r w:rsidR="00914DBD">
        <w:rPr>
          <w:szCs w:val="24"/>
        </w:rPr>
        <w:t xml:space="preserve"> maximising opportunities for people with </w:t>
      </w:r>
      <w:r w:rsidR="00A213DD">
        <w:rPr>
          <w:szCs w:val="24"/>
        </w:rPr>
        <w:t xml:space="preserve">a </w:t>
      </w:r>
      <w:r w:rsidR="00914DBD">
        <w:rPr>
          <w:szCs w:val="24"/>
        </w:rPr>
        <w:t xml:space="preserve">disability to promote their inclusion and develop their social networks within their local communities.  </w:t>
      </w:r>
    </w:p>
    <w:p w:rsidR="00904216" w:rsidRDefault="00904216">
      <w:pPr>
        <w:tabs>
          <w:tab w:val="left" w:pos="851"/>
          <w:tab w:val="left" w:pos="3119"/>
        </w:tabs>
        <w:jc w:val="both"/>
        <w:rPr>
          <w:szCs w:val="24"/>
        </w:rPr>
      </w:pPr>
    </w:p>
    <w:p w:rsidR="00904216" w:rsidRDefault="00914DBD">
      <w:pPr>
        <w:tabs>
          <w:tab w:val="left" w:pos="851"/>
          <w:tab w:val="left" w:pos="3119"/>
        </w:tabs>
        <w:jc w:val="both"/>
        <w:rPr>
          <w:szCs w:val="24"/>
        </w:rPr>
      </w:pPr>
      <w:r>
        <w:rPr>
          <w:szCs w:val="24"/>
        </w:rPr>
        <w:t>This will inc</w:t>
      </w:r>
      <w:r w:rsidR="00904216">
        <w:rPr>
          <w:szCs w:val="24"/>
        </w:rPr>
        <w:t>lude support with daily living</w:t>
      </w:r>
      <w:r>
        <w:rPr>
          <w:szCs w:val="24"/>
        </w:rPr>
        <w:t>, maintaining their homes</w:t>
      </w:r>
      <w:r w:rsidR="00A213DD">
        <w:rPr>
          <w:szCs w:val="24"/>
        </w:rPr>
        <w:t xml:space="preserve">, skills development regarding maximising independence, </w:t>
      </w:r>
      <w:r>
        <w:rPr>
          <w:szCs w:val="24"/>
        </w:rPr>
        <w:t xml:space="preserve">and actively encouraging their engagement with leisure, work/volunteering, education and training opportunities.  </w:t>
      </w:r>
    </w:p>
    <w:p w:rsidR="00904216" w:rsidRDefault="00904216">
      <w:pPr>
        <w:tabs>
          <w:tab w:val="left" w:pos="851"/>
          <w:tab w:val="left" w:pos="3119"/>
        </w:tabs>
        <w:jc w:val="both"/>
        <w:rPr>
          <w:szCs w:val="24"/>
        </w:rPr>
      </w:pPr>
    </w:p>
    <w:p w:rsidR="00914DBD" w:rsidRDefault="00914DBD">
      <w:pPr>
        <w:tabs>
          <w:tab w:val="left" w:pos="851"/>
          <w:tab w:val="left" w:pos="3119"/>
        </w:tabs>
        <w:jc w:val="both"/>
        <w:rPr>
          <w:szCs w:val="24"/>
        </w:rPr>
      </w:pPr>
      <w:r>
        <w:rPr>
          <w:szCs w:val="24"/>
        </w:rPr>
        <w:t xml:space="preserve">The duties of this post include </w:t>
      </w:r>
      <w:r w:rsidR="00904216">
        <w:rPr>
          <w:szCs w:val="24"/>
        </w:rPr>
        <w:t>leading, managing</w:t>
      </w:r>
      <w:r>
        <w:rPr>
          <w:szCs w:val="24"/>
        </w:rPr>
        <w:t xml:space="preserve"> and super</w:t>
      </w:r>
      <w:r w:rsidR="00904216">
        <w:rPr>
          <w:szCs w:val="24"/>
        </w:rPr>
        <w:t>vising the activities of a team</w:t>
      </w:r>
      <w:r>
        <w:rPr>
          <w:szCs w:val="24"/>
        </w:rPr>
        <w:t xml:space="preserve"> of staff</w:t>
      </w:r>
      <w:r w:rsidR="00904216">
        <w:rPr>
          <w:szCs w:val="24"/>
        </w:rPr>
        <w:t>. To</w:t>
      </w:r>
      <w:r>
        <w:rPr>
          <w:szCs w:val="24"/>
        </w:rPr>
        <w:t xml:space="preserve"> enable people </w:t>
      </w:r>
      <w:r w:rsidR="00904216">
        <w:rPr>
          <w:szCs w:val="24"/>
        </w:rPr>
        <w:t xml:space="preserve">to </w:t>
      </w:r>
      <w:r>
        <w:rPr>
          <w:szCs w:val="24"/>
        </w:rPr>
        <w:t xml:space="preserve">have more control over their live through person centred approaches which promote participation and social inclusion.  </w:t>
      </w:r>
    </w:p>
    <w:p w:rsidR="00914DBD" w:rsidRDefault="00914DBD">
      <w:pPr>
        <w:tabs>
          <w:tab w:val="left" w:pos="851"/>
          <w:tab w:val="left" w:pos="3119"/>
        </w:tabs>
        <w:jc w:val="both"/>
        <w:rPr>
          <w:szCs w:val="24"/>
        </w:rPr>
      </w:pPr>
    </w:p>
    <w:p w:rsidR="00914DBD" w:rsidRDefault="00914DBD">
      <w:pPr>
        <w:tabs>
          <w:tab w:val="left" w:pos="851"/>
          <w:tab w:val="left" w:pos="3119"/>
        </w:tabs>
        <w:jc w:val="both"/>
        <w:rPr>
          <w:b/>
          <w:snapToGrid w:val="0"/>
          <w:u w:val="single"/>
        </w:rPr>
      </w:pPr>
      <w:r>
        <w:rPr>
          <w:b/>
          <w:snapToGrid w:val="0"/>
          <w:u w:val="single"/>
        </w:rPr>
        <w:t>PRINCIPAL DUTIES AND RESPONSIBILITIES</w:t>
      </w:r>
    </w:p>
    <w:p w:rsidR="00914DBD" w:rsidRDefault="00914DBD">
      <w:pPr>
        <w:tabs>
          <w:tab w:val="left" w:pos="851"/>
          <w:tab w:val="left" w:pos="3119"/>
        </w:tabs>
        <w:jc w:val="both"/>
        <w:rPr>
          <w:snapToGrid w:val="0"/>
        </w:rPr>
      </w:pPr>
    </w:p>
    <w:p w:rsidR="00914DBD" w:rsidRDefault="00914DBD">
      <w:pPr>
        <w:tabs>
          <w:tab w:val="left" w:pos="851"/>
          <w:tab w:val="left" w:pos="3119"/>
        </w:tabs>
        <w:ind w:left="851" w:hanging="851"/>
        <w:jc w:val="both"/>
        <w:rPr>
          <w:snapToGrid w:val="0"/>
        </w:rPr>
      </w:pPr>
      <w:r>
        <w:rPr>
          <w:snapToGrid w:val="0"/>
        </w:rPr>
        <w:t>1.</w:t>
      </w:r>
      <w:r>
        <w:rPr>
          <w:snapToGrid w:val="0"/>
        </w:rPr>
        <w:tab/>
        <w:t xml:space="preserve">To </w:t>
      </w:r>
      <w:r w:rsidR="00904216">
        <w:rPr>
          <w:snapToGrid w:val="0"/>
        </w:rPr>
        <w:t>support the Head of Service</w:t>
      </w:r>
      <w:r>
        <w:rPr>
          <w:snapToGrid w:val="0"/>
        </w:rPr>
        <w:t xml:space="preserve"> in </w:t>
      </w:r>
      <w:r w:rsidR="00904216">
        <w:rPr>
          <w:snapToGrid w:val="0"/>
        </w:rPr>
        <w:t>delivering the vision for social care and providing direction and guidance to</w:t>
      </w:r>
      <w:r>
        <w:rPr>
          <w:snapToGrid w:val="0"/>
        </w:rPr>
        <w:t xml:space="preserve"> staff, ensuring that they understand the aims and objectives of their role in meeting the assessed needs of people with disabilities in relation to supporting them to live as independently as possible in their own homes and as active citizen’s within their communities.  </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2.</w:t>
      </w:r>
      <w:r>
        <w:rPr>
          <w:snapToGrid w:val="0"/>
        </w:rPr>
        <w:tab/>
        <w:t xml:space="preserve">To assist the Service </w:t>
      </w:r>
      <w:r w:rsidR="00904216">
        <w:rPr>
          <w:snapToGrid w:val="0"/>
        </w:rPr>
        <w:t>areas</w:t>
      </w:r>
      <w:r>
        <w:rPr>
          <w:snapToGrid w:val="0"/>
        </w:rPr>
        <w:t xml:space="preserve"> to ensure that work is carried out in accordance with all relevant statutory policy, codes of practice and procedural guidelines of Hartlepool Borough Council. </w:t>
      </w:r>
    </w:p>
    <w:p w:rsidR="00914DBD" w:rsidRDefault="00914DBD">
      <w:pPr>
        <w:tabs>
          <w:tab w:val="left" w:pos="851"/>
          <w:tab w:val="left" w:pos="3119"/>
        </w:tabs>
        <w:ind w:left="851" w:hanging="851"/>
        <w:jc w:val="both"/>
        <w:rPr>
          <w:snapToGrid w:val="0"/>
        </w:rPr>
      </w:pPr>
    </w:p>
    <w:p w:rsidR="00914DBD" w:rsidRDefault="00904216">
      <w:pPr>
        <w:tabs>
          <w:tab w:val="left" w:pos="851"/>
          <w:tab w:val="left" w:pos="3119"/>
        </w:tabs>
        <w:ind w:left="851" w:hanging="851"/>
        <w:jc w:val="both"/>
        <w:rPr>
          <w:snapToGrid w:val="0"/>
        </w:rPr>
      </w:pPr>
      <w:r>
        <w:rPr>
          <w:snapToGrid w:val="0"/>
        </w:rPr>
        <w:t>3.</w:t>
      </w:r>
      <w:r>
        <w:rPr>
          <w:snapToGrid w:val="0"/>
        </w:rPr>
        <w:tab/>
        <w:t xml:space="preserve">To </w:t>
      </w:r>
      <w:r w:rsidR="00DF1130">
        <w:rPr>
          <w:snapToGrid w:val="0"/>
        </w:rPr>
        <w:t xml:space="preserve">oversee the </w:t>
      </w:r>
      <w:r>
        <w:rPr>
          <w:snapToGrid w:val="0"/>
        </w:rPr>
        <w:t>deliver</w:t>
      </w:r>
      <w:r w:rsidR="00DF1130">
        <w:rPr>
          <w:snapToGrid w:val="0"/>
        </w:rPr>
        <w:t>y of services</w:t>
      </w:r>
      <w:r w:rsidR="001C6129">
        <w:rPr>
          <w:snapToGrid w:val="0"/>
        </w:rPr>
        <w:t xml:space="preserve"> </w:t>
      </w:r>
      <w:r>
        <w:rPr>
          <w:snapToGrid w:val="0"/>
        </w:rPr>
        <w:t>and to</w:t>
      </w:r>
      <w:r w:rsidR="00914DBD">
        <w:rPr>
          <w:snapToGrid w:val="0"/>
        </w:rPr>
        <w:t xml:space="preserve"> promote and implement service standards to ensure that services are delivered to the highest possible quality.</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4.</w:t>
      </w:r>
      <w:r>
        <w:rPr>
          <w:snapToGrid w:val="0"/>
        </w:rPr>
        <w:tab/>
        <w:t xml:space="preserve">To </w:t>
      </w:r>
      <w:r w:rsidR="00DF1130">
        <w:rPr>
          <w:snapToGrid w:val="0"/>
        </w:rPr>
        <w:t xml:space="preserve">support the Head of Service </w:t>
      </w:r>
      <w:r>
        <w:rPr>
          <w:snapToGrid w:val="0"/>
        </w:rPr>
        <w:t>to implement, evaluate and review quality assurance systems to ensure continuous improvement of the service.</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5.</w:t>
      </w:r>
      <w:r>
        <w:rPr>
          <w:snapToGrid w:val="0"/>
        </w:rPr>
        <w:tab/>
        <w:t xml:space="preserve">To assist the </w:t>
      </w:r>
      <w:r w:rsidR="00DF1130">
        <w:rPr>
          <w:snapToGrid w:val="0"/>
        </w:rPr>
        <w:t>Head of Service</w:t>
      </w:r>
      <w:r>
        <w:rPr>
          <w:snapToGrid w:val="0"/>
        </w:rPr>
        <w:t xml:space="preserve"> to identify risks, hazards and precautions to promote safe working practice for both staff and people who use services to comply with Health and Safety Legislation.</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6.</w:t>
      </w:r>
      <w:r>
        <w:rPr>
          <w:snapToGrid w:val="0"/>
        </w:rPr>
        <w:tab/>
        <w:t xml:space="preserve">To assist the </w:t>
      </w:r>
      <w:r w:rsidR="00DF1130">
        <w:rPr>
          <w:snapToGrid w:val="0"/>
        </w:rPr>
        <w:t>Head of Service</w:t>
      </w:r>
      <w:r>
        <w:rPr>
          <w:snapToGrid w:val="0"/>
        </w:rPr>
        <w:t xml:space="preserve"> to review policies, procedures and practice guidance.</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7.</w:t>
      </w:r>
      <w:r>
        <w:rPr>
          <w:snapToGrid w:val="0"/>
        </w:rPr>
        <w:tab/>
        <w:t xml:space="preserve">To </w:t>
      </w:r>
      <w:r w:rsidR="00DF1130">
        <w:rPr>
          <w:snapToGrid w:val="0"/>
        </w:rPr>
        <w:t xml:space="preserve">lead and manage and </w:t>
      </w:r>
      <w:r>
        <w:rPr>
          <w:snapToGrid w:val="0"/>
        </w:rPr>
        <w:t>identify team and individual training/development needs and actively engage in meeting the needs where appropriate.</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8.</w:t>
      </w:r>
      <w:r>
        <w:rPr>
          <w:snapToGrid w:val="0"/>
        </w:rPr>
        <w:tab/>
        <w:t>To take a role in the recruitment, selection and induction of staff.</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9.</w:t>
      </w:r>
      <w:r>
        <w:rPr>
          <w:snapToGrid w:val="0"/>
        </w:rPr>
        <w:tab/>
      </w:r>
      <w:r w:rsidRPr="00D7364F">
        <w:rPr>
          <w:snapToGrid w:val="0"/>
        </w:rPr>
        <w:t xml:space="preserve">To assist the </w:t>
      </w:r>
      <w:r w:rsidR="00DF1130" w:rsidRPr="00D7364F">
        <w:rPr>
          <w:snapToGrid w:val="0"/>
        </w:rPr>
        <w:t>Head of Service</w:t>
      </w:r>
      <w:r w:rsidRPr="00D7364F">
        <w:rPr>
          <w:snapToGrid w:val="0"/>
        </w:rPr>
        <w:t xml:space="preserve"> to undertake investigations into informal complaints, assess situations and seek resolutions to avoid the development of formal complaints.</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10.</w:t>
      </w:r>
      <w:r>
        <w:rPr>
          <w:snapToGrid w:val="0"/>
        </w:rPr>
        <w:tab/>
        <w:t xml:space="preserve">To assist the </w:t>
      </w:r>
      <w:r w:rsidR="00DF1130">
        <w:rPr>
          <w:snapToGrid w:val="0"/>
        </w:rPr>
        <w:t>Head of Service</w:t>
      </w:r>
      <w:r>
        <w:rPr>
          <w:snapToGrid w:val="0"/>
        </w:rPr>
        <w:t xml:space="preserve"> to effectively manage the sickness absence of staff by carrying out back to work interviews, record keeping and liaising with Human Resources.</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11.</w:t>
      </w:r>
      <w:r>
        <w:rPr>
          <w:snapToGrid w:val="0"/>
        </w:rPr>
        <w:tab/>
        <w:t xml:space="preserve">To undertake the supervision and appraisal of staff in accordance with the department’s policies and procedures and assist </w:t>
      </w:r>
      <w:r w:rsidR="00DF1130">
        <w:rPr>
          <w:snapToGrid w:val="0"/>
        </w:rPr>
        <w:t>with</w:t>
      </w:r>
      <w:r>
        <w:rPr>
          <w:snapToGrid w:val="0"/>
        </w:rPr>
        <w:t xml:space="preserve"> performance management.</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12.</w:t>
      </w:r>
      <w:r>
        <w:rPr>
          <w:snapToGrid w:val="0"/>
        </w:rPr>
        <w:tab/>
        <w:t>To establish and maintain good working relationships with assessment teams and other agencies within the community to support and enable people with disabilities to reach their full potential.</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13.</w:t>
      </w:r>
      <w:r>
        <w:rPr>
          <w:snapToGrid w:val="0"/>
        </w:rPr>
        <w:tab/>
        <w:t xml:space="preserve">To support the </w:t>
      </w:r>
      <w:r w:rsidR="00DF1130">
        <w:rPr>
          <w:snapToGrid w:val="0"/>
        </w:rPr>
        <w:t>Head of Service</w:t>
      </w:r>
      <w:r>
        <w:rPr>
          <w:snapToGrid w:val="0"/>
        </w:rPr>
        <w:t xml:space="preserve"> in ensuring a high standard of person centred support is provided and ensure that all information and records are accurate and regularly updated.</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lastRenderedPageBreak/>
        <w:t>14.</w:t>
      </w:r>
      <w:r>
        <w:rPr>
          <w:snapToGrid w:val="0"/>
        </w:rPr>
        <w:tab/>
        <w:t>To plan and maintain work programmes for staff, check and authorize timesheets to ensure that claims have been accurately completed in relation to hours, annual leave, expenses and mileage.</w:t>
      </w:r>
    </w:p>
    <w:p w:rsidR="00914DBD" w:rsidRDefault="00914DBD">
      <w:pPr>
        <w:tabs>
          <w:tab w:val="left" w:pos="851"/>
          <w:tab w:val="left" w:pos="3119"/>
        </w:tabs>
        <w:ind w:left="851" w:hanging="851"/>
        <w:jc w:val="both"/>
        <w:rPr>
          <w:snapToGrid w:val="0"/>
        </w:rPr>
      </w:pPr>
    </w:p>
    <w:p w:rsidR="00914DBD" w:rsidRDefault="00914DBD">
      <w:pPr>
        <w:tabs>
          <w:tab w:val="left" w:pos="851"/>
          <w:tab w:val="left" w:pos="3119"/>
        </w:tabs>
        <w:ind w:left="851" w:hanging="851"/>
        <w:jc w:val="both"/>
        <w:rPr>
          <w:snapToGrid w:val="0"/>
        </w:rPr>
      </w:pPr>
      <w:r>
        <w:rPr>
          <w:snapToGrid w:val="0"/>
        </w:rPr>
        <w:t>15.</w:t>
      </w:r>
      <w:r>
        <w:rPr>
          <w:snapToGrid w:val="0"/>
        </w:rPr>
        <w:tab/>
        <w:t>To re-arrange the service</w:t>
      </w:r>
      <w:r w:rsidR="00DF1130">
        <w:rPr>
          <w:snapToGrid w:val="0"/>
        </w:rPr>
        <w:t xml:space="preserve">, notify and inform people </w:t>
      </w:r>
      <w:r>
        <w:rPr>
          <w:snapToGrid w:val="0"/>
        </w:rPr>
        <w:t>abo</w:t>
      </w:r>
      <w:r w:rsidR="00DF1130">
        <w:rPr>
          <w:snapToGrid w:val="0"/>
        </w:rPr>
        <w:t>ut service or staffing changes</w:t>
      </w:r>
      <w:r>
        <w:rPr>
          <w:snapToGrid w:val="0"/>
        </w:rPr>
        <w:t>.</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16</w:t>
      </w:r>
      <w:r w:rsidR="00914DBD">
        <w:rPr>
          <w:snapToGrid w:val="0"/>
        </w:rPr>
        <w:t>.</w:t>
      </w:r>
      <w:r w:rsidR="00914DBD">
        <w:rPr>
          <w:snapToGrid w:val="0"/>
        </w:rPr>
        <w:tab/>
        <w:t>To deal with cash on a day to day basis in line with Hartlepool Borough Council’s financial policies and procedures if required.</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17</w:t>
      </w:r>
      <w:r w:rsidR="00914DBD">
        <w:rPr>
          <w:snapToGrid w:val="0"/>
        </w:rPr>
        <w:t>.</w:t>
      </w:r>
      <w:r w:rsidR="00914DBD">
        <w:rPr>
          <w:snapToGrid w:val="0"/>
        </w:rPr>
        <w:tab/>
        <w:t>To chair team meetings and take minutes when required.</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18</w:t>
      </w:r>
      <w:r w:rsidR="00914DBD">
        <w:rPr>
          <w:snapToGrid w:val="0"/>
        </w:rPr>
        <w:t>.</w:t>
      </w:r>
      <w:r w:rsidR="00914DBD">
        <w:rPr>
          <w:snapToGrid w:val="0"/>
        </w:rPr>
        <w:tab/>
        <w:t xml:space="preserve">To inform the </w:t>
      </w:r>
      <w:r>
        <w:rPr>
          <w:snapToGrid w:val="0"/>
        </w:rPr>
        <w:t>Head of Service</w:t>
      </w:r>
      <w:r w:rsidR="00914DBD">
        <w:rPr>
          <w:snapToGrid w:val="0"/>
        </w:rPr>
        <w:t xml:space="preserve"> of any</w:t>
      </w:r>
      <w:r>
        <w:rPr>
          <w:snapToGrid w:val="0"/>
        </w:rPr>
        <w:t xml:space="preserve"> issues, changes or constraints, </w:t>
      </w:r>
      <w:r w:rsidR="00914DBD">
        <w:rPr>
          <w:snapToGrid w:val="0"/>
        </w:rPr>
        <w:t>which may result in the failure to provide an effective service.</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19.</w:t>
      </w:r>
      <w:r>
        <w:rPr>
          <w:snapToGrid w:val="0"/>
        </w:rPr>
        <w:tab/>
        <w:t xml:space="preserve">To work a roster, </w:t>
      </w:r>
      <w:r w:rsidR="00914DBD">
        <w:rPr>
          <w:snapToGrid w:val="0"/>
        </w:rPr>
        <w:t>which may include weekend or evening working as and when required.</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20</w:t>
      </w:r>
      <w:r w:rsidR="00914DBD">
        <w:rPr>
          <w:snapToGrid w:val="0"/>
        </w:rPr>
        <w:t>.</w:t>
      </w:r>
      <w:r w:rsidR="00914DBD">
        <w:rPr>
          <w:snapToGrid w:val="0"/>
        </w:rPr>
        <w:tab/>
        <w:t>To demonstrate a commitment to the principles of equal rights both in relation to employee issues and service deliver and adhere to the policies of the council at all times.</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21</w:t>
      </w:r>
      <w:r w:rsidR="00914DBD">
        <w:rPr>
          <w:snapToGrid w:val="0"/>
        </w:rPr>
        <w:t>.</w:t>
      </w:r>
      <w:r w:rsidR="00914DBD">
        <w:rPr>
          <w:snapToGrid w:val="0"/>
        </w:rPr>
        <w:tab/>
        <w:t>To treat all information gathered for the Council and the department, either electronically or manually, in compliance with the Data Protection Act.</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22</w:t>
      </w:r>
      <w:r w:rsidR="00914DBD">
        <w:rPr>
          <w:snapToGrid w:val="0"/>
        </w:rPr>
        <w:t>.</w:t>
      </w:r>
      <w:r w:rsidR="00914DBD">
        <w:rPr>
          <w:snapToGrid w:val="0"/>
        </w:rPr>
        <w:tab/>
        <w:t>To complete, monitor and review written documentation, including the plans for people with disabilities, on a regular basis.</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23</w:t>
      </w:r>
      <w:r w:rsidR="00914DBD">
        <w:rPr>
          <w:snapToGrid w:val="0"/>
        </w:rPr>
        <w:t>.</w:t>
      </w:r>
      <w:r w:rsidR="00914DBD">
        <w:rPr>
          <w:snapToGrid w:val="0"/>
        </w:rPr>
        <w:tab/>
        <w:t>To assist as required in the preparation for inspections and reviews and participate as requested in implementing the resulting action plans.</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24</w:t>
      </w:r>
      <w:r w:rsidR="00914DBD">
        <w:rPr>
          <w:snapToGrid w:val="0"/>
        </w:rPr>
        <w:t>.</w:t>
      </w:r>
      <w:r w:rsidR="00914DBD">
        <w:rPr>
          <w:snapToGrid w:val="0"/>
        </w:rPr>
        <w:tab/>
        <w:t>To ensure that the Council’s corporate health and safety policy is adhered to.</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25</w:t>
      </w:r>
      <w:r w:rsidR="00914DBD">
        <w:rPr>
          <w:snapToGrid w:val="0"/>
        </w:rPr>
        <w:t>.</w:t>
      </w:r>
      <w:r w:rsidR="00914DBD">
        <w:rPr>
          <w:snapToGrid w:val="0"/>
        </w:rPr>
        <w:tab/>
        <w:t>To participate in staff development and training programmes according to Council and departmental policies.</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26</w:t>
      </w:r>
      <w:r w:rsidR="00914DBD">
        <w:rPr>
          <w:snapToGrid w:val="0"/>
        </w:rPr>
        <w:t>.</w:t>
      </w:r>
      <w:r w:rsidR="00914DBD">
        <w:rPr>
          <w:snapToGrid w:val="0"/>
        </w:rPr>
        <w:tab/>
        <w:t>To work to achieve continuous improvement in service delivery within the post</w:t>
      </w:r>
      <w:r w:rsidR="00A213DD">
        <w:rPr>
          <w:snapToGrid w:val="0"/>
        </w:rPr>
        <w:t>-</w:t>
      </w:r>
      <w:r w:rsidR="00914DBD">
        <w:rPr>
          <w:snapToGrid w:val="0"/>
        </w:rPr>
        <w:t>holders area of responsibility.</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27</w:t>
      </w:r>
      <w:r w:rsidR="00914DBD">
        <w:rPr>
          <w:snapToGrid w:val="0"/>
        </w:rPr>
        <w:t>.</w:t>
      </w:r>
      <w:r w:rsidR="00914DBD">
        <w:rPr>
          <w:snapToGrid w:val="0"/>
        </w:rPr>
        <w:tab/>
        <w:t>To promote and implement the Council’s equal opportunities policy in all aspect of employment and service delivery.</w:t>
      </w:r>
    </w:p>
    <w:p w:rsidR="00914DBD" w:rsidRDefault="00914DBD">
      <w:pPr>
        <w:tabs>
          <w:tab w:val="left" w:pos="851"/>
          <w:tab w:val="left" w:pos="3119"/>
        </w:tabs>
        <w:ind w:left="851" w:hanging="851"/>
        <w:jc w:val="both"/>
        <w:rPr>
          <w:snapToGrid w:val="0"/>
        </w:rPr>
      </w:pPr>
    </w:p>
    <w:p w:rsidR="00914DBD" w:rsidRDefault="00DF1130">
      <w:pPr>
        <w:tabs>
          <w:tab w:val="left" w:pos="851"/>
          <w:tab w:val="left" w:pos="3119"/>
        </w:tabs>
        <w:ind w:left="851" w:hanging="851"/>
        <w:jc w:val="both"/>
        <w:rPr>
          <w:snapToGrid w:val="0"/>
        </w:rPr>
      </w:pPr>
      <w:r>
        <w:rPr>
          <w:snapToGrid w:val="0"/>
        </w:rPr>
        <w:t>28</w:t>
      </w:r>
      <w:r w:rsidR="00914DBD">
        <w:rPr>
          <w:snapToGrid w:val="0"/>
        </w:rPr>
        <w:t>.</w:t>
      </w:r>
      <w:r w:rsidR="00914DBD">
        <w:rPr>
          <w:snapToGrid w:val="0"/>
        </w:rPr>
        <w:tab/>
        <w:t>To supervise staff w</w:t>
      </w:r>
      <w:r>
        <w:rPr>
          <w:snapToGrid w:val="0"/>
        </w:rPr>
        <w:t>ho wo</w:t>
      </w:r>
      <w:r w:rsidR="001C6129">
        <w:rPr>
          <w:snapToGrid w:val="0"/>
        </w:rPr>
        <w:t xml:space="preserve">rk closely with people with a disability </w:t>
      </w:r>
      <w:r w:rsidR="00914DBD">
        <w:rPr>
          <w:snapToGrid w:val="0"/>
        </w:rPr>
        <w:t>in relation to ensuring that they positively promote independent living skills within the community.  This will include ensuring that staff engage with people to develop sound working relationships that promote and rapport based on respect and dignity within appropriate and transparent boundaries.  The post holder will support the team to work with people who have disabilities to promote their physical and mental health, maintain them in their homes and in their</w:t>
      </w:r>
      <w:r w:rsidR="001C6129">
        <w:rPr>
          <w:snapToGrid w:val="0"/>
        </w:rPr>
        <w:t xml:space="preserve"> community environment and help</w:t>
      </w:r>
      <w:r w:rsidR="00914DBD">
        <w:rPr>
          <w:snapToGrid w:val="0"/>
        </w:rPr>
        <w:t xml:space="preserve"> to build their own support networks.  </w:t>
      </w:r>
    </w:p>
    <w:p w:rsidR="00914DBD" w:rsidRDefault="00914DBD">
      <w:pPr>
        <w:tabs>
          <w:tab w:val="left" w:pos="851"/>
          <w:tab w:val="left" w:pos="3119"/>
        </w:tabs>
        <w:ind w:left="851" w:hanging="851"/>
        <w:jc w:val="both"/>
        <w:rPr>
          <w:b/>
          <w:snapToGrid w:val="0"/>
        </w:rPr>
      </w:pPr>
    </w:p>
    <w:p w:rsidR="00914DBD" w:rsidRDefault="00DF1130">
      <w:pPr>
        <w:tabs>
          <w:tab w:val="left" w:pos="851"/>
          <w:tab w:val="left" w:pos="3119"/>
        </w:tabs>
        <w:ind w:left="851" w:hanging="851"/>
        <w:jc w:val="both"/>
        <w:rPr>
          <w:snapToGrid w:val="0"/>
        </w:rPr>
      </w:pPr>
      <w:r>
        <w:rPr>
          <w:snapToGrid w:val="0"/>
        </w:rPr>
        <w:t>29</w:t>
      </w:r>
      <w:r w:rsidR="00914DBD">
        <w:rPr>
          <w:snapToGrid w:val="0"/>
        </w:rPr>
        <w:t>.</w:t>
      </w:r>
      <w:r w:rsidR="00914DBD">
        <w:rPr>
          <w:snapToGrid w:val="0"/>
        </w:rPr>
        <w:tab/>
        <w:t>The post</w:t>
      </w:r>
      <w:r w:rsidR="00A213DD">
        <w:rPr>
          <w:snapToGrid w:val="0"/>
        </w:rPr>
        <w:t xml:space="preserve">- </w:t>
      </w:r>
      <w:r w:rsidR="00914DBD">
        <w:rPr>
          <w:snapToGrid w:val="0"/>
        </w:rPr>
        <w:t>holder will undertake any other duties reasonably required.</w:t>
      </w:r>
    </w:p>
    <w:p w:rsidR="00914DBD" w:rsidRDefault="00914DBD">
      <w:pPr>
        <w:tabs>
          <w:tab w:val="left" w:pos="851"/>
          <w:tab w:val="left" w:pos="3119"/>
        </w:tabs>
        <w:ind w:left="851" w:hanging="851"/>
        <w:jc w:val="both"/>
        <w:rPr>
          <w:snapToGrid w:val="0"/>
        </w:rPr>
      </w:pPr>
    </w:p>
    <w:p w:rsidR="00914DBD" w:rsidRDefault="00914DBD">
      <w:pPr>
        <w:jc w:val="both"/>
        <w:rPr>
          <w:snapToGrid w:val="0"/>
        </w:rPr>
      </w:pPr>
    </w:p>
    <w:p w:rsidR="00914DBD" w:rsidRDefault="00914DBD">
      <w:pPr>
        <w:jc w:val="both"/>
        <w:rPr>
          <w:snapToGrid w:val="0"/>
        </w:rPr>
      </w:pPr>
      <w:r>
        <w:rPr>
          <w:snapToGrid w:val="0"/>
        </w:rPr>
        <w:t>Job Description prepared:</w:t>
      </w:r>
      <w:r>
        <w:rPr>
          <w:snapToGrid w:val="0"/>
        </w:rPr>
        <w:tab/>
      </w:r>
      <w:r>
        <w:rPr>
          <w:snapToGrid w:val="0"/>
        </w:rPr>
        <w:tab/>
      </w:r>
      <w:r w:rsidR="001C6129">
        <w:rPr>
          <w:snapToGrid w:val="0"/>
        </w:rPr>
        <w:t>Ju</w:t>
      </w:r>
      <w:r w:rsidR="00A213DD">
        <w:rPr>
          <w:snapToGrid w:val="0"/>
        </w:rPr>
        <w:t>ly</w:t>
      </w:r>
      <w:r w:rsidR="001C6129">
        <w:rPr>
          <w:snapToGrid w:val="0"/>
        </w:rPr>
        <w:t xml:space="preserve"> 2018</w:t>
      </w:r>
    </w:p>
    <w:p w:rsidR="00914DBD" w:rsidRDefault="00914DBD">
      <w:pPr>
        <w:jc w:val="both"/>
        <w:rPr>
          <w:snapToGrid w:val="0"/>
        </w:rPr>
      </w:pPr>
      <w:r>
        <w:rPr>
          <w:snapToGrid w:val="0"/>
        </w:rPr>
        <w:t>Job Evaluation Number:</w:t>
      </w:r>
      <w:r>
        <w:rPr>
          <w:snapToGrid w:val="0"/>
        </w:rPr>
        <w:tab/>
      </w:r>
      <w:r>
        <w:rPr>
          <w:snapToGrid w:val="0"/>
        </w:rPr>
        <w:tab/>
      </w:r>
    </w:p>
    <w:p w:rsidR="00914DBD" w:rsidRDefault="00914DBD">
      <w:pPr>
        <w:jc w:val="both"/>
        <w:rPr>
          <w:snapToGrid w:val="0"/>
        </w:rPr>
      </w:pPr>
      <w:r>
        <w:rPr>
          <w:snapToGrid w:val="0"/>
        </w:rPr>
        <w:t>Date issued to post holder:</w:t>
      </w:r>
      <w:r>
        <w:rPr>
          <w:snapToGrid w:val="0"/>
        </w:rPr>
        <w:tab/>
      </w:r>
      <w:r>
        <w:rPr>
          <w:snapToGrid w:val="0"/>
        </w:rPr>
        <w:tab/>
      </w:r>
    </w:p>
    <w:p w:rsidR="00914DBD" w:rsidRDefault="00914DBD">
      <w:pPr>
        <w:jc w:val="both"/>
        <w:rPr>
          <w:snapToGrid w:val="0"/>
        </w:rPr>
      </w:pPr>
      <w:r>
        <w:rPr>
          <w:snapToGrid w:val="0"/>
        </w:rPr>
        <w:t xml:space="preserve">Agreed/Accepted by </w:t>
      </w:r>
      <w:proofErr w:type="spellStart"/>
      <w:r>
        <w:rPr>
          <w:snapToGrid w:val="0"/>
        </w:rPr>
        <w:t>postholder</w:t>
      </w:r>
      <w:proofErr w:type="spellEnd"/>
      <w:r>
        <w:rPr>
          <w:snapToGrid w:val="0"/>
        </w:rPr>
        <w:t>:</w:t>
      </w:r>
      <w:r>
        <w:rPr>
          <w:snapToGrid w:val="0"/>
        </w:rPr>
        <w:tab/>
      </w:r>
    </w:p>
    <w:p w:rsidR="00914DBD" w:rsidRDefault="00914DBD">
      <w:pPr>
        <w:jc w:val="both"/>
        <w:rPr>
          <w:snapToGrid w:val="0"/>
        </w:rPr>
      </w:pPr>
      <w:r>
        <w:rPr>
          <w:snapToGrid w:val="0"/>
        </w:rPr>
        <w:t>Date:</w:t>
      </w:r>
      <w:r>
        <w:rPr>
          <w:snapToGrid w:val="0"/>
        </w:rPr>
        <w:tab/>
      </w:r>
      <w:r>
        <w:rPr>
          <w:snapToGrid w:val="0"/>
        </w:rPr>
        <w:tab/>
      </w:r>
      <w:r>
        <w:rPr>
          <w:snapToGrid w:val="0"/>
        </w:rPr>
        <w:tab/>
      </w:r>
      <w:r>
        <w:rPr>
          <w:snapToGrid w:val="0"/>
        </w:rPr>
        <w:tab/>
      </w:r>
      <w:r>
        <w:rPr>
          <w:snapToGrid w:val="0"/>
        </w:rPr>
        <w:tab/>
      </w:r>
    </w:p>
    <w:p w:rsidR="00914DBD" w:rsidRDefault="00914DBD">
      <w:pPr>
        <w:jc w:val="both"/>
        <w:rPr>
          <w:szCs w:val="24"/>
        </w:rPr>
      </w:pPr>
    </w:p>
    <w:p w:rsidR="00914DBD" w:rsidRDefault="00914DBD">
      <w:pPr>
        <w:jc w:val="both"/>
        <w:rPr>
          <w:szCs w:val="24"/>
        </w:rPr>
      </w:pPr>
      <w:r>
        <w:rPr>
          <w:szCs w:val="24"/>
        </w:rPr>
        <w:t xml:space="preserve">The </w:t>
      </w:r>
      <w:proofErr w:type="spellStart"/>
      <w:r>
        <w:rPr>
          <w:szCs w:val="24"/>
        </w:rPr>
        <w:t>postholder</w:t>
      </w:r>
      <w:proofErr w:type="spellEnd"/>
      <w:r>
        <w:rPr>
          <w:szCs w:val="24"/>
        </w:rPr>
        <w:t xml:space="preserve"> will be required to apply for an</w:t>
      </w:r>
      <w:r w:rsidR="001C6129">
        <w:rPr>
          <w:szCs w:val="24"/>
        </w:rPr>
        <w:t xml:space="preserve"> enhanced check through the DBS </w:t>
      </w:r>
      <w:r>
        <w:rPr>
          <w:szCs w:val="24"/>
        </w:rPr>
        <w:t>process.</w:t>
      </w:r>
    </w:p>
    <w:p w:rsidR="00914DBD" w:rsidRDefault="00914DBD">
      <w:pPr>
        <w:tabs>
          <w:tab w:val="left" w:pos="851"/>
          <w:tab w:val="left" w:pos="3119"/>
        </w:tabs>
        <w:jc w:val="both"/>
        <w:rPr>
          <w:b/>
          <w:snapToGrid w:val="0"/>
          <w:u w:val="single"/>
        </w:rPr>
      </w:pPr>
    </w:p>
    <w:p w:rsidR="00914DBD" w:rsidRDefault="00914DBD">
      <w:pPr>
        <w:tabs>
          <w:tab w:val="left" w:pos="851"/>
          <w:tab w:val="left" w:pos="3119"/>
        </w:tabs>
        <w:jc w:val="both"/>
        <w:rPr>
          <w:b/>
          <w:snapToGrid w:val="0"/>
          <w:u w:val="single"/>
        </w:rPr>
      </w:pPr>
    </w:p>
    <w:p w:rsidR="00914DBD" w:rsidRDefault="00914DBD">
      <w:pPr>
        <w:tabs>
          <w:tab w:val="left" w:pos="851"/>
          <w:tab w:val="left" w:pos="3119"/>
        </w:tabs>
        <w:jc w:val="both"/>
        <w:rPr>
          <w:b/>
          <w:snapToGrid w:val="0"/>
          <w:u w:val="single"/>
        </w:rPr>
      </w:pPr>
      <w:r>
        <w:rPr>
          <w:b/>
          <w:snapToGrid w:val="0"/>
          <w:u w:val="single"/>
        </w:rPr>
        <w:t>Developments</w:t>
      </w:r>
    </w:p>
    <w:p w:rsidR="00914DBD" w:rsidRDefault="00914DBD">
      <w:pPr>
        <w:tabs>
          <w:tab w:val="left" w:pos="851"/>
          <w:tab w:val="left" w:pos="3119"/>
        </w:tabs>
        <w:jc w:val="both"/>
        <w:rPr>
          <w:snapToGrid w:val="0"/>
          <w:u w:val="single"/>
        </w:rPr>
      </w:pPr>
    </w:p>
    <w:p w:rsidR="00914DBD" w:rsidRDefault="00914DBD">
      <w:pPr>
        <w:tabs>
          <w:tab w:val="left" w:pos="851"/>
          <w:tab w:val="left" w:pos="3119"/>
        </w:tabs>
        <w:jc w:val="both"/>
        <w:rPr>
          <w:snapToGrid w:val="0"/>
        </w:r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 of discussion and consultation.</w:t>
      </w:r>
    </w:p>
    <w:p w:rsidR="00914DBD" w:rsidRDefault="00914DBD">
      <w:pPr>
        <w:tabs>
          <w:tab w:val="left" w:pos="851"/>
          <w:tab w:val="left" w:pos="3119"/>
        </w:tabs>
        <w:jc w:val="both"/>
        <w:rPr>
          <w:snapToGrid w:val="0"/>
        </w:rPr>
      </w:pPr>
    </w:p>
    <w:p w:rsidR="00914DBD" w:rsidRDefault="00914DBD">
      <w:pPr>
        <w:rPr>
          <w:szCs w:val="22"/>
        </w:rPr>
      </w:pPr>
    </w:p>
    <w:p w:rsidR="00EB5F81" w:rsidRDefault="00EB5F81" w:rsidP="00240822">
      <w:pPr>
        <w:pStyle w:val="Header"/>
        <w:tabs>
          <w:tab w:val="clear" w:pos="4153"/>
          <w:tab w:val="clear" w:pos="8306"/>
          <w:tab w:val="left" w:pos="3969"/>
        </w:tabs>
      </w:pPr>
    </w:p>
    <w:sectPr w:rsidR="00EB5F81" w:rsidSect="00240822">
      <w:headerReference w:type="even" r:id="rId8"/>
      <w:headerReference w:type="default" r:id="rId9"/>
      <w:footerReference w:type="even" r:id="rId10"/>
      <w:footerReference w:type="default" r:id="rId11"/>
      <w:headerReference w:type="first" r:id="rId12"/>
      <w:footerReference w:type="first" r:id="rId13"/>
      <w:pgSz w:w="11907" w:h="16840" w:code="9"/>
      <w:pgMar w:top="680" w:right="680" w:bottom="680" w:left="680" w:header="709"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21" w:rsidRDefault="00134621">
      <w:r>
        <w:separator/>
      </w:r>
    </w:p>
  </w:endnote>
  <w:endnote w:type="continuationSeparator" w:id="0">
    <w:p w:rsidR="00134621" w:rsidRDefault="00134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673235">
    <w:pPr>
      <w:pStyle w:val="BodyText"/>
      <w:rPr>
        <w:b/>
        <w:sz w:val="16"/>
      </w:rPr>
    </w:pPr>
    <w:r>
      <w:rPr>
        <w:b/>
        <w:noProof/>
        <w:sz w:val="16"/>
        <w:lang w:eastAsia="en-GB"/>
      </w:rPr>
      <w:pict>
        <v:shapetype id="_x0000_t202" coordsize="21600,21600" o:spt="202" path="m,l,21600r21600,l21600,xe">
          <v:stroke joinstyle="miter"/>
          <v:path gradientshapeok="t" o:connecttype="rect"/>
        </v:shapetype>
        <v:shape id="_x0000_s4097"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914DBD" w:rsidRDefault="00914DBD"/>
            </w:txbxContent>
          </v:textbox>
        </v:shape>
      </w:pict>
    </w:r>
    <w:r w:rsidR="00E572FE">
      <w:rPr>
        <w:b/>
        <w:noProof/>
        <w:sz w:val="16"/>
        <w:lang w:eastAsia="en-GB"/>
      </w:rPr>
      <w:drawing>
        <wp:inline distT="0" distB="0" distL="0" distR="0">
          <wp:extent cx="9966960" cy="929640"/>
          <wp:effectExtent l="19050" t="0" r="0" b="0"/>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srcRect/>
                  <a:stretch>
                    <a:fillRect/>
                  </a:stretch>
                </pic:blipFill>
                <pic:spPr bwMode="auto">
                  <a:xfrm>
                    <a:off x="0" y="0"/>
                    <a:ext cx="9966960" cy="929640"/>
                  </a:xfrm>
                  <a:prstGeom prst="rect">
                    <a:avLst/>
                  </a:prstGeom>
                  <a:noFill/>
                  <a:ln w="9525">
                    <a:noFill/>
                    <a:miter lim="800000"/>
                    <a:headEnd/>
                    <a:tailEnd/>
                  </a:ln>
                </pic:spPr>
              </pic:pic>
            </a:graphicData>
          </a:graphic>
        </wp:inline>
      </w:drawing>
    </w:r>
  </w:p>
  <w:p w:rsidR="00914DBD" w:rsidRDefault="00914D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21" w:rsidRDefault="00134621">
      <w:r>
        <w:separator/>
      </w:r>
    </w:p>
  </w:footnote>
  <w:footnote w:type="continuationSeparator" w:id="0">
    <w:p w:rsidR="00134621" w:rsidRDefault="0013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BD" w:rsidRDefault="00E572FE">
    <w:pPr>
      <w:pStyle w:val="Header"/>
    </w:pPr>
    <w:r>
      <w:rPr>
        <w:noProof/>
        <w:lang w:eastAsia="en-GB"/>
      </w:rPr>
      <w:drawing>
        <wp:inline distT="0" distB="0" distL="0" distR="0">
          <wp:extent cx="6796617" cy="752475"/>
          <wp:effectExtent l="19050" t="0" r="4233" b="0"/>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srcRect/>
                  <a:stretch>
                    <a:fillRect/>
                  </a:stretch>
                </pic:blipFill>
                <pic:spPr bwMode="auto">
                  <a:xfrm>
                    <a:off x="0" y="0"/>
                    <a:ext cx="6813824" cy="754380"/>
                  </a:xfrm>
                  <a:prstGeom prst="rect">
                    <a:avLst/>
                  </a:prstGeom>
                  <a:noFill/>
                  <a:ln w="9525">
                    <a:noFill/>
                    <a:miter lim="800000"/>
                    <a:headEnd/>
                    <a:tailEnd/>
                  </a:ln>
                </pic:spPr>
              </pic:pic>
            </a:graphicData>
          </a:graphic>
        </wp:inline>
      </w:drawing>
    </w:r>
  </w:p>
  <w:p w:rsidR="00914DBD" w:rsidRDefault="00914D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2" w:rsidRDefault="00240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DF865E0"/>
    <w:multiLevelType w:val="singleLevel"/>
    <w:tmpl w:val="19843A2C"/>
    <w:lvl w:ilvl="0">
      <w:numFmt w:val="bullet"/>
      <w:lvlText w:val="-"/>
      <w:lvlJc w:val="left"/>
      <w:pPr>
        <w:tabs>
          <w:tab w:val="num" w:pos="420"/>
        </w:tabs>
        <w:ind w:left="420" w:hanging="420"/>
      </w:pPr>
      <w:rPr>
        <w:rFonts w:hint="default"/>
      </w:rPr>
    </w:lvl>
  </w:abstractNum>
  <w:abstractNum w:abstractNumId="2">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2F3CF0"/>
    <w:multiLevelType w:val="singleLevel"/>
    <w:tmpl w:val="0D94575C"/>
    <w:lvl w:ilvl="0">
      <w:start w:val="1"/>
      <w:numFmt w:val="decimal"/>
      <w:lvlText w:val="%1."/>
      <w:lvlJc w:val="left"/>
      <w:pPr>
        <w:tabs>
          <w:tab w:val="num" w:pos="855"/>
        </w:tabs>
        <w:ind w:left="855" w:hanging="85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UserPrompted" w:val="No"/>
  </w:docVars>
  <w:rsids>
    <w:rsidRoot w:val="001A6CD8"/>
    <w:rsid w:val="00002936"/>
    <w:rsid w:val="00134621"/>
    <w:rsid w:val="001A6CD8"/>
    <w:rsid w:val="001C6129"/>
    <w:rsid w:val="00240822"/>
    <w:rsid w:val="002635AC"/>
    <w:rsid w:val="00343EE6"/>
    <w:rsid w:val="003B6B2D"/>
    <w:rsid w:val="003E0153"/>
    <w:rsid w:val="003E125F"/>
    <w:rsid w:val="00415D9B"/>
    <w:rsid w:val="004F1BE5"/>
    <w:rsid w:val="005A4C20"/>
    <w:rsid w:val="005F2AE4"/>
    <w:rsid w:val="00604E84"/>
    <w:rsid w:val="00664AD6"/>
    <w:rsid w:val="00673235"/>
    <w:rsid w:val="00705C79"/>
    <w:rsid w:val="00733809"/>
    <w:rsid w:val="008A4E5E"/>
    <w:rsid w:val="00904216"/>
    <w:rsid w:val="00914DBD"/>
    <w:rsid w:val="009D706F"/>
    <w:rsid w:val="00A213DD"/>
    <w:rsid w:val="00AF55CC"/>
    <w:rsid w:val="00B531E5"/>
    <w:rsid w:val="00B77BB6"/>
    <w:rsid w:val="00CB525E"/>
    <w:rsid w:val="00D13BC2"/>
    <w:rsid w:val="00D7364F"/>
    <w:rsid w:val="00D92F02"/>
    <w:rsid w:val="00D94982"/>
    <w:rsid w:val="00DA43DB"/>
    <w:rsid w:val="00DF1130"/>
    <w:rsid w:val="00E572FE"/>
    <w:rsid w:val="00EB5F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B6"/>
    <w:rPr>
      <w:rFonts w:ascii="Arial" w:hAnsi="Arial"/>
      <w:sz w:val="24"/>
      <w:lang w:eastAsia="en-US"/>
    </w:rPr>
  </w:style>
  <w:style w:type="paragraph" w:styleId="Heading1">
    <w:name w:val="heading 1"/>
    <w:basedOn w:val="Normal"/>
    <w:next w:val="Normal"/>
    <w:qFormat/>
    <w:rsid w:val="00B77BB6"/>
    <w:pPr>
      <w:keepNext/>
      <w:outlineLvl w:val="0"/>
    </w:pPr>
    <w:rPr>
      <w:sz w:val="28"/>
    </w:rPr>
  </w:style>
  <w:style w:type="paragraph" w:styleId="Heading4">
    <w:name w:val="heading 4"/>
    <w:basedOn w:val="Normal"/>
    <w:next w:val="Normal"/>
    <w:qFormat/>
    <w:rsid w:val="00B77BB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BB6"/>
    <w:pPr>
      <w:jc w:val="both"/>
    </w:pPr>
  </w:style>
  <w:style w:type="paragraph" w:styleId="Header">
    <w:name w:val="header"/>
    <w:basedOn w:val="Normal"/>
    <w:rsid w:val="00B77BB6"/>
    <w:pPr>
      <w:tabs>
        <w:tab w:val="center" w:pos="4153"/>
        <w:tab w:val="right" w:pos="8306"/>
      </w:tabs>
    </w:pPr>
  </w:style>
  <w:style w:type="paragraph" w:styleId="Footer">
    <w:name w:val="footer"/>
    <w:basedOn w:val="Normal"/>
    <w:rsid w:val="00B77BB6"/>
    <w:pPr>
      <w:tabs>
        <w:tab w:val="center" w:pos="4153"/>
        <w:tab w:val="right" w:pos="8306"/>
      </w:tabs>
    </w:pPr>
  </w:style>
  <w:style w:type="paragraph" w:styleId="Title">
    <w:name w:val="Title"/>
    <w:basedOn w:val="Normal"/>
    <w:qFormat/>
    <w:rsid w:val="00B77BB6"/>
    <w:pPr>
      <w:widowControl w:val="0"/>
      <w:tabs>
        <w:tab w:val="left" w:pos="2400"/>
        <w:tab w:val="left" w:pos="3360"/>
        <w:tab w:val="left" w:pos="7440"/>
        <w:tab w:val="right" w:pos="9120"/>
      </w:tabs>
      <w:jc w:val="center"/>
    </w:pPr>
    <w:rPr>
      <w:rFonts w:ascii="Times New Roman" w:hAnsi="Times New Roman"/>
      <w:b/>
      <w:snapToGrid w:val="0"/>
      <w:u w:val="single"/>
    </w:rPr>
  </w:style>
  <w:style w:type="character" w:styleId="Hyperlink">
    <w:name w:val="Hyperlink"/>
    <w:rsid w:val="00DF1130"/>
    <w:rPr>
      <w:color w:val="0000FF"/>
      <w:u w:val="single"/>
    </w:rPr>
  </w:style>
  <w:style w:type="paragraph" w:styleId="BalloonText">
    <w:name w:val="Balloon Text"/>
    <w:basedOn w:val="Normal"/>
    <w:link w:val="BalloonTextChar"/>
    <w:rsid w:val="00A213DD"/>
    <w:rPr>
      <w:rFonts w:ascii="Tahoma" w:hAnsi="Tahoma" w:cs="Tahoma"/>
      <w:sz w:val="16"/>
      <w:szCs w:val="16"/>
    </w:rPr>
  </w:style>
  <w:style w:type="character" w:customStyle="1" w:styleId="BalloonTextChar">
    <w:name w:val="Balloon Text Char"/>
    <w:basedOn w:val="DefaultParagraphFont"/>
    <w:link w:val="BalloonText"/>
    <w:rsid w:val="00A213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90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8ACA0-319F-4594-A3AD-BF410386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989</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6507</CharactersWithSpaces>
  <SharedDoc>false</SharedDoc>
  <HLinks>
    <vt:vector size="6" baseType="variant">
      <vt:variant>
        <vt:i4>6029358</vt:i4>
      </vt:variant>
      <vt:variant>
        <vt:i4>0</vt:i4>
      </vt:variant>
      <vt:variant>
        <vt:i4>0</vt:i4>
      </vt:variant>
      <vt:variant>
        <vt:i4>5</vt:i4>
      </vt:variant>
      <vt:variant>
        <vt:lpwstr>http://www.cityandguilds.com/57050.html?search_term=registered%20manager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ssrdjf</dc:creator>
  <cp:lastModifiedBy>cepelc</cp:lastModifiedBy>
  <cp:revision>4</cp:revision>
  <cp:lastPrinted>2010-11-25T13:24:00Z</cp:lastPrinted>
  <dcterms:created xsi:type="dcterms:W3CDTF">2019-06-07T08:24:00Z</dcterms:created>
  <dcterms:modified xsi:type="dcterms:W3CDTF">2019-06-07T08:27:00Z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-1825845426</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Neil.Harrison2@hartlepool.gov.uk</vt:lpwstr>
  </property>
  <property fmtid="{D5CDD505-2E9C-101B-9397-08002B2CF9AE}" pid="6" name="_AuthorEmailDisplayName">
    <vt:lpwstr>Neil Harrison [Adult Social Care]</vt:lpwstr>
  </property>
  <property fmtid="{D5CDD505-2E9C-101B-9397-08002B2CF9AE}" pid="7" name="_ReviewingToolsShownOnce">
    <vt:lpwstr/>
  </property>
</Properties>
</file>