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67" w:rsidRDefault="005F5E67" w:rsidP="005F5E67">
      <w:pPr>
        <w:ind w:left="-851"/>
      </w:pPr>
      <w:r>
        <w:rPr>
          <w:noProof/>
          <w:lang w:val="en-GB" w:eastAsia="en-GB" w:bidi="ar-SA"/>
        </w:rPr>
        <w:drawing>
          <wp:inline distT="0" distB="0" distL="0" distR="0">
            <wp:extent cx="6819900" cy="6156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17190" cy="615394"/>
                    </a:xfrm>
                    <a:prstGeom prst="rect">
                      <a:avLst/>
                    </a:prstGeom>
                    <a:noFill/>
                    <a:ln w="9525">
                      <a:noFill/>
                      <a:miter lim="800000"/>
                      <a:headEnd/>
                      <a:tailEnd/>
                    </a:ln>
                  </pic:spPr>
                </pic:pic>
              </a:graphicData>
            </a:graphic>
          </wp:inline>
        </w:drawing>
      </w:r>
    </w:p>
    <w:p w:rsidR="005F5E67" w:rsidRPr="005F5E67" w:rsidRDefault="005F5E67" w:rsidP="005F5E67"/>
    <w:p w:rsidR="006872F9" w:rsidRDefault="006872F9" w:rsidP="005F5E67">
      <w:pPr>
        <w:autoSpaceDE w:val="0"/>
        <w:autoSpaceDN w:val="0"/>
        <w:adjustRightInd w:val="0"/>
        <w:jc w:val="center"/>
        <w:rPr>
          <w:rFonts w:ascii="Arial" w:hAnsi="Arial" w:cs="Arial"/>
          <w:b/>
          <w:bCs/>
          <w:sz w:val="28"/>
          <w:szCs w:val="28"/>
          <w:u w:val="single"/>
          <w:lang w:val="en-GB" w:bidi="ar-SA"/>
        </w:rPr>
      </w:pPr>
      <w:r>
        <w:rPr>
          <w:rFonts w:ascii="Arial" w:hAnsi="Arial" w:cs="Arial"/>
          <w:b/>
          <w:bCs/>
          <w:sz w:val="28"/>
          <w:szCs w:val="28"/>
          <w:u w:val="single"/>
          <w:lang w:val="en-GB" w:bidi="ar-SA"/>
        </w:rPr>
        <w:t>JOB DESCRIPTION</w:t>
      </w:r>
    </w:p>
    <w:p w:rsidR="00AC7960" w:rsidRPr="006872F9" w:rsidRDefault="00AC7960" w:rsidP="005F5E67">
      <w:pPr>
        <w:autoSpaceDE w:val="0"/>
        <w:autoSpaceDN w:val="0"/>
        <w:adjustRightInd w:val="0"/>
        <w:jc w:val="center"/>
        <w:rPr>
          <w:rFonts w:ascii="Arial" w:hAnsi="Arial" w:cs="Arial"/>
          <w:b/>
          <w:bCs/>
          <w:sz w:val="28"/>
          <w:szCs w:val="28"/>
          <w:u w:val="single"/>
          <w:lang w:val="en-GB" w:bidi="ar-SA"/>
        </w:rPr>
      </w:pPr>
    </w:p>
    <w:p w:rsidR="005F5E67" w:rsidRPr="006872F9" w:rsidRDefault="00FE2A46" w:rsidP="005F5E67">
      <w:pPr>
        <w:autoSpaceDE w:val="0"/>
        <w:autoSpaceDN w:val="0"/>
        <w:adjustRightInd w:val="0"/>
        <w:jc w:val="center"/>
        <w:rPr>
          <w:rFonts w:ascii="Arial" w:hAnsi="Arial" w:cs="Arial"/>
          <w:b/>
          <w:bCs/>
          <w:sz w:val="28"/>
          <w:szCs w:val="28"/>
          <w:u w:val="single"/>
          <w:lang w:val="en-GB" w:bidi="ar-SA"/>
        </w:rPr>
      </w:pPr>
      <w:r w:rsidRPr="006872F9">
        <w:rPr>
          <w:rFonts w:ascii="Arial" w:hAnsi="Arial" w:cs="Arial"/>
          <w:b/>
          <w:bCs/>
          <w:sz w:val="28"/>
          <w:szCs w:val="28"/>
          <w:u w:val="single"/>
          <w:lang w:val="en-GB" w:bidi="ar-SA"/>
        </w:rPr>
        <w:t xml:space="preserve">REGENERATION </w:t>
      </w:r>
      <w:r w:rsidR="005F5E67" w:rsidRPr="006872F9">
        <w:rPr>
          <w:rFonts w:ascii="Arial" w:hAnsi="Arial" w:cs="Arial"/>
          <w:b/>
          <w:bCs/>
          <w:sz w:val="28"/>
          <w:szCs w:val="28"/>
          <w:u w:val="single"/>
          <w:lang w:val="en-GB" w:bidi="ar-SA"/>
        </w:rPr>
        <w:t xml:space="preserve">AND </w:t>
      </w:r>
      <w:r w:rsidR="00D63027" w:rsidRPr="006872F9">
        <w:rPr>
          <w:rFonts w:ascii="Arial" w:hAnsi="Arial" w:cs="Arial"/>
          <w:b/>
          <w:bCs/>
          <w:sz w:val="28"/>
          <w:szCs w:val="28"/>
          <w:u w:val="single"/>
          <w:lang w:val="en-GB" w:bidi="ar-SA"/>
        </w:rPr>
        <w:t>N</w:t>
      </w:r>
      <w:r w:rsidRPr="006872F9">
        <w:rPr>
          <w:rFonts w:ascii="Arial" w:hAnsi="Arial" w:cs="Arial"/>
          <w:b/>
          <w:bCs/>
          <w:sz w:val="28"/>
          <w:szCs w:val="28"/>
          <w:u w:val="single"/>
          <w:lang w:val="en-GB" w:bidi="ar-SA"/>
        </w:rPr>
        <w:t>EIGHBOURHOODS</w:t>
      </w:r>
      <w:r w:rsidR="005F5E67" w:rsidRPr="006872F9">
        <w:rPr>
          <w:rFonts w:ascii="Arial" w:hAnsi="Arial" w:cs="Arial"/>
          <w:b/>
          <w:bCs/>
          <w:sz w:val="28"/>
          <w:szCs w:val="28"/>
          <w:u w:val="single"/>
          <w:lang w:val="en-GB" w:bidi="ar-SA"/>
        </w:rPr>
        <w:t xml:space="preserve"> DEPARTMENT</w:t>
      </w:r>
    </w:p>
    <w:p w:rsidR="005F5E67" w:rsidRPr="008F7D30" w:rsidRDefault="005F5E67" w:rsidP="005F5E67">
      <w:pPr>
        <w:autoSpaceDE w:val="0"/>
        <w:autoSpaceDN w:val="0"/>
        <w:adjustRightInd w:val="0"/>
        <w:rPr>
          <w:rFonts w:ascii="Arial" w:hAnsi="Arial" w:cs="Arial"/>
          <w:b/>
          <w:bCs/>
          <w:lang w:val="en-GB" w:bidi="ar-SA"/>
        </w:rPr>
      </w:pPr>
    </w:p>
    <w:p w:rsidR="006872F9" w:rsidRDefault="006872F9" w:rsidP="006872F9">
      <w:pPr>
        <w:autoSpaceDE w:val="0"/>
        <w:autoSpaceDN w:val="0"/>
        <w:adjustRightInd w:val="0"/>
        <w:ind w:left="-851"/>
        <w:rPr>
          <w:rFonts w:ascii="Arial" w:hAnsi="Arial" w:cs="Arial"/>
          <w:b/>
          <w:bCs/>
          <w:lang w:val="en-GB" w:bidi="ar-SA"/>
        </w:rPr>
      </w:pPr>
    </w:p>
    <w:p w:rsidR="00AC7960" w:rsidRDefault="00AC7960" w:rsidP="00AC7960">
      <w:pPr>
        <w:autoSpaceDE w:val="0"/>
        <w:autoSpaceDN w:val="0"/>
        <w:adjustRightInd w:val="0"/>
        <w:ind w:left="-851" w:firstLine="851"/>
        <w:rPr>
          <w:rFonts w:ascii="Arial" w:hAnsi="Arial" w:cs="Arial"/>
          <w:b/>
          <w:bCs/>
          <w:lang w:val="en-GB" w:bidi="ar-SA"/>
        </w:rPr>
      </w:pPr>
    </w:p>
    <w:p w:rsidR="005F5E67" w:rsidRPr="00E60092" w:rsidRDefault="005F5E67" w:rsidP="00AC7960">
      <w:pPr>
        <w:autoSpaceDE w:val="0"/>
        <w:autoSpaceDN w:val="0"/>
        <w:adjustRightInd w:val="0"/>
        <w:ind w:left="-851" w:firstLine="851"/>
        <w:rPr>
          <w:rFonts w:ascii="Arial" w:hAnsi="Arial" w:cs="Arial"/>
          <w:lang w:val="en-GB" w:bidi="ar-SA"/>
        </w:rPr>
      </w:pPr>
      <w:r w:rsidRPr="008F7D30">
        <w:rPr>
          <w:rFonts w:ascii="Arial" w:hAnsi="Arial" w:cs="Arial"/>
          <w:b/>
          <w:bCs/>
          <w:lang w:val="en-GB" w:bidi="ar-SA"/>
        </w:rPr>
        <w:t xml:space="preserve">JOB TITLE: </w:t>
      </w:r>
      <w:r w:rsidR="00AC7960">
        <w:rPr>
          <w:rFonts w:ascii="Arial" w:hAnsi="Arial" w:cs="Arial"/>
          <w:b/>
          <w:bCs/>
          <w:lang w:val="en-GB" w:bidi="ar-SA"/>
        </w:rPr>
        <w:tab/>
      </w:r>
      <w:r w:rsidR="00AC7960">
        <w:rPr>
          <w:rFonts w:ascii="Arial" w:hAnsi="Arial" w:cs="Arial"/>
          <w:b/>
          <w:bCs/>
          <w:lang w:val="en-GB" w:bidi="ar-SA"/>
        </w:rPr>
        <w:tab/>
      </w:r>
      <w:r w:rsidR="00AC7960">
        <w:rPr>
          <w:rFonts w:ascii="Arial" w:hAnsi="Arial" w:cs="Arial"/>
          <w:b/>
          <w:bCs/>
          <w:lang w:val="en-GB" w:bidi="ar-SA"/>
        </w:rPr>
        <w:tab/>
      </w:r>
      <w:r w:rsidR="00AC7960" w:rsidRPr="00E60092">
        <w:rPr>
          <w:rFonts w:ascii="Arial" w:hAnsi="Arial" w:cs="Arial"/>
          <w:bCs/>
          <w:lang w:val="en-GB" w:bidi="ar-SA"/>
        </w:rPr>
        <w:t xml:space="preserve">EMPLOYMENT LINK </w:t>
      </w:r>
      <w:r w:rsidR="00AC7960">
        <w:rPr>
          <w:rFonts w:ascii="Arial" w:hAnsi="Arial" w:cs="Arial"/>
          <w:bCs/>
          <w:lang w:val="en-GB" w:bidi="ar-SA"/>
        </w:rPr>
        <w:t>WORKERS</w:t>
      </w:r>
    </w:p>
    <w:p w:rsidR="005F5E67" w:rsidRPr="005F5E67" w:rsidRDefault="005F5E67" w:rsidP="006872F9">
      <w:pPr>
        <w:autoSpaceDE w:val="0"/>
        <w:autoSpaceDN w:val="0"/>
        <w:adjustRightInd w:val="0"/>
        <w:ind w:left="-851"/>
        <w:rPr>
          <w:rFonts w:ascii="Arial" w:hAnsi="Arial" w:cs="Arial"/>
          <w:lang w:val="en-GB" w:bidi="ar-SA"/>
        </w:rPr>
      </w:pPr>
    </w:p>
    <w:p w:rsidR="005F5E67" w:rsidRPr="005F5E67" w:rsidRDefault="00AC7960" w:rsidP="00AC7960">
      <w:pPr>
        <w:autoSpaceDE w:val="0"/>
        <w:autoSpaceDN w:val="0"/>
        <w:adjustRightInd w:val="0"/>
        <w:ind w:left="-851" w:firstLine="851"/>
        <w:rPr>
          <w:rFonts w:ascii="Arial" w:hAnsi="Arial" w:cs="Arial"/>
          <w:lang w:val="en-GB" w:bidi="ar-SA"/>
        </w:rPr>
      </w:pPr>
      <w:r w:rsidRPr="005F5E67">
        <w:rPr>
          <w:rFonts w:ascii="Arial" w:hAnsi="Arial" w:cs="Arial"/>
          <w:b/>
          <w:bCs/>
          <w:lang w:val="en-GB" w:bidi="ar-SA"/>
        </w:rPr>
        <w:t xml:space="preserve">DIVISION: </w:t>
      </w:r>
      <w:r>
        <w:rPr>
          <w:rFonts w:ascii="Arial" w:hAnsi="Arial" w:cs="Arial"/>
          <w:b/>
          <w:bCs/>
          <w:lang w:val="en-GB" w:bidi="ar-SA"/>
        </w:rPr>
        <w:tab/>
      </w:r>
      <w:r>
        <w:rPr>
          <w:rFonts w:ascii="Arial" w:hAnsi="Arial" w:cs="Arial"/>
          <w:b/>
          <w:bCs/>
          <w:lang w:val="en-GB" w:bidi="ar-SA"/>
        </w:rPr>
        <w:tab/>
      </w:r>
      <w:r>
        <w:rPr>
          <w:rFonts w:ascii="Arial" w:hAnsi="Arial" w:cs="Arial"/>
          <w:b/>
          <w:bCs/>
          <w:lang w:val="en-GB" w:bidi="ar-SA"/>
        </w:rPr>
        <w:tab/>
      </w:r>
      <w:r>
        <w:rPr>
          <w:rFonts w:ascii="Arial" w:hAnsi="Arial" w:cs="Arial"/>
          <w:bCs/>
          <w:lang w:val="en-GB" w:bidi="ar-SA"/>
        </w:rPr>
        <w:t>LEARNING &amp; SKILLS</w:t>
      </w:r>
    </w:p>
    <w:p w:rsidR="005F5E67" w:rsidRPr="005F5E67" w:rsidRDefault="005F5E67" w:rsidP="006872F9">
      <w:pPr>
        <w:autoSpaceDE w:val="0"/>
        <w:autoSpaceDN w:val="0"/>
        <w:adjustRightInd w:val="0"/>
        <w:ind w:left="-851"/>
        <w:rPr>
          <w:rFonts w:ascii="Arial" w:hAnsi="Arial" w:cs="Arial"/>
          <w:lang w:val="en-GB" w:bidi="ar-SA"/>
        </w:rPr>
      </w:pPr>
    </w:p>
    <w:p w:rsidR="005F5E67" w:rsidRPr="005F5E67" w:rsidRDefault="00AC7960" w:rsidP="00AC7960">
      <w:pPr>
        <w:autoSpaceDE w:val="0"/>
        <w:autoSpaceDN w:val="0"/>
        <w:adjustRightInd w:val="0"/>
        <w:ind w:left="-851" w:firstLine="851"/>
        <w:rPr>
          <w:rFonts w:ascii="Arial" w:hAnsi="Arial" w:cs="Arial"/>
          <w:lang w:val="en-GB" w:bidi="ar-SA"/>
        </w:rPr>
      </w:pPr>
      <w:r w:rsidRPr="005F5E67">
        <w:rPr>
          <w:rFonts w:ascii="Arial" w:hAnsi="Arial" w:cs="Arial"/>
          <w:b/>
          <w:bCs/>
          <w:lang w:val="en-GB" w:bidi="ar-SA"/>
        </w:rPr>
        <w:t xml:space="preserve">GRADE: </w:t>
      </w:r>
      <w:r>
        <w:rPr>
          <w:rFonts w:ascii="Arial" w:hAnsi="Arial" w:cs="Arial"/>
          <w:b/>
          <w:bCs/>
          <w:lang w:val="en-GB" w:bidi="ar-SA"/>
        </w:rPr>
        <w:tab/>
      </w:r>
      <w:r>
        <w:rPr>
          <w:rFonts w:ascii="Arial" w:hAnsi="Arial" w:cs="Arial"/>
          <w:b/>
          <w:bCs/>
          <w:lang w:val="en-GB" w:bidi="ar-SA"/>
        </w:rPr>
        <w:tab/>
      </w:r>
      <w:r>
        <w:rPr>
          <w:rFonts w:ascii="Arial" w:hAnsi="Arial" w:cs="Arial"/>
          <w:b/>
          <w:bCs/>
          <w:lang w:val="en-GB" w:bidi="ar-SA"/>
        </w:rPr>
        <w:tab/>
      </w:r>
      <w:r w:rsidRPr="005F5E67">
        <w:rPr>
          <w:rFonts w:ascii="Arial" w:hAnsi="Arial" w:cs="Arial"/>
          <w:lang w:val="en-GB" w:bidi="ar-SA"/>
        </w:rPr>
        <w:t xml:space="preserve">BAND </w:t>
      </w:r>
      <w:r>
        <w:rPr>
          <w:rFonts w:ascii="Arial" w:hAnsi="Arial" w:cs="Arial"/>
          <w:lang w:val="en-GB" w:bidi="ar-SA"/>
        </w:rPr>
        <w:t>8</w:t>
      </w:r>
    </w:p>
    <w:p w:rsidR="005F5E67" w:rsidRPr="005F5E67" w:rsidRDefault="005F5E67" w:rsidP="006872F9">
      <w:pPr>
        <w:autoSpaceDE w:val="0"/>
        <w:autoSpaceDN w:val="0"/>
        <w:adjustRightInd w:val="0"/>
        <w:ind w:left="-851"/>
        <w:rPr>
          <w:rFonts w:ascii="Arial" w:hAnsi="Arial" w:cs="Arial"/>
          <w:lang w:val="en-GB" w:bidi="ar-SA"/>
        </w:rPr>
      </w:pPr>
    </w:p>
    <w:p w:rsidR="005F5E67" w:rsidRPr="005F5E67" w:rsidRDefault="00AC7960" w:rsidP="00AC7960">
      <w:pPr>
        <w:autoSpaceDE w:val="0"/>
        <w:autoSpaceDN w:val="0"/>
        <w:adjustRightInd w:val="0"/>
        <w:ind w:left="-851" w:firstLine="851"/>
        <w:rPr>
          <w:rFonts w:ascii="Arial" w:hAnsi="Arial" w:cs="Arial"/>
          <w:lang w:val="en-GB" w:bidi="ar-SA"/>
        </w:rPr>
      </w:pPr>
      <w:r w:rsidRPr="005F5E67">
        <w:rPr>
          <w:rFonts w:ascii="Arial" w:hAnsi="Arial" w:cs="Arial"/>
          <w:b/>
          <w:bCs/>
          <w:lang w:val="en-GB" w:bidi="ar-SA"/>
        </w:rPr>
        <w:t>RESPONSIBLE TO:</w:t>
      </w:r>
      <w:r>
        <w:rPr>
          <w:rFonts w:ascii="Arial" w:hAnsi="Arial" w:cs="Arial"/>
          <w:b/>
          <w:bCs/>
          <w:lang w:val="en-GB" w:bidi="ar-SA"/>
        </w:rPr>
        <w:t xml:space="preserve"> </w:t>
      </w:r>
      <w:r>
        <w:rPr>
          <w:rFonts w:ascii="Arial" w:hAnsi="Arial" w:cs="Arial"/>
          <w:b/>
          <w:bCs/>
          <w:lang w:val="en-GB" w:bidi="ar-SA"/>
        </w:rPr>
        <w:tab/>
      </w:r>
      <w:r>
        <w:rPr>
          <w:rFonts w:ascii="Arial" w:hAnsi="Arial" w:cs="Arial"/>
          <w:bCs/>
          <w:lang w:val="en-GB" w:bidi="ar-SA"/>
        </w:rPr>
        <w:t>BUSINESS DEVELOPMENT MANAGER</w:t>
      </w:r>
    </w:p>
    <w:p w:rsidR="005F5E67" w:rsidRPr="005F5E67" w:rsidRDefault="005F5E67" w:rsidP="006872F9">
      <w:pPr>
        <w:autoSpaceDE w:val="0"/>
        <w:autoSpaceDN w:val="0"/>
        <w:adjustRightInd w:val="0"/>
        <w:ind w:left="-851"/>
        <w:rPr>
          <w:rFonts w:ascii="Arial" w:hAnsi="Arial" w:cs="Arial"/>
          <w:lang w:val="en-GB" w:bidi="ar-SA"/>
        </w:rPr>
      </w:pPr>
    </w:p>
    <w:p w:rsidR="005F5E67" w:rsidRDefault="005F5E67" w:rsidP="00AC7960">
      <w:pPr>
        <w:ind w:left="-851" w:firstLine="851"/>
        <w:rPr>
          <w:rFonts w:ascii="Arial" w:hAnsi="Arial" w:cs="Arial"/>
          <w:snapToGrid w:val="0"/>
        </w:rPr>
      </w:pPr>
      <w:r w:rsidRPr="005F5E67">
        <w:rPr>
          <w:rFonts w:ascii="Arial" w:hAnsi="Arial" w:cs="Arial"/>
          <w:b/>
          <w:bCs/>
          <w:lang w:val="en-GB" w:bidi="ar-SA"/>
        </w:rPr>
        <w:t xml:space="preserve">POST REFERENCE NO: </w:t>
      </w:r>
      <w:r w:rsidR="00AC7960">
        <w:rPr>
          <w:rFonts w:ascii="Arial" w:hAnsi="Arial" w:cs="Arial"/>
          <w:b/>
          <w:bCs/>
          <w:lang w:val="en-GB" w:bidi="ar-SA"/>
        </w:rPr>
        <w:tab/>
      </w:r>
      <w:r w:rsidR="00E60092">
        <w:rPr>
          <w:rFonts w:ascii="Arial" w:hAnsi="Arial" w:cs="Arial"/>
          <w:snapToGrid w:val="0"/>
        </w:rPr>
        <w:t>106235</w:t>
      </w:r>
    </w:p>
    <w:p w:rsidR="005F5E67" w:rsidRPr="00E60092" w:rsidRDefault="005F5E67" w:rsidP="00E60092">
      <w:pPr>
        <w:ind w:left="-851"/>
        <w:rPr>
          <w:rFonts w:ascii="Arial" w:hAnsi="Arial" w:cs="Arial"/>
        </w:rPr>
      </w:pPr>
    </w:p>
    <w:p w:rsidR="00AC7960" w:rsidRDefault="00AC7960" w:rsidP="00E60092">
      <w:pPr>
        <w:pStyle w:val="Heading1"/>
        <w:tabs>
          <w:tab w:val="left" w:pos="851"/>
          <w:tab w:val="left" w:pos="3119"/>
        </w:tabs>
        <w:spacing w:before="0" w:after="0"/>
        <w:ind w:left="-851"/>
        <w:jc w:val="both"/>
        <w:rPr>
          <w:rFonts w:ascii="Arial" w:hAnsi="Arial" w:cs="Arial"/>
          <w:sz w:val="24"/>
          <w:szCs w:val="24"/>
        </w:rPr>
      </w:pPr>
    </w:p>
    <w:p w:rsidR="005F5E67" w:rsidRPr="00E60092" w:rsidRDefault="005F5E67" w:rsidP="00E60092">
      <w:pPr>
        <w:pStyle w:val="Heading1"/>
        <w:tabs>
          <w:tab w:val="left" w:pos="851"/>
          <w:tab w:val="left" w:pos="3119"/>
        </w:tabs>
        <w:spacing w:before="0" w:after="0"/>
        <w:ind w:left="-851"/>
        <w:jc w:val="both"/>
        <w:rPr>
          <w:rFonts w:ascii="Arial" w:hAnsi="Arial" w:cs="Arial"/>
          <w:sz w:val="24"/>
          <w:szCs w:val="24"/>
        </w:rPr>
      </w:pPr>
      <w:r w:rsidRPr="00E60092">
        <w:rPr>
          <w:rFonts w:ascii="Arial" w:hAnsi="Arial" w:cs="Arial"/>
          <w:sz w:val="24"/>
          <w:szCs w:val="24"/>
        </w:rPr>
        <w:t>Purpose of Post</w:t>
      </w:r>
    </w:p>
    <w:p w:rsidR="00E60092" w:rsidRPr="00E60092" w:rsidRDefault="00E60092" w:rsidP="00E60092">
      <w:pPr>
        <w:rPr>
          <w:rFonts w:ascii="Arial" w:hAnsi="Arial" w:cs="Arial"/>
        </w:rPr>
      </w:pPr>
    </w:p>
    <w:p w:rsidR="005F5E67" w:rsidRPr="00E60092" w:rsidRDefault="005F5E67" w:rsidP="00E60092">
      <w:pPr>
        <w:pStyle w:val="ListParagraph"/>
        <w:numPr>
          <w:ilvl w:val="0"/>
          <w:numId w:val="4"/>
        </w:numPr>
        <w:tabs>
          <w:tab w:val="left" w:pos="-426"/>
          <w:tab w:val="left" w:pos="3119"/>
        </w:tabs>
        <w:ind w:left="-426" w:hanging="425"/>
        <w:jc w:val="both"/>
        <w:rPr>
          <w:rFonts w:ascii="Arial" w:hAnsi="Arial" w:cs="Arial"/>
          <w:snapToGrid w:val="0"/>
        </w:rPr>
      </w:pPr>
      <w:r w:rsidRPr="00E60092">
        <w:rPr>
          <w:rFonts w:ascii="Arial" w:hAnsi="Arial" w:cs="Arial"/>
          <w:snapToGrid w:val="0"/>
        </w:rPr>
        <w:t>To find</w:t>
      </w:r>
      <w:r w:rsidR="00885801" w:rsidRPr="00E60092">
        <w:rPr>
          <w:rFonts w:ascii="Arial" w:hAnsi="Arial" w:cs="Arial"/>
          <w:snapToGrid w:val="0"/>
        </w:rPr>
        <w:t>,</w:t>
      </w:r>
      <w:r w:rsidRPr="00E60092">
        <w:rPr>
          <w:rFonts w:ascii="Arial" w:hAnsi="Arial" w:cs="Arial"/>
          <w:snapToGrid w:val="0"/>
        </w:rPr>
        <w:t xml:space="preserve"> access and maintain</w:t>
      </w:r>
      <w:r w:rsidR="00885801" w:rsidRPr="00E60092">
        <w:rPr>
          <w:rFonts w:ascii="Arial" w:hAnsi="Arial" w:cs="Arial"/>
          <w:snapToGrid w:val="0"/>
        </w:rPr>
        <w:t xml:space="preserve"> paid and unpaid</w:t>
      </w:r>
      <w:r w:rsidRPr="00E60092">
        <w:rPr>
          <w:rFonts w:ascii="Arial" w:hAnsi="Arial" w:cs="Arial"/>
          <w:snapToGrid w:val="0"/>
        </w:rPr>
        <w:t xml:space="preserve"> employment opportunities for</w:t>
      </w:r>
      <w:r w:rsidR="00977AF5" w:rsidRPr="00E60092">
        <w:rPr>
          <w:rFonts w:ascii="Arial" w:hAnsi="Arial" w:cs="Arial"/>
          <w:snapToGrid w:val="0"/>
        </w:rPr>
        <w:t xml:space="preserve"> Working Age Adults with additional needs</w:t>
      </w:r>
      <w:r w:rsidR="00885801" w:rsidRPr="00E60092">
        <w:rPr>
          <w:rFonts w:ascii="Arial" w:hAnsi="Arial" w:cs="Arial"/>
          <w:snapToGrid w:val="0"/>
        </w:rPr>
        <w:t xml:space="preserve">. In particular focusing on full time, </w:t>
      </w:r>
      <w:r w:rsidR="00EC11CE" w:rsidRPr="00E60092">
        <w:rPr>
          <w:rFonts w:ascii="Arial" w:hAnsi="Arial" w:cs="Arial"/>
          <w:snapToGrid w:val="0"/>
        </w:rPr>
        <w:t xml:space="preserve">paid </w:t>
      </w:r>
      <w:r w:rsidR="00885801" w:rsidRPr="00E60092">
        <w:rPr>
          <w:rFonts w:ascii="Arial" w:hAnsi="Arial" w:cs="Arial"/>
          <w:snapToGrid w:val="0"/>
        </w:rPr>
        <w:t>work</w:t>
      </w:r>
      <w:r w:rsidR="00265343" w:rsidRPr="00E60092">
        <w:rPr>
          <w:rFonts w:ascii="Arial" w:hAnsi="Arial" w:cs="Arial"/>
          <w:snapToGrid w:val="0"/>
        </w:rPr>
        <w:t xml:space="preserve"> which may result in income being generated for Hartlepool Borough Council</w:t>
      </w:r>
    </w:p>
    <w:p w:rsidR="005F5E67" w:rsidRPr="00E60092" w:rsidRDefault="005F5E67" w:rsidP="00E60092">
      <w:pPr>
        <w:tabs>
          <w:tab w:val="left" w:pos="-426"/>
          <w:tab w:val="left" w:pos="3119"/>
        </w:tabs>
        <w:ind w:left="-426" w:hanging="425"/>
        <w:jc w:val="both"/>
        <w:rPr>
          <w:rFonts w:ascii="Arial" w:hAnsi="Arial" w:cs="Arial"/>
          <w:snapToGrid w:val="0"/>
        </w:rPr>
      </w:pPr>
    </w:p>
    <w:p w:rsidR="005F5E67" w:rsidRPr="00E60092" w:rsidRDefault="005F5E67" w:rsidP="00E60092">
      <w:pPr>
        <w:pStyle w:val="ListParagraph"/>
        <w:numPr>
          <w:ilvl w:val="0"/>
          <w:numId w:val="4"/>
        </w:numPr>
        <w:tabs>
          <w:tab w:val="left" w:pos="-426"/>
          <w:tab w:val="left" w:pos="3119"/>
        </w:tabs>
        <w:ind w:left="-426" w:hanging="425"/>
        <w:jc w:val="both"/>
        <w:rPr>
          <w:rFonts w:ascii="Arial" w:hAnsi="Arial" w:cs="Arial"/>
          <w:snapToGrid w:val="0"/>
        </w:rPr>
      </w:pPr>
      <w:r w:rsidRPr="00E60092">
        <w:rPr>
          <w:rFonts w:ascii="Arial" w:hAnsi="Arial" w:cs="Arial"/>
          <w:snapToGrid w:val="0"/>
        </w:rPr>
        <w:t>To facilitate the social inclusion of people with disabilities/ additional needs</w:t>
      </w:r>
    </w:p>
    <w:p w:rsidR="005F5E67" w:rsidRPr="00E60092" w:rsidRDefault="005F5E67" w:rsidP="00E60092">
      <w:pPr>
        <w:tabs>
          <w:tab w:val="left" w:pos="-426"/>
          <w:tab w:val="left" w:pos="3119"/>
        </w:tabs>
        <w:ind w:left="-426" w:hanging="425"/>
        <w:jc w:val="both"/>
        <w:rPr>
          <w:rFonts w:ascii="Arial" w:hAnsi="Arial" w:cs="Arial"/>
          <w:snapToGrid w:val="0"/>
        </w:rPr>
      </w:pPr>
    </w:p>
    <w:p w:rsidR="005F5E67" w:rsidRPr="00E60092" w:rsidRDefault="00E35136" w:rsidP="00E60092">
      <w:pPr>
        <w:pStyle w:val="ListParagraph"/>
        <w:numPr>
          <w:ilvl w:val="0"/>
          <w:numId w:val="4"/>
        </w:numPr>
        <w:tabs>
          <w:tab w:val="left" w:pos="-426"/>
          <w:tab w:val="left" w:pos="3119"/>
        </w:tabs>
        <w:ind w:left="-426" w:hanging="425"/>
        <w:jc w:val="both"/>
        <w:rPr>
          <w:rFonts w:ascii="Arial" w:hAnsi="Arial" w:cs="Arial"/>
          <w:snapToGrid w:val="0"/>
        </w:rPr>
      </w:pPr>
      <w:r w:rsidRPr="00E60092">
        <w:rPr>
          <w:rFonts w:ascii="Arial" w:hAnsi="Arial" w:cs="Arial"/>
          <w:snapToGrid w:val="0"/>
        </w:rPr>
        <w:t>To</w:t>
      </w:r>
      <w:r w:rsidR="005F5E67" w:rsidRPr="00E60092">
        <w:rPr>
          <w:rFonts w:ascii="Arial" w:hAnsi="Arial" w:cs="Arial"/>
          <w:snapToGrid w:val="0"/>
        </w:rPr>
        <w:t xml:space="preserve"> assist in working closely with other agencies to enable consist</w:t>
      </w:r>
      <w:r w:rsidR="00E60092" w:rsidRPr="00E60092">
        <w:rPr>
          <w:rFonts w:ascii="Arial" w:hAnsi="Arial" w:cs="Arial"/>
          <w:snapToGrid w:val="0"/>
        </w:rPr>
        <w:t xml:space="preserve">ent and integrated services for </w:t>
      </w:r>
      <w:r w:rsidR="005F5E67" w:rsidRPr="00E60092">
        <w:rPr>
          <w:rFonts w:ascii="Arial" w:hAnsi="Arial" w:cs="Arial"/>
          <w:snapToGrid w:val="0"/>
        </w:rPr>
        <w:t>people with disabilities.</w:t>
      </w:r>
    </w:p>
    <w:p w:rsidR="00DF20CB" w:rsidRPr="00E60092" w:rsidRDefault="00DF20CB" w:rsidP="00E60092">
      <w:pPr>
        <w:pStyle w:val="ListParagraph"/>
        <w:rPr>
          <w:rFonts w:ascii="Arial" w:hAnsi="Arial" w:cs="Arial"/>
          <w:snapToGrid w:val="0"/>
        </w:rPr>
      </w:pPr>
    </w:p>
    <w:p w:rsidR="00DF20CB" w:rsidRPr="00E60092" w:rsidRDefault="00DF20CB" w:rsidP="00E60092">
      <w:pPr>
        <w:autoSpaceDE w:val="0"/>
        <w:autoSpaceDN w:val="0"/>
        <w:adjustRightInd w:val="0"/>
        <w:ind w:left="-851"/>
        <w:rPr>
          <w:rFonts w:ascii="Arial" w:hAnsi="Arial" w:cs="Arial"/>
          <w:b/>
          <w:bCs/>
          <w:lang w:val="en-GB" w:bidi="ar-SA"/>
        </w:rPr>
      </w:pPr>
      <w:r w:rsidRPr="00E60092">
        <w:rPr>
          <w:rFonts w:ascii="Arial" w:hAnsi="Arial" w:cs="Arial"/>
          <w:b/>
          <w:bCs/>
          <w:lang w:val="en-GB" w:bidi="ar-SA"/>
        </w:rPr>
        <w:t>Relationships</w:t>
      </w:r>
    </w:p>
    <w:p w:rsidR="00F0730E" w:rsidRDefault="00F0730E" w:rsidP="00E60092">
      <w:pPr>
        <w:autoSpaceDE w:val="0"/>
        <w:autoSpaceDN w:val="0"/>
        <w:adjustRightInd w:val="0"/>
        <w:ind w:left="-851"/>
        <w:rPr>
          <w:rFonts w:ascii="Arial" w:hAnsi="Arial" w:cs="Arial"/>
          <w:lang w:val="en-GB" w:bidi="ar-SA"/>
        </w:rPr>
      </w:pPr>
    </w:p>
    <w:p w:rsidR="00DF20CB" w:rsidRPr="00E60092" w:rsidRDefault="00DF20CB" w:rsidP="00E60092">
      <w:pPr>
        <w:autoSpaceDE w:val="0"/>
        <w:autoSpaceDN w:val="0"/>
        <w:adjustRightInd w:val="0"/>
        <w:ind w:left="-851"/>
        <w:rPr>
          <w:rFonts w:ascii="Arial" w:hAnsi="Arial" w:cs="Arial"/>
          <w:lang w:val="en-GB" w:bidi="ar-SA"/>
        </w:rPr>
      </w:pPr>
      <w:r w:rsidRPr="00E60092">
        <w:rPr>
          <w:rFonts w:ascii="Arial" w:hAnsi="Arial" w:cs="Arial"/>
          <w:lang w:val="en-GB" w:bidi="ar-SA"/>
        </w:rPr>
        <w:t>All staff will be expected to promote team working within their particular staff group/service area but also</w:t>
      </w:r>
      <w:r w:rsidR="00885C15" w:rsidRPr="00E60092">
        <w:rPr>
          <w:rFonts w:ascii="Arial" w:hAnsi="Arial" w:cs="Arial"/>
          <w:lang w:val="en-GB" w:bidi="ar-SA"/>
        </w:rPr>
        <w:t xml:space="preserve"> </w:t>
      </w:r>
      <w:r w:rsidRPr="00E60092">
        <w:rPr>
          <w:rFonts w:ascii="Arial" w:hAnsi="Arial" w:cs="Arial"/>
          <w:lang w:val="en-GB" w:bidi="ar-SA"/>
        </w:rPr>
        <w:t>across the Department as a whole, with corporate colleagues, with staff from other agencies and</w:t>
      </w:r>
      <w:r w:rsidR="00E60092">
        <w:rPr>
          <w:rFonts w:ascii="Arial" w:hAnsi="Arial" w:cs="Arial"/>
          <w:lang w:val="en-GB" w:bidi="ar-SA"/>
        </w:rPr>
        <w:t xml:space="preserve"> </w:t>
      </w:r>
      <w:r w:rsidRPr="00E60092">
        <w:rPr>
          <w:rFonts w:ascii="Arial" w:hAnsi="Arial" w:cs="Arial"/>
          <w:lang w:val="en-GB" w:bidi="ar-SA"/>
        </w:rPr>
        <w:t>representatives groups and working with Elected Members as appropriate.</w:t>
      </w:r>
    </w:p>
    <w:p w:rsidR="005F5E67" w:rsidRPr="00E60092" w:rsidRDefault="005F5E67" w:rsidP="00E60092">
      <w:pPr>
        <w:tabs>
          <w:tab w:val="left" w:pos="851"/>
          <w:tab w:val="left" w:pos="3119"/>
        </w:tabs>
        <w:jc w:val="both"/>
        <w:rPr>
          <w:rFonts w:ascii="Arial" w:hAnsi="Arial" w:cs="Arial"/>
          <w:snapToGrid w:val="0"/>
        </w:rPr>
      </w:pPr>
    </w:p>
    <w:p w:rsidR="00D4765A" w:rsidRDefault="005F5E67" w:rsidP="00E60092">
      <w:pPr>
        <w:autoSpaceDE w:val="0"/>
        <w:autoSpaceDN w:val="0"/>
        <w:adjustRightInd w:val="0"/>
        <w:ind w:left="-851"/>
        <w:rPr>
          <w:rFonts w:ascii="Arial" w:hAnsi="Arial" w:cs="Arial"/>
          <w:b/>
          <w:bCs/>
          <w:lang w:val="en-GB" w:bidi="ar-SA"/>
        </w:rPr>
      </w:pPr>
      <w:r w:rsidRPr="00E60092">
        <w:rPr>
          <w:rFonts w:ascii="Arial" w:hAnsi="Arial" w:cs="Arial"/>
          <w:b/>
          <w:bCs/>
          <w:lang w:val="en-GB" w:bidi="ar-SA"/>
        </w:rPr>
        <w:t>Key Relationships:</w:t>
      </w:r>
    </w:p>
    <w:p w:rsidR="00AC7960" w:rsidRPr="00E60092" w:rsidRDefault="00AC7960" w:rsidP="00E60092">
      <w:pPr>
        <w:autoSpaceDE w:val="0"/>
        <w:autoSpaceDN w:val="0"/>
        <w:adjustRightInd w:val="0"/>
        <w:ind w:left="-851"/>
        <w:rPr>
          <w:rFonts w:ascii="Arial" w:hAnsi="Arial" w:cs="Arial"/>
          <w:b/>
          <w:bCs/>
          <w:lang w:val="en-GB" w:bidi="ar-SA"/>
        </w:rPr>
      </w:pP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Disability Employment Advisors</w:t>
      </w: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Hartlepool Working Solutions</w:t>
      </w: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Job Centre Plus/DWP</w:t>
      </w: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Employers</w:t>
      </w: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Families and carers</w:t>
      </w:r>
    </w:p>
    <w:p w:rsidR="00D4765A" w:rsidRPr="00E60092" w:rsidRDefault="00D4765A"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Service users</w:t>
      </w:r>
    </w:p>
    <w:p w:rsidR="00DF20CB" w:rsidRPr="00E60092" w:rsidRDefault="00DF20CB"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 xml:space="preserve">Colleges </w:t>
      </w:r>
    </w:p>
    <w:p w:rsidR="00DF20CB" w:rsidRPr="00E60092" w:rsidRDefault="00DF20CB" w:rsidP="00E60092">
      <w:pPr>
        <w:pStyle w:val="ListParagraph"/>
        <w:numPr>
          <w:ilvl w:val="0"/>
          <w:numId w:val="6"/>
        </w:numPr>
        <w:autoSpaceDE w:val="0"/>
        <w:autoSpaceDN w:val="0"/>
        <w:adjustRightInd w:val="0"/>
        <w:rPr>
          <w:rFonts w:ascii="Arial" w:hAnsi="Arial" w:cs="Arial"/>
          <w:bCs/>
          <w:lang w:val="en-GB" w:bidi="ar-SA"/>
        </w:rPr>
      </w:pPr>
      <w:r w:rsidRPr="00E60092">
        <w:rPr>
          <w:rFonts w:ascii="Arial" w:hAnsi="Arial" w:cs="Arial"/>
          <w:bCs/>
          <w:lang w:val="en-GB" w:bidi="ar-SA"/>
        </w:rPr>
        <w:t>Other Council Departments</w:t>
      </w:r>
    </w:p>
    <w:p w:rsidR="00DF20CB" w:rsidRPr="00E60092" w:rsidRDefault="00DF20CB" w:rsidP="00E60092">
      <w:pPr>
        <w:autoSpaceDE w:val="0"/>
        <w:autoSpaceDN w:val="0"/>
        <w:adjustRightInd w:val="0"/>
        <w:rPr>
          <w:rFonts w:ascii="Arial" w:hAnsi="Arial" w:cs="Arial"/>
          <w:bCs/>
          <w:lang w:val="en-GB" w:bidi="ar-SA"/>
        </w:rPr>
      </w:pPr>
    </w:p>
    <w:p w:rsidR="00DF20CB" w:rsidRPr="00E60092" w:rsidRDefault="00DF20CB" w:rsidP="00E60092">
      <w:pPr>
        <w:autoSpaceDE w:val="0"/>
        <w:autoSpaceDN w:val="0"/>
        <w:adjustRightInd w:val="0"/>
        <w:ind w:left="-851"/>
        <w:rPr>
          <w:rFonts w:ascii="Arial" w:hAnsi="Arial" w:cs="Arial"/>
          <w:b/>
          <w:bCs/>
          <w:lang w:val="en-GB" w:bidi="ar-SA"/>
        </w:rPr>
      </w:pPr>
      <w:r w:rsidRPr="00E60092">
        <w:rPr>
          <w:rFonts w:ascii="Arial" w:hAnsi="Arial" w:cs="Arial"/>
          <w:b/>
          <w:bCs/>
          <w:lang w:val="en-GB" w:bidi="ar-SA"/>
        </w:rPr>
        <w:t>Liaison:</w:t>
      </w:r>
    </w:p>
    <w:p w:rsidR="00E60092" w:rsidRPr="00E60092" w:rsidRDefault="00E60092" w:rsidP="00E60092">
      <w:pPr>
        <w:pStyle w:val="ListParagraph"/>
        <w:numPr>
          <w:ilvl w:val="0"/>
          <w:numId w:val="7"/>
        </w:numPr>
        <w:ind w:left="-142" w:hanging="425"/>
        <w:rPr>
          <w:rFonts w:ascii="Arial" w:hAnsi="Arial" w:cs="Arial"/>
        </w:rPr>
      </w:pPr>
      <w:r>
        <w:rPr>
          <w:rFonts w:ascii="Arial" w:hAnsi="Arial" w:cs="Arial"/>
        </w:rPr>
        <w:t>Head of Service Adults</w:t>
      </w:r>
    </w:p>
    <w:p w:rsidR="00E60092" w:rsidRDefault="00E60092" w:rsidP="00E60092">
      <w:pPr>
        <w:pStyle w:val="ListParagraph"/>
        <w:numPr>
          <w:ilvl w:val="0"/>
          <w:numId w:val="7"/>
        </w:numPr>
        <w:ind w:left="-142" w:hanging="425"/>
        <w:rPr>
          <w:rFonts w:ascii="Arial" w:hAnsi="Arial" w:cs="Arial"/>
        </w:rPr>
      </w:pPr>
      <w:r w:rsidRPr="00E60092">
        <w:rPr>
          <w:rFonts w:ascii="Arial" w:hAnsi="Arial" w:cs="Arial"/>
          <w:lang w:val="en-GB" w:bidi="ar-SA"/>
        </w:rPr>
        <w:t>Statutory and Independent Sector Agencies</w:t>
      </w:r>
    </w:p>
    <w:p w:rsidR="005F5E67" w:rsidRPr="00E60092" w:rsidRDefault="0002381B" w:rsidP="00E60092">
      <w:pPr>
        <w:pStyle w:val="ListParagraph"/>
        <w:numPr>
          <w:ilvl w:val="0"/>
          <w:numId w:val="7"/>
        </w:numPr>
        <w:ind w:left="-142" w:hanging="425"/>
        <w:rPr>
          <w:rFonts w:ascii="Arial" w:hAnsi="Arial" w:cs="Arial"/>
        </w:rPr>
      </w:pPr>
      <w:r w:rsidRPr="00E60092">
        <w:rPr>
          <w:rFonts w:ascii="Arial" w:hAnsi="Arial" w:cs="Arial"/>
        </w:rPr>
        <w:t>Social workers</w:t>
      </w:r>
    </w:p>
    <w:p w:rsidR="0002381B" w:rsidRPr="00E60092" w:rsidRDefault="0002381B" w:rsidP="00E60092">
      <w:pPr>
        <w:pStyle w:val="ListParagraph"/>
        <w:numPr>
          <w:ilvl w:val="0"/>
          <w:numId w:val="6"/>
        </w:numPr>
        <w:autoSpaceDE w:val="0"/>
        <w:autoSpaceDN w:val="0"/>
        <w:adjustRightInd w:val="0"/>
        <w:ind w:hanging="436"/>
        <w:rPr>
          <w:rFonts w:ascii="Arial" w:hAnsi="Arial" w:cs="Arial"/>
          <w:bCs/>
          <w:lang w:val="en-GB" w:bidi="ar-SA"/>
        </w:rPr>
      </w:pPr>
      <w:r w:rsidRPr="00E60092">
        <w:rPr>
          <w:rFonts w:ascii="Arial" w:hAnsi="Arial" w:cs="Arial"/>
          <w:bCs/>
          <w:lang w:val="en-GB" w:bidi="ar-SA"/>
        </w:rPr>
        <w:t>Provider Services Staff</w:t>
      </w:r>
    </w:p>
    <w:p w:rsidR="0002381B" w:rsidRPr="00E60092" w:rsidRDefault="0002381B" w:rsidP="00E60092">
      <w:pPr>
        <w:pStyle w:val="ListParagraph"/>
        <w:numPr>
          <w:ilvl w:val="0"/>
          <w:numId w:val="6"/>
        </w:numPr>
        <w:autoSpaceDE w:val="0"/>
        <w:autoSpaceDN w:val="0"/>
        <w:adjustRightInd w:val="0"/>
        <w:ind w:hanging="436"/>
        <w:rPr>
          <w:rFonts w:ascii="Arial" w:hAnsi="Arial" w:cs="Arial"/>
          <w:bCs/>
          <w:lang w:val="en-GB" w:bidi="ar-SA"/>
        </w:rPr>
      </w:pPr>
      <w:r w:rsidRPr="00E60092">
        <w:rPr>
          <w:rFonts w:ascii="Arial" w:hAnsi="Arial" w:cs="Arial"/>
          <w:bCs/>
          <w:lang w:val="en-GB" w:bidi="ar-SA"/>
        </w:rPr>
        <w:t>Health Professionals</w:t>
      </w:r>
    </w:p>
    <w:p w:rsidR="005F5E67" w:rsidRPr="00E60092" w:rsidRDefault="005F5E67" w:rsidP="00E60092">
      <w:pPr>
        <w:rPr>
          <w:rFonts w:ascii="Arial" w:hAnsi="Arial" w:cs="Arial"/>
        </w:rPr>
      </w:pPr>
    </w:p>
    <w:p w:rsidR="007F12AF" w:rsidRPr="008F7D30" w:rsidRDefault="007F12AF" w:rsidP="007F12AF">
      <w:pPr>
        <w:tabs>
          <w:tab w:val="left" w:pos="-142"/>
          <w:tab w:val="left" w:pos="3119"/>
        </w:tabs>
        <w:ind w:left="851" w:hanging="1702"/>
        <w:jc w:val="both"/>
        <w:rPr>
          <w:rFonts w:ascii="Arial" w:hAnsi="Arial" w:cs="Arial"/>
          <w:b/>
          <w:snapToGrid w:val="0"/>
          <w:u w:val="single"/>
        </w:rPr>
      </w:pPr>
      <w:r w:rsidRPr="008F7D30">
        <w:rPr>
          <w:rFonts w:ascii="Arial" w:hAnsi="Arial" w:cs="Arial"/>
          <w:b/>
          <w:snapToGrid w:val="0"/>
          <w:u w:val="single"/>
        </w:rPr>
        <w:t xml:space="preserve">Main Duties and Responsibilities </w:t>
      </w:r>
    </w:p>
    <w:p w:rsidR="007F12AF" w:rsidRPr="008F7D30" w:rsidRDefault="007F12AF" w:rsidP="007F12AF">
      <w:pPr>
        <w:tabs>
          <w:tab w:val="left" w:pos="-142"/>
          <w:tab w:val="left" w:pos="3119"/>
        </w:tabs>
        <w:ind w:left="851" w:hanging="1702"/>
        <w:jc w:val="both"/>
        <w:rPr>
          <w:rFonts w:ascii="Arial" w:hAnsi="Arial" w:cs="Arial"/>
          <w:b/>
          <w:snapToGrid w:val="0"/>
          <w:u w:val="single"/>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identify</w:t>
      </w:r>
      <w:r w:rsidR="00977AF5" w:rsidRPr="008F7D30">
        <w:rPr>
          <w:rFonts w:ascii="Arial" w:hAnsi="Arial" w:cs="Arial"/>
          <w:snapToGrid w:val="0"/>
        </w:rPr>
        <w:t xml:space="preserve"> working age adults</w:t>
      </w:r>
      <w:r w:rsidR="00EF6AAE" w:rsidRPr="008F7D30">
        <w:rPr>
          <w:rFonts w:ascii="Arial" w:hAnsi="Arial" w:cs="Arial"/>
          <w:snapToGrid w:val="0"/>
        </w:rPr>
        <w:t xml:space="preserve"> with additional needs with the support of</w:t>
      </w:r>
      <w:r w:rsidRPr="008F7D30">
        <w:rPr>
          <w:rFonts w:ascii="Arial" w:hAnsi="Arial" w:cs="Arial"/>
          <w:snapToGrid w:val="0"/>
        </w:rPr>
        <w:t xml:space="preserve"> other professionals, who wish to</w:t>
      </w:r>
      <w:r w:rsidR="00EF6AAE" w:rsidRPr="008F7D30">
        <w:rPr>
          <w:rFonts w:ascii="Arial" w:hAnsi="Arial" w:cs="Arial"/>
          <w:snapToGrid w:val="0"/>
        </w:rPr>
        <w:t xml:space="preserve"> </w:t>
      </w:r>
      <w:r w:rsidRPr="008F7D30">
        <w:rPr>
          <w:rFonts w:ascii="Arial" w:hAnsi="Arial" w:cs="Arial"/>
          <w:snapToGrid w:val="0"/>
        </w:rPr>
        <w:t>access employment.</w:t>
      </w:r>
      <w:r w:rsidR="007F585B" w:rsidRPr="008F7D30">
        <w:rPr>
          <w:rFonts w:ascii="Arial" w:hAnsi="Arial" w:cs="Arial"/>
          <w:snapToGrid w:val="0"/>
        </w:rPr>
        <w:t xml:space="preserve"> </w:t>
      </w:r>
      <w:r w:rsidR="006D4A10" w:rsidRPr="008F7D30">
        <w:rPr>
          <w:rFonts w:ascii="Arial" w:hAnsi="Arial" w:cs="Arial"/>
          <w:snapToGrid w:val="0"/>
        </w:rPr>
        <w:t>The</w:t>
      </w:r>
      <w:r w:rsidR="007F585B" w:rsidRPr="008F7D30">
        <w:rPr>
          <w:rFonts w:ascii="Arial" w:hAnsi="Arial" w:cs="Arial"/>
          <w:snapToGrid w:val="0"/>
        </w:rPr>
        <w:t xml:space="preserve"> work may result in additional income being generated for Hartlepool Borough Council</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work with an allocated case load ensuring individuals receive the correct service provision.</w:t>
      </w:r>
    </w:p>
    <w:p w:rsidR="00AB6E23" w:rsidRPr="008F7D30" w:rsidRDefault="00AB6E23" w:rsidP="00E60092">
      <w:pPr>
        <w:pStyle w:val="ListParagraph"/>
        <w:tabs>
          <w:tab w:val="left" w:pos="0"/>
          <w:tab w:val="left" w:pos="3119"/>
        </w:tabs>
        <w:ind w:left="0" w:hanging="644"/>
        <w:rPr>
          <w:rFonts w:ascii="Arial" w:hAnsi="Arial" w:cs="Arial"/>
          <w:snapToGrid w:val="0"/>
        </w:rPr>
      </w:pPr>
    </w:p>
    <w:p w:rsidR="00AB6E23" w:rsidRPr="008F7D30" w:rsidRDefault="00AB6E23"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work in partnership with others to assess and review people’s expressed needs, rights, risks, strengths, responsibilities and resources.</w:t>
      </w:r>
    </w:p>
    <w:p w:rsidR="007F12AF" w:rsidRPr="008F7D30" w:rsidRDefault="007F12AF" w:rsidP="00E60092">
      <w:pPr>
        <w:pStyle w:val="ListParagraph"/>
        <w:tabs>
          <w:tab w:val="left" w:pos="0"/>
          <w:tab w:val="left" w:pos="3119"/>
        </w:tabs>
        <w:ind w:left="0" w:hanging="644"/>
        <w:rPr>
          <w:rFonts w:ascii="Arial" w:hAnsi="Arial" w:cs="Arial"/>
          <w:snapToGrid w:val="0"/>
        </w:rPr>
      </w:pPr>
      <w:bookmarkStart w:id="0" w:name="_GoBack"/>
      <w:bookmarkEnd w:id="0"/>
    </w:p>
    <w:p w:rsidR="007F12AF" w:rsidRPr="008F7D30" w:rsidRDefault="00885801"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Arrange</w:t>
      </w:r>
      <w:r w:rsidR="007F12AF" w:rsidRPr="008F7D30">
        <w:rPr>
          <w:rFonts w:ascii="Arial" w:hAnsi="Arial" w:cs="Arial"/>
          <w:snapToGrid w:val="0"/>
        </w:rPr>
        <w:t xml:space="preserve"> job tasters for individuals as a follow up to job awareness sessions as and when</w:t>
      </w:r>
    </w:p>
    <w:p w:rsidR="007F12AF" w:rsidRPr="008F7D30" w:rsidRDefault="00E60092" w:rsidP="00E60092">
      <w:pPr>
        <w:pStyle w:val="ListParagraph"/>
        <w:tabs>
          <w:tab w:val="left" w:pos="0"/>
          <w:tab w:val="left" w:pos="3119"/>
        </w:tabs>
        <w:ind w:left="0" w:hanging="644"/>
        <w:rPr>
          <w:rFonts w:ascii="Arial" w:hAnsi="Arial" w:cs="Arial"/>
          <w:snapToGrid w:val="0"/>
        </w:rPr>
      </w:pPr>
      <w:r>
        <w:rPr>
          <w:rFonts w:ascii="Arial" w:hAnsi="Arial" w:cs="Arial"/>
          <w:snapToGrid w:val="0"/>
        </w:rPr>
        <w:tab/>
      </w:r>
      <w:proofErr w:type="gramStart"/>
      <w:r w:rsidR="007F12AF" w:rsidRPr="008F7D30">
        <w:rPr>
          <w:rFonts w:ascii="Arial" w:hAnsi="Arial" w:cs="Arial"/>
          <w:snapToGrid w:val="0"/>
        </w:rPr>
        <w:t>required</w:t>
      </w:r>
      <w:proofErr w:type="gramEnd"/>
      <w:r w:rsidR="007F12AF" w:rsidRPr="008F7D30">
        <w:rPr>
          <w:rFonts w:ascii="Arial" w:hAnsi="Arial" w:cs="Arial"/>
          <w:snapToGrid w:val="0"/>
        </w:rPr>
        <w:t>.</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monitor and evaluate each job/placement within agreed departmental policies/procedures.</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undertake vocational profiling within a person-</w:t>
      </w:r>
      <w:proofErr w:type="spellStart"/>
      <w:r w:rsidRPr="008F7D30">
        <w:rPr>
          <w:rFonts w:ascii="Arial" w:hAnsi="Arial" w:cs="Arial"/>
          <w:snapToGrid w:val="0"/>
        </w:rPr>
        <w:t>cent</w:t>
      </w:r>
      <w:r w:rsidR="004E7DE3" w:rsidRPr="008F7D30">
        <w:rPr>
          <w:rFonts w:ascii="Arial" w:hAnsi="Arial" w:cs="Arial"/>
          <w:snapToGrid w:val="0"/>
        </w:rPr>
        <w:t>red</w:t>
      </w:r>
      <w:proofErr w:type="spellEnd"/>
      <w:r w:rsidR="004E7DE3" w:rsidRPr="008F7D30">
        <w:rPr>
          <w:rFonts w:ascii="Arial" w:hAnsi="Arial" w:cs="Arial"/>
          <w:snapToGrid w:val="0"/>
        </w:rPr>
        <w:t xml:space="preserve"> planning framework </w:t>
      </w:r>
      <w:r w:rsidR="00885801" w:rsidRPr="008F7D30">
        <w:rPr>
          <w:rFonts w:ascii="Arial" w:hAnsi="Arial"/>
        </w:rPr>
        <w:t>including job analysis forms.</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undertake job awareness sessions to help develop self determination and informed choice.</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match individuals with jobs.</w:t>
      </w:r>
    </w:p>
    <w:p w:rsidR="007F12AF" w:rsidRPr="008F7D30" w:rsidRDefault="007F12AF" w:rsidP="00E60092">
      <w:pPr>
        <w:tabs>
          <w:tab w:val="left" w:pos="0"/>
          <w:tab w:val="left" w:pos="3119"/>
        </w:tabs>
        <w:ind w:hanging="644"/>
        <w:rPr>
          <w:rFonts w:ascii="Arial" w:hAnsi="Arial" w:cs="Arial"/>
          <w:snapToGrid w:val="0"/>
        </w:rPr>
      </w:pPr>
    </w:p>
    <w:p w:rsidR="007F12AF" w:rsidRPr="008F7D30" w:rsidRDefault="007F12AF"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job find and prepare/support the individual through the application/interview process.</w:t>
      </w:r>
    </w:p>
    <w:p w:rsidR="004E7DE3" w:rsidRPr="008F7D30" w:rsidRDefault="004E7DE3" w:rsidP="00E60092">
      <w:pPr>
        <w:tabs>
          <w:tab w:val="left" w:pos="0"/>
        </w:tabs>
        <w:ind w:hanging="644"/>
        <w:rPr>
          <w:rFonts w:ascii="Arial" w:hAnsi="Arial" w:cs="Arial"/>
          <w:snapToGrid w:val="0"/>
        </w:rPr>
      </w:pPr>
    </w:p>
    <w:p w:rsidR="007F12AF" w:rsidRPr="008F7D30" w:rsidRDefault="007F12AF" w:rsidP="006872F9">
      <w:pPr>
        <w:pStyle w:val="ListParagraph"/>
        <w:numPr>
          <w:ilvl w:val="0"/>
          <w:numId w:val="8"/>
        </w:numPr>
        <w:tabs>
          <w:tab w:val="left" w:pos="0"/>
        </w:tabs>
        <w:ind w:left="0" w:hanging="644"/>
        <w:rPr>
          <w:rFonts w:ascii="Arial" w:hAnsi="Arial"/>
        </w:rPr>
      </w:pPr>
      <w:r w:rsidRPr="008F7D30">
        <w:rPr>
          <w:rFonts w:ascii="Arial" w:hAnsi="Arial" w:cs="Arial"/>
          <w:snapToGrid w:val="0"/>
        </w:rPr>
        <w:t xml:space="preserve">To </w:t>
      </w:r>
      <w:r w:rsidR="004E7DE3" w:rsidRPr="008F7D30">
        <w:rPr>
          <w:rFonts w:ascii="Arial" w:hAnsi="Arial"/>
        </w:rPr>
        <w:t xml:space="preserve">Carry out health and safety risk assessments on all voluntary and permitted earnings placements; as well as undertaking </w:t>
      </w:r>
      <w:r w:rsidRPr="008F7D30">
        <w:rPr>
          <w:rFonts w:ascii="Arial" w:hAnsi="Arial" w:cs="Arial"/>
          <w:snapToGrid w:val="0"/>
        </w:rPr>
        <w:t>site assessments and specific preparation for employment once the individual</w:t>
      </w:r>
      <w:r w:rsidR="004E7DE3" w:rsidRPr="008F7D30">
        <w:rPr>
          <w:rFonts w:ascii="Arial" w:hAnsi="Arial" w:cs="Arial"/>
          <w:snapToGrid w:val="0"/>
        </w:rPr>
        <w:t xml:space="preserve"> </w:t>
      </w:r>
      <w:r w:rsidR="006D4A10" w:rsidRPr="008F7D30">
        <w:rPr>
          <w:rFonts w:ascii="Arial" w:hAnsi="Arial" w:cs="Arial"/>
          <w:snapToGrid w:val="0"/>
        </w:rPr>
        <w:t>has</w:t>
      </w:r>
      <w:r w:rsidRPr="008F7D30">
        <w:rPr>
          <w:rFonts w:ascii="Arial" w:hAnsi="Arial" w:cs="Arial"/>
          <w:snapToGrid w:val="0"/>
        </w:rPr>
        <w:t xml:space="preserve"> obtained a job including identifying specific training needs and acting on them.</w:t>
      </w:r>
    </w:p>
    <w:p w:rsidR="007F12AF" w:rsidRPr="008F7D30" w:rsidRDefault="007F12AF" w:rsidP="00E60092">
      <w:pPr>
        <w:tabs>
          <w:tab w:val="left" w:pos="0"/>
          <w:tab w:val="left" w:pos="3119"/>
        </w:tabs>
        <w:ind w:hanging="644"/>
        <w:rPr>
          <w:rFonts w:ascii="Arial" w:hAnsi="Arial" w:cs="Arial"/>
          <w:snapToGrid w:val="0"/>
        </w:rPr>
      </w:pPr>
    </w:p>
    <w:p w:rsidR="00885801" w:rsidRPr="00E60092" w:rsidRDefault="007F12AF" w:rsidP="00E60092">
      <w:pPr>
        <w:pStyle w:val="ListParagraph"/>
        <w:numPr>
          <w:ilvl w:val="0"/>
          <w:numId w:val="8"/>
        </w:numPr>
        <w:tabs>
          <w:tab w:val="left" w:pos="-426"/>
          <w:tab w:val="left" w:pos="-142"/>
          <w:tab w:val="left" w:pos="0"/>
          <w:tab w:val="left" w:pos="3119"/>
        </w:tabs>
        <w:ind w:left="0" w:hanging="644"/>
        <w:rPr>
          <w:rFonts w:ascii="Arial" w:hAnsi="Arial" w:cs="Arial"/>
          <w:snapToGrid w:val="0"/>
        </w:rPr>
      </w:pPr>
      <w:r w:rsidRPr="008F7D30">
        <w:rPr>
          <w:rFonts w:ascii="Arial" w:hAnsi="Arial" w:cs="Arial"/>
          <w:snapToGrid w:val="0"/>
        </w:rPr>
        <w:t>To facilitate and support the transition to employment in a manner which facilitates social</w:t>
      </w:r>
      <w:r w:rsidR="00E60092">
        <w:rPr>
          <w:rFonts w:ascii="Arial" w:hAnsi="Arial" w:cs="Arial"/>
          <w:snapToGrid w:val="0"/>
        </w:rPr>
        <w:t xml:space="preserve"> </w:t>
      </w:r>
      <w:r w:rsidRPr="00E60092">
        <w:rPr>
          <w:rFonts w:ascii="Arial" w:hAnsi="Arial" w:cs="Arial"/>
          <w:snapToGrid w:val="0"/>
        </w:rPr>
        <w:t>inclusion and integration and to avoid segregation within the workforce.</w:t>
      </w:r>
    </w:p>
    <w:p w:rsidR="00885801" w:rsidRPr="008F7D30" w:rsidRDefault="00885801" w:rsidP="00E60092">
      <w:pPr>
        <w:tabs>
          <w:tab w:val="left" w:pos="0"/>
          <w:tab w:val="left" w:pos="3119"/>
        </w:tabs>
        <w:ind w:hanging="644"/>
        <w:rPr>
          <w:rFonts w:ascii="Arial" w:hAnsi="Arial" w:cs="Arial"/>
          <w:snapToGrid w:val="0"/>
        </w:rPr>
      </w:pPr>
    </w:p>
    <w:p w:rsidR="00885801" w:rsidRPr="008F7D30" w:rsidRDefault="00885801" w:rsidP="00E60092">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rPr>
        <w:t xml:space="preserve">Provide short term support to clients (In the workplace) once they have moved into </w:t>
      </w:r>
      <w:r w:rsidR="006872F9">
        <w:rPr>
          <w:rFonts w:ascii="Arial" w:hAnsi="Arial"/>
        </w:rPr>
        <w:t>employment (maximum of 6 weeks).</w:t>
      </w:r>
    </w:p>
    <w:p w:rsidR="004E7DE3" w:rsidRPr="008F7D30" w:rsidRDefault="004E7DE3" w:rsidP="00E60092">
      <w:pPr>
        <w:tabs>
          <w:tab w:val="left" w:pos="0"/>
          <w:tab w:val="left" w:pos="3119"/>
        </w:tabs>
        <w:ind w:hanging="644"/>
        <w:rPr>
          <w:rFonts w:ascii="Arial" w:hAnsi="Arial" w:cs="Arial"/>
          <w:snapToGrid w:val="0"/>
        </w:rPr>
      </w:pPr>
    </w:p>
    <w:p w:rsidR="004E7DE3" w:rsidRPr="008F7D30" w:rsidRDefault="004E7DE3" w:rsidP="006872F9">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rPr>
        <w:t>Carry out a review of clie</w:t>
      </w:r>
      <w:r w:rsidR="006872F9">
        <w:rPr>
          <w:rFonts w:ascii="Arial" w:hAnsi="Arial"/>
        </w:rPr>
        <w:t>nt and employment after 6 weeks.</w:t>
      </w:r>
    </w:p>
    <w:p w:rsidR="007F12AF" w:rsidRPr="008F7D30" w:rsidRDefault="007F12AF" w:rsidP="006872F9">
      <w:pPr>
        <w:tabs>
          <w:tab w:val="left" w:pos="0"/>
          <w:tab w:val="left" w:pos="3119"/>
        </w:tabs>
        <w:ind w:hanging="644"/>
        <w:rPr>
          <w:rFonts w:ascii="Arial" w:hAnsi="Arial" w:cs="Arial"/>
          <w:snapToGrid w:val="0"/>
        </w:rPr>
      </w:pPr>
    </w:p>
    <w:p w:rsidR="00FA224C" w:rsidRPr="008F7D30" w:rsidRDefault="007F12AF" w:rsidP="006872F9">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w:t>
      </w:r>
      <w:r w:rsidR="00756D03" w:rsidRPr="008F7D30">
        <w:rPr>
          <w:rFonts w:ascii="Arial" w:hAnsi="Arial" w:cs="Arial"/>
          <w:snapToGrid w:val="0"/>
        </w:rPr>
        <w:t xml:space="preserve"> ‘transition’ individuals</w:t>
      </w:r>
      <w:r w:rsidRPr="008F7D30">
        <w:rPr>
          <w:rFonts w:ascii="Arial" w:hAnsi="Arial" w:cs="Arial"/>
          <w:snapToGrid w:val="0"/>
        </w:rPr>
        <w:t xml:space="preserve"> </w:t>
      </w:r>
      <w:r w:rsidR="00756D03" w:rsidRPr="008F7D30">
        <w:rPr>
          <w:rFonts w:ascii="Arial" w:hAnsi="Arial" w:cs="Arial"/>
          <w:snapToGrid w:val="0"/>
        </w:rPr>
        <w:t>to ‘natural’ work supports as</w:t>
      </w:r>
      <w:r w:rsidRPr="008F7D30">
        <w:rPr>
          <w:rFonts w:ascii="Arial" w:hAnsi="Arial" w:cs="Arial"/>
          <w:snapToGrid w:val="0"/>
        </w:rPr>
        <w:t xml:space="preserve"> relationships develop.</w:t>
      </w:r>
    </w:p>
    <w:p w:rsidR="00FA224C" w:rsidRPr="008F7D30" w:rsidRDefault="00FA224C" w:rsidP="006872F9">
      <w:pPr>
        <w:tabs>
          <w:tab w:val="left" w:pos="-142"/>
          <w:tab w:val="left" w:pos="3119"/>
        </w:tabs>
        <w:ind w:left="851" w:hanging="644"/>
        <w:rPr>
          <w:rFonts w:ascii="Arial" w:hAnsi="Arial" w:cs="Arial"/>
          <w:snapToGrid w:val="0"/>
        </w:rPr>
      </w:pPr>
    </w:p>
    <w:p w:rsidR="004E7DE3" w:rsidRPr="008F7D30" w:rsidRDefault="00FA224C" w:rsidP="006872F9">
      <w:pPr>
        <w:pStyle w:val="ListParagraph"/>
        <w:numPr>
          <w:ilvl w:val="0"/>
          <w:numId w:val="8"/>
        </w:numPr>
        <w:tabs>
          <w:tab w:val="left" w:pos="0"/>
          <w:tab w:val="left" w:pos="3119"/>
        </w:tabs>
        <w:ind w:left="0" w:hanging="644"/>
        <w:rPr>
          <w:rFonts w:ascii="Arial" w:hAnsi="Arial" w:cs="Arial"/>
          <w:snapToGrid w:val="0"/>
        </w:rPr>
      </w:pPr>
      <w:r w:rsidRPr="008F7D30">
        <w:rPr>
          <w:rFonts w:ascii="Arial" w:hAnsi="Arial" w:cs="Arial"/>
          <w:snapToGrid w:val="0"/>
        </w:rPr>
        <w:t>To work alongside</w:t>
      </w:r>
      <w:r w:rsidR="004E7DE3" w:rsidRPr="008F7D30">
        <w:rPr>
          <w:rFonts w:ascii="Arial" w:hAnsi="Arial" w:cs="Arial"/>
          <w:snapToGrid w:val="0"/>
        </w:rPr>
        <w:t>/provide feedback to</w:t>
      </w:r>
      <w:r w:rsidRPr="008F7D30">
        <w:rPr>
          <w:rFonts w:ascii="Arial" w:hAnsi="Arial" w:cs="Arial"/>
          <w:snapToGrid w:val="0"/>
        </w:rPr>
        <w:t xml:space="preserve"> health professionals, Social Workers and other care workers within specific</w:t>
      </w:r>
      <w:r w:rsidR="004E7DE3" w:rsidRPr="008F7D30">
        <w:rPr>
          <w:rFonts w:ascii="Arial" w:hAnsi="Arial" w:cs="Arial"/>
          <w:snapToGrid w:val="0"/>
        </w:rPr>
        <w:t xml:space="preserve"> </w:t>
      </w:r>
      <w:r w:rsidRPr="008F7D30">
        <w:rPr>
          <w:rFonts w:ascii="Arial" w:hAnsi="Arial" w:cs="Arial"/>
          <w:snapToGrid w:val="0"/>
        </w:rPr>
        <w:t>assessments, care plans and risk assessments.</w:t>
      </w:r>
      <w:r w:rsidR="004E7DE3" w:rsidRPr="008F7D30">
        <w:rPr>
          <w:rFonts w:ascii="Arial" w:hAnsi="Arial" w:cs="Arial"/>
          <w:snapToGrid w:val="0"/>
        </w:rPr>
        <w:t xml:space="preserve"> This may also include attending Annual reviews</w:t>
      </w:r>
      <w:r w:rsidR="004E7DE3" w:rsidRPr="008F7D30">
        <w:rPr>
          <w:rFonts w:ascii="Arial" w:hAnsi="Arial"/>
        </w:rPr>
        <w:t xml:space="preserve"> </w:t>
      </w:r>
      <w:r w:rsidR="00885801" w:rsidRPr="008F7D30">
        <w:rPr>
          <w:rFonts w:ascii="Arial" w:hAnsi="Arial"/>
        </w:rPr>
        <w:t>or p</w:t>
      </w:r>
      <w:r w:rsidR="004E7DE3" w:rsidRPr="008F7D30">
        <w:rPr>
          <w:rFonts w:ascii="Arial" w:hAnsi="Arial"/>
        </w:rPr>
        <w:t>rovide feedback to Social Work Team</w:t>
      </w:r>
      <w:r w:rsidR="00885801" w:rsidRPr="008F7D30">
        <w:rPr>
          <w:rFonts w:ascii="Arial" w:hAnsi="Arial"/>
        </w:rPr>
        <w:t>s</w:t>
      </w:r>
      <w:r w:rsidR="004E7DE3" w:rsidRPr="008F7D30">
        <w:rPr>
          <w:rFonts w:ascii="Arial" w:hAnsi="Arial"/>
        </w:rPr>
        <w:t xml:space="preserve"> on any issues in</w:t>
      </w:r>
      <w:r w:rsidR="00885801" w:rsidRPr="008F7D30">
        <w:rPr>
          <w:rFonts w:ascii="Arial" w:hAnsi="Arial"/>
        </w:rPr>
        <w:t xml:space="preserve"> relation to</w:t>
      </w:r>
      <w:r w:rsidR="004E7DE3" w:rsidRPr="008F7D30">
        <w:rPr>
          <w:rFonts w:ascii="Arial" w:hAnsi="Arial"/>
        </w:rPr>
        <w:t xml:space="preserve"> the client’s employment</w:t>
      </w:r>
      <w:r w:rsidR="006872F9">
        <w:rPr>
          <w:rFonts w:ascii="Arial" w:hAnsi="Arial"/>
        </w:rPr>
        <w:t>.</w:t>
      </w:r>
    </w:p>
    <w:p w:rsidR="004E7DE3" w:rsidRPr="008F7D30" w:rsidRDefault="004E7DE3" w:rsidP="00E60092">
      <w:pPr>
        <w:tabs>
          <w:tab w:val="left" w:pos="-142"/>
          <w:tab w:val="left" w:pos="3119"/>
        </w:tabs>
        <w:ind w:hanging="709"/>
        <w:rPr>
          <w:rFonts w:ascii="Arial" w:hAnsi="Arial" w:cs="Arial"/>
          <w:snapToGrid w:val="0"/>
        </w:rPr>
      </w:pPr>
    </w:p>
    <w:p w:rsidR="004E7DE3" w:rsidRPr="008F7D30" w:rsidRDefault="004E7DE3" w:rsidP="00E60092">
      <w:pPr>
        <w:pStyle w:val="ListParagraph"/>
        <w:numPr>
          <w:ilvl w:val="0"/>
          <w:numId w:val="8"/>
        </w:numPr>
        <w:tabs>
          <w:tab w:val="left" w:pos="0"/>
          <w:tab w:val="left" w:pos="3119"/>
        </w:tabs>
        <w:ind w:left="0" w:hanging="709"/>
        <w:rPr>
          <w:rFonts w:ascii="Arial" w:hAnsi="Arial" w:cs="Arial"/>
          <w:snapToGrid w:val="0"/>
        </w:rPr>
      </w:pPr>
      <w:r w:rsidRPr="008F7D30">
        <w:rPr>
          <w:rFonts w:ascii="Arial" w:hAnsi="Arial"/>
        </w:rPr>
        <w:t xml:space="preserve">Support clients to work with Job Centre </w:t>
      </w:r>
      <w:proofErr w:type="gramStart"/>
      <w:r w:rsidRPr="008F7D30">
        <w:rPr>
          <w:rFonts w:ascii="Arial" w:hAnsi="Arial"/>
        </w:rPr>
        <w:t>Plus</w:t>
      </w:r>
      <w:proofErr w:type="gramEnd"/>
      <w:r w:rsidRPr="008F7D30">
        <w:rPr>
          <w:rFonts w:ascii="Arial" w:hAnsi="Arial"/>
        </w:rPr>
        <w:t xml:space="preserve"> Advisors to undertake </w:t>
      </w:r>
      <w:r w:rsidR="00885801" w:rsidRPr="008F7D30">
        <w:rPr>
          <w:rFonts w:ascii="Arial" w:hAnsi="Arial"/>
        </w:rPr>
        <w:t>“</w:t>
      </w:r>
      <w:r w:rsidRPr="008F7D30">
        <w:rPr>
          <w:rFonts w:ascii="Arial" w:hAnsi="Arial"/>
        </w:rPr>
        <w:t>Better off</w:t>
      </w:r>
      <w:r w:rsidR="00885801" w:rsidRPr="008F7D30">
        <w:rPr>
          <w:rFonts w:ascii="Arial" w:hAnsi="Arial"/>
        </w:rPr>
        <w:t>”</w:t>
      </w:r>
      <w:r w:rsidRPr="008F7D30">
        <w:rPr>
          <w:rFonts w:ascii="Arial" w:hAnsi="Arial"/>
        </w:rPr>
        <w:t xml:space="preserve"> In Work calculations and to answer benefit enquiries</w:t>
      </w:r>
      <w:r w:rsidR="006872F9">
        <w:rPr>
          <w:rFonts w:ascii="Arial" w:hAnsi="Arial"/>
        </w:rPr>
        <w:t>.</w:t>
      </w:r>
    </w:p>
    <w:p w:rsidR="00FA224C" w:rsidRPr="008F7D30" w:rsidRDefault="00FA224C" w:rsidP="00E60092">
      <w:pPr>
        <w:tabs>
          <w:tab w:val="left" w:pos="0"/>
          <w:tab w:val="left" w:pos="3119"/>
        </w:tabs>
        <w:ind w:hanging="709"/>
        <w:rPr>
          <w:rFonts w:ascii="Arial" w:hAnsi="Arial" w:cs="Arial"/>
          <w:snapToGrid w:val="0"/>
        </w:rPr>
      </w:pPr>
    </w:p>
    <w:p w:rsidR="00FA224C" w:rsidRPr="008F7D30" w:rsidRDefault="00FA224C"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lastRenderedPageBreak/>
        <w:t xml:space="preserve">To ensure </w:t>
      </w:r>
      <w:r w:rsidR="009429B9" w:rsidRPr="008F7D30">
        <w:rPr>
          <w:rFonts w:ascii="Arial" w:hAnsi="Arial" w:cs="Arial"/>
          <w:snapToGrid w:val="0"/>
        </w:rPr>
        <w:t xml:space="preserve">good </w:t>
      </w:r>
      <w:r w:rsidRPr="008F7D30">
        <w:rPr>
          <w:rFonts w:ascii="Arial" w:hAnsi="Arial" w:cs="Arial"/>
          <w:snapToGrid w:val="0"/>
        </w:rPr>
        <w:t>communication</w:t>
      </w:r>
      <w:r w:rsidR="00AB6E23" w:rsidRPr="008F7D30">
        <w:rPr>
          <w:rFonts w:ascii="Arial" w:hAnsi="Arial" w:cs="Arial"/>
          <w:snapToGrid w:val="0"/>
        </w:rPr>
        <w:t xml:space="preserve"> exists with </w:t>
      </w:r>
      <w:r w:rsidR="009429B9" w:rsidRPr="008F7D30">
        <w:rPr>
          <w:rFonts w:ascii="Arial" w:hAnsi="Arial" w:cs="Arial"/>
          <w:snapToGrid w:val="0"/>
        </w:rPr>
        <w:t xml:space="preserve">services </w:t>
      </w:r>
      <w:r w:rsidR="00AB6E23" w:rsidRPr="008F7D30">
        <w:rPr>
          <w:rFonts w:ascii="Arial" w:hAnsi="Arial" w:cs="Arial"/>
          <w:snapToGrid w:val="0"/>
        </w:rPr>
        <w:t>users, C</w:t>
      </w:r>
      <w:r w:rsidRPr="008F7D30">
        <w:rPr>
          <w:rFonts w:ascii="Arial" w:hAnsi="Arial" w:cs="Arial"/>
          <w:snapToGrid w:val="0"/>
        </w:rPr>
        <w:t>arers, other professionals and employers.</w:t>
      </w:r>
    </w:p>
    <w:p w:rsidR="00885801" w:rsidRPr="008F7D30" w:rsidRDefault="00885801" w:rsidP="00E60092">
      <w:pPr>
        <w:pStyle w:val="ListParagraph"/>
        <w:tabs>
          <w:tab w:val="left" w:pos="-426"/>
          <w:tab w:val="left" w:pos="0"/>
          <w:tab w:val="left" w:pos="3119"/>
        </w:tabs>
        <w:ind w:left="0" w:hanging="709"/>
        <w:rPr>
          <w:rFonts w:ascii="Arial" w:hAnsi="Arial" w:cs="Arial"/>
          <w:snapToGrid w:val="0"/>
        </w:rPr>
      </w:pPr>
    </w:p>
    <w:p w:rsidR="00C70C21" w:rsidRPr="008F7D30" w:rsidRDefault="00977AF5" w:rsidP="00E60092">
      <w:pPr>
        <w:numPr>
          <w:ilvl w:val="0"/>
          <w:numId w:val="8"/>
        </w:numPr>
        <w:tabs>
          <w:tab w:val="left" w:pos="0"/>
        </w:tabs>
        <w:ind w:left="0" w:hanging="709"/>
        <w:rPr>
          <w:rFonts w:ascii="Arial" w:hAnsi="Arial"/>
        </w:rPr>
      </w:pPr>
      <w:r w:rsidRPr="008F7D30">
        <w:rPr>
          <w:rFonts w:ascii="Arial" w:hAnsi="Arial"/>
        </w:rPr>
        <w:t xml:space="preserve">Support </w:t>
      </w:r>
      <w:r w:rsidR="00885801" w:rsidRPr="008F7D30">
        <w:rPr>
          <w:rFonts w:ascii="Arial" w:hAnsi="Arial"/>
        </w:rPr>
        <w:t>clients to</w:t>
      </w:r>
      <w:r w:rsidRPr="008F7D30">
        <w:rPr>
          <w:rFonts w:ascii="Arial" w:hAnsi="Arial"/>
        </w:rPr>
        <w:t xml:space="preserve"> access</w:t>
      </w:r>
      <w:r w:rsidR="009429B9" w:rsidRPr="008F7D30">
        <w:rPr>
          <w:rFonts w:ascii="Arial" w:hAnsi="Arial"/>
        </w:rPr>
        <w:t xml:space="preserve"> appropriate</w:t>
      </w:r>
      <w:r w:rsidR="00885801" w:rsidRPr="008F7D30">
        <w:rPr>
          <w:rFonts w:ascii="Arial" w:hAnsi="Arial"/>
        </w:rPr>
        <w:t xml:space="preserve"> education and training opportunities</w:t>
      </w:r>
      <w:r w:rsidRPr="008F7D30">
        <w:rPr>
          <w:rFonts w:ascii="Arial" w:hAnsi="Arial"/>
        </w:rPr>
        <w:t xml:space="preserve"> as well as other specialist provision (such as Mental Health Support Services)</w:t>
      </w:r>
      <w:r w:rsidR="009429B9" w:rsidRPr="008F7D30">
        <w:rPr>
          <w:rFonts w:ascii="Arial" w:hAnsi="Arial"/>
        </w:rPr>
        <w:t xml:space="preserve"> to  </w:t>
      </w:r>
      <w:r w:rsidR="009429B9" w:rsidRPr="008F7D30">
        <w:rPr>
          <w:rFonts w:ascii="Arial" w:hAnsi="Arial" w:cs="Arial"/>
          <w:snapToGrid w:val="0"/>
        </w:rPr>
        <w:t>enable service users to become more employable and to function and participate to their optimum leve</w:t>
      </w:r>
      <w:r w:rsidR="00C70C21" w:rsidRPr="008F7D30">
        <w:rPr>
          <w:rFonts w:ascii="Arial" w:hAnsi="Arial" w:cs="Arial"/>
          <w:snapToGrid w:val="0"/>
        </w:rPr>
        <w:t>l.</w:t>
      </w:r>
    </w:p>
    <w:p w:rsidR="00C70C21" w:rsidRPr="008F7D30" w:rsidRDefault="00C70C21" w:rsidP="00E60092">
      <w:pPr>
        <w:pStyle w:val="ListParagraph"/>
        <w:tabs>
          <w:tab w:val="left" w:pos="0"/>
        </w:tabs>
        <w:ind w:left="0" w:hanging="709"/>
        <w:rPr>
          <w:rFonts w:ascii="Arial" w:hAnsi="Arial"/>
        </w:rPr>
      </w:pPr>
    </w:p>
    <w:p w:rsidR="00C70C21" w:rsidRPr="008F7D30" w:rsidRDefault="00C70C21" w:rsidP="00E60092">
      <w:pPr>
        <w:numPr>
          <w:ilvl w:val="0"/>
          <w:numId w:val="8"/>
        </w:numPr>
        <w:tabs>
          <w:tab w:val="left" w:pos="0"/>
        </w:tabs>
        <w:ind w:left="0" w:hanging="709"/>
        <w:rPr>
          <w:rFonts w:ascii="Arial" w:hAnsi="Arial"/>
        </w:rPr>
      </w:pPr>
      <w:r w:rsidRPr="008F7D30">
        <w:rPr>
          <w:rFonts w:ascii="Arial" w:hAnsi="Arial"/>
        </w:rPr>
        <w:t xml:space="preserve">To </w:t>
      </w:r>
      <w:r w:rsidR="00DF249E" w:rsidRPr="008F7D30">
        <w:rPr>
          <w:rFonts w:ascii="Arial" w:hAnsi="Arial"/>
        </w:rPr>
        <w:t>organize</w:t>
      </w:r>
      <w:r w:rsidRPr="008F7D30">
        <w:rPr>
          <w:rFonts w:ascii="Arial" w:hAnsi="Arial"/>
        </w:rPr>
        <w:t xml:space="preserve"> employment focused training sessions for working age adults</w:t>
      </w:r>
      <w:r w:rsidR="006872F9">
        <w:rPr>
          <w:rFonts w:ascii="Arial" w:hAnsi="Arial"/>
        </w:rPr>
        <w:t>.</w:t>
      </w:r>
    </w:p>
    <w:p w:rsidR="009429B9" w:rsidRPr="008F7D30" w:rsidRDefault="009429B9" w:rsidP="00E60092">
      <w:pPr>
        <w:pStyle w:val="ListParagraph"/>
        <w:tabs>
          <w:tab w:val="left" w:pos="0"/>
        </w:tabs>
        <w:ind w:left="0" w:hanging="709"/>
        <w:rPr>
          <w:rFonts w:ascii="Arial" w:hAnsi="Arial"/>
        </w:rPr>
      </w:pPr>
    </w:p>
    <w:p w:rsidR="009429B9" w:rsidRPr="008F7D30" w:rsidRDefault="009429B9" w:rsidP="00E60092">
      <w:pPr>
        <w:numPr>
          <w:ilvl w:val="0"/>
          <w:numId w:val="8"/>
        </w:numPr>
        <w:tabs>
          <w:tab w:val="left" w:pos="0"/>
        </w:tabs>
        <w:ind w:left="0" w:hanging="709"/>
        <w:rPr>
          <w:rFonts w:ascii="Arial" w:hAnsi="Arial"/>
        </w:rPr>
      </w:pPr>
      <w:r w:rsidRPr="008F7D30">
        <w:rPr>
          <w:rFonts w:ascii="Arial" w:hAnsi="Arial" w:cs="Arial"/>
          <w:snapToGrid w:val="0"/>
        </w:rPr>
        <w:t>To work in partnership with other workers and agencies to identify, and report any risks of harm and abuse.</w:t>
      </w:r>
    </w:p>
    <w:p w:rsidR="009429B9" w:rsidRPr="008F7D30" w:rsidRDefault="009429B9" w:rsidP="00E60092">
      <w:pPr>
        <w:pStyle w:val="ListParagraph"/>
        <w:tabs>
          <w:tab w:val="left" w:pos="0"/>
        </w:tabs>
        <w:ind w:left="0" w:hanging="709"/>
        <w:rPr>
          <w:rFonts w:ascii="Arial" w:hAnsi="Arial"/>
        </w:rPr>
      </w:pPr>
    </w:p>
    <w:p w:rsidR="00885801" w:rsidRPr="008F7D30" w:rsidRDefault="00885801" w:rsidP="00E60092">
      <w:pPr>
        <w:numPr>
          <w:ilvl w:val="0"/>
          <w:numId w:val="8"/>
        </w:numPr>
        <w:tabs>
          <w:tab w:val="left" w:pos="0"/>
        </w:tabs>
        <w:ind w:left="0" w:hanging="709"/>
        <w:rPr>
          <w:rFonts w:ascii="Arial" w:hAnsi="Arial"/>
        </w:rPr>
      </w:pPr>
      <w:r w:rsidRPr="008F7D30">
        <w:rPr>
          <w:rFonts w:ascii="Arial" w:hAnsi="Arial"/>
        </w:rPr>
        <w:t>Support clients with transport information when moving into work</w:t>
      </w:r>
      <w:r w:rsidR="006872F9">
        <w:rPr>
          <w:rFonts w:ascii="Arial" w:hAnsi="Arial"/>
        </w:rPr>
        <w:t>.</w:t>
      </w:r>
    </w:p>
    <w:p w:rsidR="00FA224C" w:rsidRPr="008F7D30" w:rsidRDefault="00FA224C" w:rsidP="00E60092">
      <w:pPr>
        <w:tabs>
          <w:tab w:val="left" w:pos="0"/>
          <w:tab w:val="left" w:pos="851"/>
          <w:tab w:val="left" w:pos="3119"/>
        </w:tabs>
        <w:ind w:hanging="709"/>
        <w:rPr>
          <w:rFonts w:ascii="Arial" w:hAnsi="Arial" w:cs="Arial"/>
          <w:snapToGrid w:val="0"/>
        </w:rPr>
      </w:pPr>
    </w:p>
    <w:p w:rsidR="00AB6E23" w:rsidRPr="008F7D30" w:rsidRDefault="00FA224C"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To keep ap</w:t>
      </w:r>
      <w:r w:rsidR="00075788" w:rsidRPr="008F7D30">
        <w:rPr>
          <w:rFonts w:ascii="Arial" w:hAnsi="Arial" w:cs="Arial"/>
          <w:snapToGrid w:val="0"/>
        </w:rPr>
        <w:t>propriate record(s)/Databases as required including Care First</w:t>
      </w:r>
      <w:r w:rsidR="006872F9">
        <w:rPr>
          <w:rFonts w:ascii="Arial" w:hAnsi="Arial" w:cs="Arial"/>
          <w:snapToGrid w:val="0"/>
        </w:rPr>
        <w:t>.</w:t>
      </w:r>
    </w:p>
    <w:p w:rsidR="00265343" w:rsidRPr="008F7D30" w:rsidRDefault="00265343" w:rsidP="00E60092">
      <w:pPr>
        <w:pStyle w:val="ListParagraph"/>
        <w:tabs>
          <w:tab w:val="left" w:pos="0"/>
        </w:tabs>
        <w:ind w:left="0" w:hanging="709"/>
        <w:rPr>
          <w:rFonts w:ascii="Arial" w:hAnsi="Arial" w:cs="Arial"/>
          <w:snapToGrid w:val="0"/>
        </w:rPr>
      </w:pPr>
    </w:p>
    <w:p w:rsidR="00265343" w:rsidRPr="008F7D30" w:rsidRDefault="00265343"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The Post holder may at times be responsible for the administration and collection of cash through employment initiatives such as CSCS tests</w:t>
      </w:r>
      <w:r w:rsidR="006872F9">
        <w:rPr>
          <w:rFonts w:ascii="Arial" w:hAnsi="Arial" w:cs="Arial"/>
          <w:snapToGrid w:val="0"/>
        </w:rPr>
        <w:t>.</w:t>
      </w:r>
    </w:p>
    <w:p w:rsidR="00C70C21" w:rsidRPr="008F7D30" w:rsidRDefault="00C70C21" w:rsidP="00E60092">
      <w:pPr>
        <w:pStyle w:val="ListParagraph"/>
        <w:tabs>
          <w:tab w:val="left" w:pos="0"/>
        </w:tabs>
        <w:ind w:left="0" w:hanging="709"/>
        <w:rPr>
          <w:rFonts w:ascii="Arial" w:hAnsi="Arial" w:cs="Arial"/>
          <w:snapToGrid w:val="0"/>
        </w:rPr>
      </w:pPr>
    </w:p>
    <w:p w:rsidR="00C70C21" w:rsidRPr="008F7D30" w:rsidRDefault="00C70C21"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 xml:space="preserve">The post holder will follow any procedures in relation to key areas of security, including buildings, information governance and data protection principals. </w:t>
      </w:r>
    </w:p>
    <w:p w:rsidR="00AB6E23" w:rsidRPr="008F7D30" w:rsidRDefault="00AB6E23" w:rsidP="00E60092">
      <w:pPr>
        <w:tabs>
          <w:tab w:val="left" w:pos="-426"/>
          <w:tab w:val="left" w:pos="0"/>
          <w:tab w:val="left" w:pos="3119"/>
        </w:tabs>
        <w:ind w:hanging="709"/>
        <w:rPr>
          <w:rFonts w:ascii="Arial" w:hAnsi="Arial" w:cs="Arial"/>
          <w:snapToGrid w:val="0"/>
        </w:rPr>
      </w:pPr>
    </w:p>
    <w:p w:rsidR="00AB6E23" w:rsidRPr="00E60092" w:rsidRDefault="00AB6E23" w:rsidP="00E60092">
      <w:pPr>
        <w:pStyle w:val="ListParagraph"/>
        <w:numPr>
          <w:ilvl w:val="0"/>
          <w:numId w:val="8"/>
        </w:numPr>
        <w:tabs>
          <w:tab w:val="left" w:pos="-426"/>
          <w:tab w:val="left" w:pos="0"/>
          <w:tab w:val="left" w:pos="3119"/>
        </w:tabs>
        <w:ind w:left="0" w:hanging="709"/>
        <w:rPr>
          <w:rFonts w:ascii="Arial" w:hAnsi="Arial" w:cs="Arial"/>
          <w:snapToGrid w:val="0"/>
        </w:rPr>
      </w:pPr>
      <w:r w:rsidRPr="00E60092">
        <w:rPr>
          <w:rFonts w:ascii="Arial" w:hAnsi="Arial" w:cs="Arial"/>
          <w:snapToGrid w:val="0"/>
        </w:rPr>
        <w:t xml:space="preserve">To work flexibly to respond to the needs of both individuals </w:t>
      </w:r>
      <w:r w:rsidR="00E60092">
        <w:rPr>
          <w:rFonts w:ascii="Arial" w:hAnsi="Arial" w:cs="Arial"/>
          <w:snapToGrid w:val="0"/>
        </w:rPr>
        <w:t xml:space="preserve">and the wider services; this may </w:t>
      </w:r>
      <w:r w:rsidRPr="00E60092">
        <w:rPr>
          <w:rFonts w:ascii="Arial" w:hAnsi="Arial" w:cs="Arial"/>
          <w:snapToGrid w:val="0"/>
        </w:rPr>
        <w:t>include evening or weekend work or working to a roster.</w:t>
      </w:r>
    </w:p>
    <w:p w:rsidR="00AB6E23" w:rsidRPr="008F7D30" w:rsidRDefault="00AB6E23" w:rsidP="00E60092">
      <w:pPr>
        <w:tabs>
          <w:tab w:val="left" w:pos="-426"/>
          <w:tab w:val="left" w:pos="0"/>
          <w:tab w:val="left" w:pos="3119"/>
        </w:tabs>
        <w:ind w:hanging="709"/>
        <w:rPr>
          <w:rFonts w:ascii="Arial" w:hAnsi="Arial" w:cs="Arial"/>
          <w:snapToGrid w:val="0"/>
        </w:rPr>
      </w:pPr>
    </w:p>
    <w:p w:rsidR="00AB6E23" w:rsidRPr="008F7D30" w:rsidRDefault="00AB6E23"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To follow all relevant statutory policy Codes of Practice and Procedure Guideline requirements.</w:t>
      </w:r>
    </w:p>
    <w:p w:rsidR="00AB6E23" w:rsidRPr="008F7D30" w:rsidRDefault="00AB6E23" w:rsidP="00E60092">
      <w:pPr>
        <w:pStyle w:val="ListParagraph"/>
        <w:tabs>
          <w:tab w:val="left" w:pos="-426"/>
          <w:tab w:val="left" w:pos="0"/>
          <w:tab w:val="left" w:pos="3119"/>
        </w:tabs>
        <w:ind w:left="0" w:hanging="709"/>
        <w:rPr>
          <w:rFonts w:ascii="Arial" w:hAnsi="Arial" w:cs="Arial"/>
          <w:snapToGrid w:val="0"/>
        </w:rPr>
      </w:pPr>
    </w:p>
    <w:p w:rsidR="00AB6E23" w:rsidRPr="008F7D30" w:rsidRDefault="00AB6E23"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As part of your continuous professional development, you will update your field of study to reflect client specific conditions such as, (but not limited to) Mental Health, Autism. Learning and Physical Disability, Sensory Loss, Dementia (Working Age Adults) and Older People</w:t>
      </w:r>
      <w:r w:rsidR="006872F9">
        <w:rPr>
          <w:rFonts w:ascii="Arial" w:hAnsi="Arial" w:cs="Arial"/>
          <w:snapToGrid w:val="0"/>
        </w:rPr>
        <w:t>.</w:t>
      </w:r>
    </w:p>
    <w:p w:rsidR="00FA224C" w:rsidRPr="008F7D30" w:rsidRDefault="00FA224C" w:rsidP="00E60092">
      <w:pPr>
        <w:tabs>
          <w:tab w:val="left" w:pos="0"/>
          <w:tab w:val="left" w:pos="851"/>
          <w:tab w:val="left" w:pos="3119"/>
        </w:tabs>
        <w:ind w:hanging="709"/>
        <w:rPr>
          <w:rFonts w:ascii="Arial" w:hAnsi="Arial" w:cs="Arial"/>
          <w:snapToGrid w:val="0"/>
        </w:rPr>
      </w:pPr>
    </w:p>
    <w:p w:rsidR="00FA224C" w:rsidRPr="00E60092" w:rsidRDefault="00FA224C"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Above all, to ensure a positive person-</w:t>
      </w:r>
      <w:proofErr w:type="spellStart"/>
      <w:r w:rsidRPr="008F7D30">
        <w:rPr>
          <w:rFonts w:ascii="Arial" w:hAnsi="Arial" w:cs="Arial"/>
          <w:snapToGrid w:val="0"/>
        </w:rPr>
        <w:t>centred</w:t>
      </w:r>
      <w:proofErr w:type="spellEnd"/>
      <w:r w:rsidRPr="008F7D30">
        <w:rPr>
          <w:rFonts w:ascii="Arial" w:hAnsi="Arial" w:cs="Arial"/>
          <w:snapToGrid w:val="0"/>
        </w:rPr>
        <w:t xml:space="preserve"> approach which promotes participation, social</w:t>
      </w:r>
      <w:r w:rsidR="00E60092">
        <w:rPr>
          <w:rFonts w:ascii="Arial" w:hAnsi="Arial" w:cs="Arial"/>
          <w:snapToGrid w:val="0"/>
        </w:rPr>
        <w:t xml:space="preserve"> </w:t>
      </w:r>
      <w:r w:rsidRPr="00E60092">
        <w:rPr>
          <w:rFonts w:ascii="Arial" w:hAnsi="Arial" w:cs="Arial"/>
          <w:snapToGrid w:val="0"/>
        </w:rPr>
        <w:t>inclusion and enables the person to gain self determination and to exercise informed choice.</w:t>
      </w:r>
    </w:p>
    <w:p w:rsidR="00600D94" w:rsidRPr="008F7D30" w:rsidRDefault="00600D94" w:rsidP="00E60092">
      <w:pPr>
        <w:tabs>
          <w:tab w:val="left" w:pos="-426"/>
          <w:tab w:val="left" w:pos="0"/>
          <w:tab w:val="left" w:pos="3119"/>
        </w:tabs>
        <w:ind w:hanging="709"/>
        <w:rPr>
          <w:rFonts w:asciiTheme="majorHAnsi" w:hAnsiTheme="majorHAnsi" w:cstheme="majorHAnsi"/>
          <w:snapToGrid w:val="0"/>
        </w:rPr>
      </w:pPr>
    </w:p>
    <w:p w:rsidR="00600D94" w:rsidRPr="008F7D30" w:rsidRDefault="00600D94" w:rsidP="00E60092">
      <w:pPr>
        <w:pStyle w:val="ListParagraph"/>
        <w:numPr>
          <w:ilvl w:val="0"/>
          <w:numId w:val="8"/>
        </w:numPr>
        <w:tabs>
          <w:tab w:val="left" w:pos="0"/>
        </w:tabs>
        <w:ind w:left="0" w:hanging="709"/>
        <w:rPr>
          <w:rFonts w:asciiTheme="majorHAnsi" w:hAnsiTheme="majorHAnsi" w:cstheme="majorHAnsi"/>
        </w:rPr>
      </w:pPr>
      <w:r w:rsidRPr="008F7D30">
        <w:rPr>
          <w:rFonts w:asciiTheme="majorHAnsi" w:hAnsiTheme="majorHAnsi" w:cstheme="majorHAnsi"/>
        </w:rPr>
        <w:t>To provide information, advice and guidance to working age adults</w:t>
      </w:r>
      <w:r w:rsidR="006872F9">
        <w:rPr>
          <w:rFonts w:asciiTheme="majorHAnsi" w:hAnsiTheme="majorHAnsi" w:cstheme="majorHAnsi"/>
        </w:rPr>
        <w:t>.</w:t>
      </w:r>
    </w:p>
    <w:p w:rsidR="00600D94" w:rsidRPr="008F7D30" w:rsidRDefault="00600D94" w:rsidP="00E60092">
      <w:pPr>
        <w:pStyle w:val="ListParagraph"/>
        <w:tabs>
          <w:tab w:val="left" w:pos="0"/>
        </w:tabs>
        <w:ind w:left="0" w:hanging="709"/>
        <w:rPr>
          <w:rFonts w:asciiTheme="majorHAnsi" w:hAnsiTheme="majorHAnsi" w:cstheme="majorHAnsi"/>
        </w:rPr>
      </w:pPr>
    </w:p>
    <w:p w:rsidR="00FA224C" w:rsidRPr="008F7D30" w:rsidRDefault="00FA224C" w:rsidP="00E60092">
      <w:pPr>
        <w:pStyle w:val="ListParagraph"/>
        <w:numPr>
          <w:ilvl w:val="0"/>
          <w:numId w:val="8"/>
        </w:numPr>
        <w:tabs>
          <w:tab w:val="left" w:pos="-426"/>
          <w:tab w:val="left" w:pos="0"/>
          <w:tab w:val="left" w:pos="3119"/>
        </w:tabs>
        <w:ind w:left="0" w:hanging="709"/>
        <w:rPr>
          <w:rFonts w:ascii="Arial" w:hAnsi="Arial" w:cs="Arial"/>
          <w:snapToGrid w:val="0"/>
        </w:rPr>
      </w:pPr>
      <w:r w:rsidRPr="008F7D30">
        <w:rPr>
          <w:rFonts w:ascii="Arial" w:hAnsi="Arial" w:cs="Arial"/>
          <w:snapToGrid w:val="0"/>
        </w:rPr>
        <w:t>The post</w:t>
      </w:r>
      <w:r w:rsidR="000F70FC" w:rsidRPr="008F7D30">
        <w:rPr>
          <w:rFonts w:ascii="Arial" w:hAnsi="Arial" w:cs="Arial"/>
          <w:snapToGrid w:val="0"/>
        </w:rPr>
        <w:t xml:space="preserve"> </w:t>
      </w:r>
      <w:r w:rsidRPr="008F7D30">
        <w:rPr>
          <w:rFonts w:ascii="Arial" w:hAnsi="Arial" w:cs="Arial"/>
          <w:snapToGrid w:val="0"/>
        </w:rPr>
        <w:t>holder will undertake any other duties reasonably required.</w:t>
      </w:r>
    </w:p>
    <w:p w:rsidR="00FA224C" w:rsidRPr="008F7D30" w:rsidRDefault="00FA224C" w:rsidP="002F4AF3">
      <w:pPr>
        <w:tabs>
          <w:tab w:val="left" w:pos="851"/>
          <w:tab w:val="left" w:pos="3119"/>
        </w:tabs>
        <w:rPr>
          <w:rFonts w:ascii="Arial" w:hAnsi="Arial" w:cs="Arial"/>
          <w:snapToGrid w:val="0"/>
        </w:rPr>
      </w:pPr>
    </w:p>
    <w:p w:rsidR="006872F9" w:rsidRPr="006872F9" w:rsidRDefault="006872F9" w:rsidP="006872F9">
      <w:pPr>
        <w:tabs>
          <w:tab w:val="left" w:pos="851"/>
          <w:tab w:val="left" w:pos="3119"/>
        </w:tabs>
        <w:ind w:left="-709"/>
        <w:jc w:val="both"/>
        <w:rPr>
          <w:rFonts w:asciiTheme="majorHAnsi" w:hAnsiTheme="majorHAnsi" w:cstheme="majorHAnsi"/>
          <w:b/>
          <w:snapToGrid w:val="0"/>
          <w:u w:val="single"/>
        </w:rPr>
      </w:pPr>
      <w:r w:rsidRPr="006872F9">
        <w:rPr>
          <w:rFonts w:asciiTheme="majorHAnsi" w:hAnsiTheme="majorHAnsi" w:cstheme="majorHAnsi"/>
          <w:b/>
          <w:snapToGrid w:val="0"/>
          <w:u w:val="single"/>
        </w:rPr>
        <w:t>Changes</w:t>
      </w:r>
    </w:p>
    <w:p w:rsidR="006872F9" w:rsidRPr="006872F9" w:rsidRDefault="006872F9" w:rsidP="006872F9">
      <w:pPr>
        <w:ind w:left="-709"/>
        <w:jc w:val="both"/>
        <w:rPr>
          <w:rFonts w:asciiTheme="majorHAnsi" w:hAnsiTheme="majorHAnsi" w:cstheme="majorHAnsi"/>
        </w:rPr>
      </w:pPr>
    </w:p>
    <w:p w:rsidR="006872F9" w:rsidRPr="006872F9" w:rsidRDefault="006872F9" w:rsidP="006872F9">
      <w:pPr>
        <w:ind w:left="-709"/>
        <w:jc w:val="both"/>
        <w:rPr>
          <w:rFonts w:asciiTheme="majorHAnsi" w:hAnsiTheme="majorHAnsi" w:cstheme="majorHAnsi"/>
        </w:rPr>
      </w:pPr>
      <w:r w:rsidRPr="006872F9">
        <w:rPr>
          <w:rFonts w:asciiTheme="majorHAnsi" w:hAnsiTheme="majorHAnsi" w:cstheme="majorHAnsi"/>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6872F9" w:rsidRDefault="006872F9" w:rsidP="00AB6E23">
      <w:pPr>
        <w:tabs>
          <w:tab w:val="left" w:pos="851"/>
          <w:tab w:val="left" w:pos="3119"/>
        </w:tabs>
        <w:ind w:left="-851"/>
        <w:rPr>
          <w:rFonts w:ascii="Arial" w:hAnsi="Arial" w:cs="Arial"/>
          <w:snapToGrid w:val="0"/>
        </w:rPr>
      </w:pPr>
    </w:p>
    <w:p w:rsidR="006872F9" w:rsidRPr="005F5E67" w:rsidRDefault="006872F9" w:rsidP="00AC7960">
      <w:pPr>
        <w:autoSpaceDE w:val="0"/>
        <w:autoSpaceDN w:val="0"/>
        <w:adjustRightInd w:val="0"/>
        <w:ind w:left="-709"/>
        <w:jc w:val="center"/>
        <w:rPr>
          <w:rFonts w:ascii="Arial" w:hAnsi="Arial" w:cs="Arial"/>
          <w:b/>
          <w:bCs/>
          <w:lang w:val="en-GB" w:bidi="ar-SA"/>
        </w:rPr>
      </w:pPr>
      <w:r w:rsidRPr="005F5E67">
        <w:rPr>
          <w:rFonts w:ascii="Arial" w:hAnsi="Arial" w:cs="Arial"/>
          <w:b/>
          <w:bCs/>
          <w:lang w:val="en-GB" w:bidi="ar-SA"/>
        </w:rPr>
        <w:t>HARTLEPOOL BOROUGH COUNCIL IS COMMITTED TO SAFEGUARDING AND PROMOTING THE</w:t>
      </w:r>
      <w:r>
        <w:rPr>
          <w:rFonts w:ascii="Arial" w:hAnsi="Arial" w:cs="Arial"/>
          <w:b/>
          <w:bCs/>
          <w:lang w:val="en-GB" w:bidi="ar-SA"/>
        </w:rPr>
        <w:t xml:space="preserve"> </w:t>
      </w:r>
      <w:r w:rsidRPr="005F5E67">
        <w:rPr>
          <w:rFonts w:ascii="Arial" w:hAnsi="Arial" w:cs="Arial"/>
          <w:b/>
          <w:bCs/>
          <w:lang w:val="en-GB" w:bidi="ar-SA"/>
        </w:rPr>
        <w:t>WELFARE OF CHILDREN, YOUNG PEOPLE AND VULNERABLE ADULTS</w:t>
      </w:r>
      <w:r>
        <w:rPr>
          <w:rFonts w:ascii="Arial" w:hAnsi="Arial" w:cs="Arial"/>
          <w:b/>
          <w:bCs/>
          <w:lang w:val="en-GB" w:bidi="ar-SA"/>
        </w:rPr>
        <w:t xml:space="preserve">. </w:t>
      </w:r>
      <w:r w:rsidRPr="005F5E67">
        <w:rPr>
          <w:rFonts w:ascii="Arial" w:hAnsi="Arial" w:cs="Arial"/>
          <w:b/>
          <w:bCs/>
          <w:lang w:val="en-GB" w:bidi="ar-SA"/>
        </w:rPr>
        <w:t>THIS POST IS SUBJECT TO SAFER RECRUITMENT MEASURES, INCLUDING A DBS CHECK</w:t>
      </w:r>
      <w:r>
        <w:rPr>
          <w:rFonts w:ascii="Arial" w:hAnsi="Arial" w:cs="Arial"/>
          <w:b/>
          <w:bCs/>
          <w:lang w:val="en-GB" w:bidi="ar-SA"/>
        </w:rPr>
        <w:t>.</w:t>
      </w:r>
    </w:p>
    <w:p w:rsidR="003217A4" w:rsidRPr="008F7D30" w:rsidRDefault="003217A4" w:rsidP="00AB6E23">
      <w:pPr>
        <w:tabs>
          <w:tab w:val="left" w:pos="3180"/>
        </w:tabs>
      </w:pPr>
    </w:p>
    <w:sectPr w:rsidR="003217A4" w:rsidRPr="008F7D30" w:rsidSect="005F5E67">
      <w:pgSz w:w="11906" w:h="16838"/>
      <w:pgMar w:top="709"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0D"/>
    <w:multiLevelType w:val="hybridMultilevel"/>
    <w:tmpl w:val="B3EE259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16590A"/>
    <w:multiLevelType w:val="hybridMultilevel"/>
    <w:tmpl w:val="3CEA67A2"/>
    <w:lvl w:ilvl="0" w:tplc="4F0CFB8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2A5486E"/>
    <w:multiLevelType w:val="hybridMultilevel"/>
    <w:tmpl w:val="07D6FD46"/>
    <w:lvl w:ilvl="0" w:tplc="3A3ECD86">
      <w:start w:val="13"/>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nsid w:val="280911ED"/>
    <w:multiLevelType w:val="hybridMultilevel"/>
    <w:tmpl w:val="FE20DB3A"/>
    <w:lvl w:ilvl="0" w:tplc="DF6CBB1E">
      <w:start w:val="1"/>
      <w:numFmt w:val="decimal"/>
      <w:lvlText w:val="%1."/>
      <w:lvlJc w:val="left"/>
      <w:pPr>
        <w:ind w:left="-862" w:hanging="84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704DD1"/>
    <w:multiLevelType w:val="hybridMultilevel"/>
    <w:tmpl w:val="A6FA3EE0"/>
    <w:lvl w:ilvl="0" w:tplc="08090001">
      <w:start w:val="1"/>
      <w:numFmt w:val="bullet"/>
      <w:lvlText w:val=""/>
      <w:lvlJc w:val="left"/>
      <w:pPr>
        <w:ind w:left="-131" w:hanging="360"/>
      </w:pPr>
      <w:rPr>
        <w:rFonts w:ascii="Symbol" w:hAnsi="Symbol" w:hint="default"/>
      </w:rPr>
    </w:lvl>
    <w:lvl w:ilvl="1" w:tplc="8744E360">
      <w:start w:val="3"/>
      <w:numFmt w:val="bullet"/>
      <w:lvlText w:val="·"/>
      <w:lvlJc w:val="left"/>
      <w:pPr>
        <w:ind w:left="589" w:hanging="360"/>
      </w:pPr>
      <w:rPr>
        <w:rFonts w:ascii="Arial" w:eastAsiaTheme="minorHAnsi" w:hAnsi="Arial" w:cs="Arial"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2F7967FB"/>
    <w:multiLevelType w:val="hybridMultilevel"/>
    <w:tmpl w:val="94E834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46C0061E"/>
    <w:multiLevelType w:val="hybridMultilevel"/>
    <w:tmpl w:val="335CC5E6"/>
    <w:lvl w:ilvl="0" w:tplc="171C002E">
      <w:start w:val="1"/>
      <w:numFmt w:val="decimal"/>
      <w:lvlText w:val="%1."/>
      <w:lvlJc w:val="left"/>
      <w:pPr>
        <w:ind w:left="-862" w:hanging="840"/>
      </w:pPr>
      <w:rPr>
        <w:rFonts w:asciiTheme="minorHAnsi" w:hAnsiTheme="minorHAnsi" w:cs="Times New Roman" w:hint="default"/>
      </w:rPr>
    </w:lvl>
    <w:lvl w:ilvl="1" w:tplc="08090019" w:tentative="1">
      <w:start w:val="1"/>
      <w:numFmt w:val="lowerLetter"/>
      <w:lvlText w:val="%2."/>
      <w:lvlJc w:val="left"/>
      <w:pPr>
        <w:ind w:left="-622" w:hanging="360"/>
      </w:pPr>
    </w:lvl>
    <w:lvl w:ilvl="2" w:tplc="0809001B" w:tentative="1">
      <w:start w:val="1"/>
      <w:numFmt w:val="lowerRoman"/>
      <w:lvlText w:val="%3."/>
      <w:lvlJc w:val="right"/>
      <w:pPr>
        <w:ind w:left="98" w:hanging="180"/>
      </w:pPr>
    </w:lvl>
    <w:lvl w:ilvl="3" w:tplc="0809000F" w:tentative="1">
      <w:start w:val="1"/>
      <w:numFmt w:val="decimal"/>
      <w:lvlText w:val="%4."/>
      <w:lvlJc w:val="left"/>
      <w:pPr>
        <w:ind w:left="818" w:hanging="360"/>
      </w:pPr>
    </w:lvl>
    <w:lvl w:ilvl="4" w:tplc="08090019" w:tentative="1">
      <w:start w:val="1"/>
      <w:numFmt w:val="lowerLetter"/>
      <w:lvlText w:val="%5."/>
      <w:lvlJc w:val="left"/>
      <w:pPr>
        <w:ind w:left="1538" w:hanging="360"/>
      </w:pPr>
    </w:lvl>
    <w:lvl w:ilvl="5" w:tplc="0809001B" w:tentative="1">
      <w:start w:val="1"/>
      <w:numFmt w:val="lowerRoman"/>
      <w:lvlText w:val="%6."/>
      <w:lvlJc w:val="right"/>
      <w:pPr>
        <w:ind w:left="2258" w:hanging="180"/>
      </w:pPr>
    </w:lvl>
    <w:lvl w:ilvl="6" w:tplc="0809000F" w:tentative="1">
      <w:start w:val="1"/>
      <w:numFmt w:val="decimal"/>
      <w:lvlText w:val="%7."/>
      <w:lvlJc w:val="left"/>
      <w:pPr>
        <w:ind w:left="2978" w:hanging="360"/>
      </w:pPr>
    </w:lvl>
    <w:lvl w:ilvl="7" w:tplc="08090019" w:tentative="1">
      <w:start w:val="1"/>
      <w:numFmt w:val="lowerLetter"/>
      <w:lvlText w:val="%8."/>
      <w:lvlJc w:val="left"/>
      <w:pPr>
        <w:ind w:left="3698" w:hanging="360"/>
      </w:pPr>
    </w:lvl>
    <w:lvl w:ilvl="8" w:tplc="0809001B" w:tentative="1">
      <w:start w:val="1"/>
      <w:numFmt w:val="lowerRoman"/>
      <w:lvlText w:val="%9."/>
      <w:lvlJc w:val="right"/>
      <w:pPr>
        <w:ind w:left="4418" w:hanging="180"/>
      </w:pPr>
    </w:lvl>
  </w:abstractNum>
  <w:abstractNum w:abstractNumId="7">
    <w:nsid w:val="4740283D"/>
    <w:multiLevelType w:val="hybridMultilevel"/>
    <w:tmpl w:val="E5941C04"/>
    <w:lvl w:ilvl="0" w:tplc="171C002E">
      <w:start w:val="1"/>
      <w:numFmt w:val="decimal"/>
      <w:lvlText w:val="%1."/>
      <w:lvlJc w:val="left"/>
      <w:pPr>
        <w:ind w:left="-2564" w:hanging="840"/>
      </w:pPr>
      <w:rPr>
        <w:rFonts w:asciiTheme="minorHAnsi" w:hAnsiTheme="minorHAnsi" w:cs="Times New Roman" w:hint="default"/>
      </w:rPr>
    </w:lvl>
    <w:lvl w:ilvl="1" w:tplc="08090019" w:tentative="1">
      <w:start w:val="1"/>
      <w:numFmt w:val="lowerLetter"/>
      <w:lvlText w:val="%2."/>
      <w:lvlJc w:val="left"/>
      <w:pPr>
        <w:ind w:left="-262" w:hanging="360"/>
      </w:pPr>
    </w:lvl>
    <w:lvl w:ilvl="2" w:tplc="0809001B" w:tentative="1">
      <w:start w:val="1"/>
      <w:numFmt w:val="lowerRoman"/>
      <w:lvlText w:val="%3."/>
      <w:lvlJc w:val="right"/>
      <w:pPr>
        <w:ind w:left="458" w:hanging="180"/>
      </w:pPr>
    </w:lvl>
    <w:lvl w:ilvl="3" w:tplc="0809000F" w:tentative="1">
      <w:start w:val="1"/>
      <w:numFmt w:val="decimal"/>
      <w:lvlText w:val="%4."/>
      <w:lvlJc w:val="left"/>
      <w:pPr>
        <w:ind w:left="1178" w:hanging="360"/>
      </w:pPr>
    </w:lvl>
    <w:lvl w:ilvl="4" w:tplc="08090019" w:tentative="1">
      <w:start w:val="1"/>
      <w:numFmt w:val="lowerLetter"/>
      <w:lvlText w:val="%5."/>
      <w:lvlJc w:val="left"/>
      <w:pPr>
        <w:ind w:left="1898" w:hanging="360"/>
      </w:pPr>
    </w:lvl>
    <w:lvl w:ilvl="5" w:tplc="0809001B" w:tentative="1">
      <w:start w:val="1"/>
      <w:numFmt w:val="lowerRoman"/>
      <w:lvlText w:val="%6."/>
      <w:lvlJc w:val="right"/>
      <w:pPr>
        <w:ind w:left="2618" w:hanging="180"/>
      </w:pPr>
    </w:lvl>
    <w:lvl w:ilvl="6" w:tplc="0809000F" w:tentative="1">
      <w:start w:val="1"/>
      <w:numFmt w:val="decimal"/>
      <w:lvlText w:val="%7."/>
      <w:lvlJc w:val="left"/>
      <w:pPr>
        <w:ind w:left="3338" w:hanging="360"/>
      </w:pPr>
    </w:lvl>
    <w:lvl w:ilvl="7" w:tplc="08090019" w:tentative="1">
      <w:start w:val="1"/>
      <w:numFmt w:val="lowerLetter"/>
      <w:lvlText w:val="%8."/>
      <w:lvlJc w:val="left"/>
      <w:pPr>
        <w:ind w:left="4058" w:hanging="360"/>
      </w:pPr>
    </w:lvl>
    <w:lvl w:ilvl="8" w:tplc="0809001B" w:tentative="1">
      <w:start w:val="1"/>
      <w:numFmt w:val="lowerRoman"/>
      <w:lvlText w:val="%9."/>
      <w:lvlJc w:val="right"/>
      <w:pPr>
        <w:ind w:left="4778" w:hanging="180"/>
      </w:pPr>
    </w:lvl>
  </w:abstractNum>
  <w:abstractNum w:abstractNumId="8">
    <w:nsid w:val="4B2F1B6D"/>
    <w:multiLevelType w:val="hybridMultilevel"/>
    <w:tmpl w:val="10445C1A"/>
    <w:lvl w:ilvl="0" w:tplc="C60A1D14">
      <w:start w:val="17"/>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9">
    <w:nsid w:val="5212520B"/>
    <w:multiLevelType w:val="hybridMultilevel"/>
    <w:tmpl w:val="7E1A1504"/>
    <w:lvl w:ilvl="0" w:tplc="BBC02A9E">
      <w:start w:val="1"/>
      <w:numFmt w:val="decimal"/>
      <w:lvlText w:val="%1."/>
      <w:lvlJc w:val="left"/>
      <w:pPr>
        <w:ind w:left="-491"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nsid w:val="5F0C1249"/>
    <w:multiLevelType w:val="hybridMultilevel"/>
    <w:tmpl w:val="8F064DF4"/>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EB6F33"/>
    <w:multiLevelType w:val="hybridMultilevel"/>
    <w:tmpl w:val="A08499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657D40D4"/>
    <w:multiLevelType w:val="hybridMultilevel"/>
    <w:tmpl w:val="A44C75D2"/>
    <w:lvl w:ilvl="0" w:tplc="56ECEDA6">
      <w:start w:val="12"/>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nsid w:val="68474604"/>
    <w:multiLevelType w:val="hybridMultilevel"/>
    <w:tmpl w:val="5B8C9180"/>
    <w:lvl w:ilvl="0" w:tplc="F7901210">
      <w:start w:val="24"/>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4">
    <w:nsid w:val="70151DA8"/>
    <w:multiLevelType w:val="hybridMultilevel"/>
    <w:tmpl w:val="D472B8F4"/>
    <w:lvl w:ilvl="0" w:tplc="B7DAD0E0">
      <w:start w:val="20"/>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5">
    <w:nsid w:val="710D4268"/>
    <w:multiLevelType w:val="hybridMultilevel"/>
    <w:tmpl w:val="96D04ED4"/>
    <w:lvl w:ilvl="0" w:tplc="0809000F">
      <w:start w:val="1"/>
      <w:numFmt w:val="decimal"/>
      <w:lvlText w:val="%1."/>
      <w:lvlJc w:val="left"/>
      <w:pPr>
        <w:ind w:left="-982" w:hanging="360"/>
      </w:pPr>
    </w:lvl>
    <w:lvl w:ilvl="1" w:tplc="08090019" w:tentative="1">
      <w:start w:val="1"/>
      <w:numFmt w:val="lowerLetter"/>
      <w:lvlText w:val="%2."/>
      <w:lvlJc w:val="left"/>
      <w:pPr>
        <w:ind w:left="-262" w:hanging="360"/>
      </w:pPr>
    </w:lvl>
    <w:lvl w:ilvl="2" w:tplc="0809001B" w:tentative="1">
      <w:start w:val="1"/>
      <w:numFmt w:val="lowerRoman"/>
      <w:lvlText w:val="%3."/>
      <w:lvlJc w:val="right"/>
      <w:pPr>
        <w:ind w:left="458" w:hanging="180"/>
      </w:pPr>
    </w:lvl>
    <w:lvl w:ilvl="3" w:tplc="0809000F" w:tentative="1">
      <w:start w:val="1"/>
      <w:numFmt w:val="decimal"/>
      <w:lvlText w:val="%4."/>
      <w:lvlJc w:val="left"/>
      <w:pPr>
        <w:ind w:left="1178" w:hanging="360"/>
      </w:pPr>
    </w:lvl>
    <w:lvl w:ilvl="4" w:tplc="08090019" w:tentative="1">
      <w:start w:val="1"/>
      <w:numFmt w:val="lowerLetter"/>
      <w:lvlText w:val="%5."/>
      <w:lvlJc w:val="left"/>
      <w:pPr>
        <w:ind w:left="1898" w:hanging="360"/>
      </w:pPr>
    </w:lvl>
    <w:lvl w:ilvl="5" w:tplc="0809001B" w:tentative="1">
      <w:start w:val="1"/>
      <w:numFmt w:val="lowerRoman"/>
      <w:lvlText w:val="%6."/>
      <w:lvlJc w:val="right"/>
      <w:pPr>
        <w:ind w:left="2618" w:hanging="180"/>
      </w:pPr>
    </w:lvl>
    <w:lvl w:ilvl="6" w:tplc="0809000F" w:tentative="1">
      <w:start w:val="1"/>
      <w:numFmt w:val="decimal"/>
      <w:lvlText w:val="%7."/>
      <w:lvlJc w:val="left"/>
      <w:pPr>
        <w:ind w:left="3338" w:hanging="360"/>
      </w:pPr>
    </w:lvl>
    <w:lvl w:ilvl="7" w:tplc="08090019" w:tentative="1">
      <w:start w:val="1"/>
      <w:numFmt w:val="lowerLetter"/>
      <w:lvlText w:val="%8."/>
      <w:lvlJc w:val="left"/>
      <w:pPr>
        <w:ind w:left="4058" w:hanging="360"/>
      </w:pPr>
    </w:lvl>
    <w:lvl w:ilvl="8" w:tplc="0809001B" w:tentative="1">
      <w:start w:val="1"/>
      <w:numFmt w:val="lowerRoman"/>
      <w:lvlText w:val="%9."/>
      <w:lvlJc w:val="right"/>
      <w:pPr>
        <w:ind w:left="4778" w:hanging="180"/>
      </w:pPr>
    </w:lvl>
  </w:abstractNum>
  <w:num w:numId="1">
    <w:abstractNumId w:val="15"/>
  </w:num>
  <w:num w:numId="2">
    <w:abstractNumId w:val="6"/>
  </w:num>
  <w:num w:numId="3">
    <w:abstractNumId w:val="7"/>
  </w:num>
  <w:num w:numId="4">
    <w:abstractNumId w:val="3"/>
  </w:num>
  <w:num w:numId="5">
    <w:abstractNumId w:val="4"/>
  </w:num>
  <w:num w:numId="6">
    <w:abstractNumId w:val="11"/>
  </w:num>
  <w:num w:numId="7">
    <w:abstractNumId w:val="5"/>
  </w:num>
  <w:num w:numId="8">
    <w:abstractNumId w:val="9"/>
  </w:num>
  <w:num w:numId="9">
    <w:abstractNumId w:val="12"/>
  </w:num>
  <w:num w:numId="10">
    <w:abstractNumId w:val="2"/>
  </w:num>
  <w:num w:numId="11">
    <w:abstractNumId w:val="0"/>
  </w:num>
  <w:num w:numId="12">
    <w:abstractNumId w:val="1"/>
  </w:num>
  <w:num w:numId="13">
    <w:abstractNumId w:val="8"/>
  </w:num>
  <w:num w:numId="14">
    <w:abstractNumId w:val="14"/>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E67"/>
    <w:rsid w:val="0002381B"/>
    <w:rsid w:val="00075788"/>
    <w:rsid w:val="000F70FC"/>
    <w:rsid w:val="00127ADF"/>
    <w:rsid w:val="00265343"/>
    <w:rsid w:val="002F4AF3"/>
    <w:rsid w:val="002F5326"/>
    <w:rsid w:val="003217A4"/>
    <w:rsid w:val="00342502"/>
    <w:rsid w:val="004A1472"/>
    <w:rsid w:val="004C4936"/>
    <w:rsid w:val="004E7DE3"/>
    <w:rsid w:val="005F5E67"/>
    <w:rsid w:val="00600D94"/>
    <w:rsid w:val="00601C5E"/>
    <w:rsid w:val="0061522C"/>
    <w:rsid w:val="006872F9"/>
    <w:rsid w:val="006D4A10"/>
    <w:rsid w:val="006D5F6B"/>
    <w:rsid w:val="00734A5C"/>
    <w:rsid w:val="00756D03"/>
    <w:rsid w:val="007604FD"/>
    <w:rsid w:val="007E4BCB"/>
    <w:rsid w:val="007F12AF"/>
    <w:rsid w:val="007F585B"/>
    <w:rsid w:val="00885801"/>
    <w:rsid w:val="00885C15"/>
    <w:rsid w:val="008B0CDF"/>
    <w:rsid w:val="008B70F5"/>
    <w:rsid w:val="008F7D30"/>
    <w:rsid w:val="00910395"/>
    <w:rsid w:val="00910751"/>
    <w:rsid w:val="00921714"/>
    <w:rsid w:val="009429B9"/>
    <w:rsid w:val="009448EB"/>
    <w:rsid w:val="00977AF5"/>
    <w:rsid w:val="009B4E9C"/>
    <w:rsid w:val="00A503B8"/>
    <w:rsid w:val="00A527CF"/>
    <w:rsid w:val="00AB6E23"/>
    <w:rsid w:val="00AC7960"/>
    <w:rsid w:val="00AD1678"/>
    <w:rsid w:val="00C04C59"/>
    <w:rsid w:val="00C70C21"/>
    <w:rsid w:val="00CE3DEE"/>
    <w:rsid w:val="00CE68BB"/>
    <w:rsid w:val="00D13322"/>
    <w:rsid w:val="00D4765A"/>
    <w:rsid w:val="00D63027"/>
    <w:rsid w:val="00DB08E0"/>
    <w:rsid w:val="00DF20CB"/>
    <w:rsid w:val="00DF249E"/>
    <w:rsid w:val="00E35136"/>
    <w:rsid w:val="00E41E34"/>
    <w:rsid w:val="00E60092"/>
    <w:rsid w:val="00E7166E"/>
    <w:rsid w:val="00EC11CE"/>
    <w:rsid w:val="00EE2613"/>
    <w:rsid w:val="00EF6AAE"/>
    <w:rsid w:val="00F0730E"/>
    <w:rsid w:val="00FA224C"/>
    <w:rsid w:val="00FE2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6"/>
    <w:pPr>
      <w:spacing w:after="0" w:line="240" w:lineRule="auto"/>
    </w:pPr>
    <w:rPr>
      <w:sz w:val="24"/>
      <w:szCs w:val="24"/>
    </w:rPr>
  </w:style>
  <w:style w:type="paragraph" w:styleId="Heading1">
    <w:name w:val="heading 1"/>
    <w:basedOn w:val="Normal"/>
    <w:next w:val="Normal"/>
    <w:link w:val="Heading1Char"/>
    <w:uiPriority w:val="9"/>
    <w:qFormat/>
    <w:rsid w:val="002F53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53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53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53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53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53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5326"/>
    <w:pPr>
      <w:spacing w:before="240" w:after="60"/>
      <w:outlineLvl w:val="6"/>
    </w:pPr>
  </w:style>
  <w:style w:type="paragraph" w:styleId="Heading8">
    <w:name w:val="heading 8"/>
    <w:basedOn w:val="Normal"/>
    <w:next w:val="Normal"/>
    <w:link w:val="Heading8Char"/>
    <w:uiPriority w:val="9"/>
    <w:semiHidden/>
    <w:unhideWhenUsed/>
    <w:qFormat/>
    <w:rsid w:val="002F5326"/>
    <w:pPr>
      <w:spacing w:before="240" w:after="60"/>
      <w:outlineLvl w:val="7"/>
    </w:pPr>
    <w:rPr>
      <w:i/>
      <w:iCs/>
    </w:rPr>
  </w:style>
  <w:style w:type="paragraph" w:styleId="Heading9">
    <w:name w:val="heading 9"/>
    <w:basedOn w:val="Normal"/>
    <w:next w:val="Normal"/>
    <w:link w:val="Heading9Char"/>
    <w:uiPriority w:val="9"/>
    <w:semiHidden/>
    <w:unhideWhenUsed/>
    <w:qFormat/>
    <w:rsid w:val="002F53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53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53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5326"/>
    <w:rPr>
      <w:b/>
      <w:bCs/>
      <w:sz w:val="28"/>
      <w:szCs w:val="28"/>
    </w:rPr>
  </w:style>
  <w:style w:type="character" w:customStyle="1" w:styleId="Heading5Char">
    <w:name w:val="Heading 5 Char"/>
    <w:basedOn w:val="DefaultParagraphFont"/>
    <w:link w:val="Heading5"/>
    <w:uiPriority w:val="9"/>
    <w:semiHidden/>
    <w:rsid w:val="002F5326"/>
    <w:rPr>
      <w:b/>
      <w:bCs/>
      <w:i/>
      <w:iCs/>
      <w:sz w:val="26"/>
      <w:szCs w:val="26"/>
    </w:rPr>
  </w:style>
  <w:style w:type="character" w:customStyle="1" w:styleId="Heading6Char">
    <w:name w:val="Heading 6 Char"/>
    <w:basedOn w:val="DefaultParagraphFont"/>
    <w:link w:val="Heading6"/>
    <w:uiPriority w:val="9"/>
    <w:semiHidden/>
    <w:rsid w:val="002F5326"/>
    <w:rPr>
      <w:b/>
      <w:bCs/>
    </w:rPr>
  </w:style>
  <w:style w:type="character" w:customStyle="1" w:styleId="Heading7Char">
    <w:name w:val="Heading 7 Char"/>
    <w:basedOn w:val="DefaultParagraphFont"/>
    <w:link w:val="Heading7"/>
    <w:uiPriority w:val="9"/>
    <w:semiHidden/>
    <w:rsid w:val="002F5326"/>
    <w:rPr>
      <w:sz w:val="24"/>
      <w:szCs w:val="24"/>
    </w:rPr>
  </w:style>
  <w:style w:type="character" w:customStyle="1" w:styleId="Heading8Char">
    <w:name w:val="Heading 8 Char"/>
    <w:basedOn w:val="DefaultParagraphFont"/>
    <w:link w:val="Heading8"/>
    <w:uiPriority w:val="9"/>
    <w:semiHidden/>
    <w:rsid w:val="002F5326"/>
    <w:rPr>
      <w:i/>
      <w:iCs/>
      <w:sz w:val="24"/>
      <w:szCs w:val="24"/>
    </w:rPr>
  </w:style>
  <w:style w:type="character" w:customStyle="1" w:styleId="Heading9Char">
    <w:name w:val="Heading 9 Char"/>
    <w:basedOn w:val="DefaultParagraphFont"/>
    <w:link w:val="Heading9"/>
    <w:uiPriority w:val="9"/>
    <w:semiHidden/>
    <w:rsid w:val="002F5326"/>
    <w:rPr>
      <w:rFonts w:asciiTheme="majorHAnsi" w:eastAsiaTheme="majorEastAsia" w:hAnsiTheme="majorHAnsi"/>
    </w:rPr>
  </w:style>
  <w:style w:type="paragraph" w:styleId="Title">
    <w:name w:val="Title"/>
    <w:basedOn w:val="Normal"/>
    <w:next w:val="Normal"/>
    <w:link w:val="TitleChar"/>
    <w:uiPriority w:val="10"/>
    <w:qFormat/>
    <w:rsid w:val="002F53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53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53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F5326"/>
    <w:rPr>
      <w:rFonts w:asciiTheme="majorHAnsi" w:eastAsiaTheme="majorEastAsia" w:hAnsiTheme="majorHAnsi"/>
      <w:sz w:val="24"/>
      <w:szCs w:val="24"/>
    </w:rPr>
  </w:style>
  <w:style w:type="character" w:styleId="Strong">
    <w:name w:val="Strong"/>
    <w:basedOn w:val="DefaultParagraphFont"/>
    <w:uiPriority w:val="22"/>
    <w:qFormat/>
    <w:rsid w:val="002F5326"/>
    <w:rPr>
      <w:b/>
      <w:bCs/>
    </w:rPr>
  </w:style>
  <w:style w:type="character" w:styleId="Emphasis">
    <w:name w:val="Emphasis"/>
    <w:basedOn w:val="DefaultParagraphFont"/>
    <w:uiPriority w:val="20"/>
    <w:qFormat/>
    <w:rsid w:val="002F5326"/>
    <w:rPr>
      <w:rFonts w:asciiTheme="minorHAnsi" w:hAnsiTheme="minorHAnsi"/>
      <w:b/>
      <w:i/>
      <w:iCs/>
    </w:rPr>
  </w:style>
  <w:style w:type="paragraph" w:styleId="NoSpacing">
    <w:name w:val="No Spacing"/>
    <w:basedOn w:val="Normal"/>
    <w:uiPriority w:val="1"/>
    <w:qFormat/>
    <w:rsid w:val="002F5326"/>
    <w:rPr>
      <w:szCs w:val="32"/>
    </w:rPr>
  </w:style>
  <w:style w:type="paragraph" w:styleId="ListParagraph">
    <w:name w:val="List Paragraph"/>
    <w:basedOn w:val="Normal"/>
    <w:uiPriority w:val="34"/>
    <w:qFormat/>
    <w:rsid w:val="002F5326"/>
    <w:pPr>
      <w:ind w:left="720"/>
      <w:contextualSpacing/>
    </w:pPr>
  </w:style>
  <w:style w:type="paragraph" w:styleId="Quote">
    <w:name w:val="Quote"/>
    <w:basedOn w:val="Normal"/>
    <w:next w:val="Normal"/>
    <w:link w:val="QuoteChar"/>
    <w:uiPriority w:val="29"/>
    <w:qFormat/>
    <w:rsid w:val="002F5326"/>
    <w:rPr>
      <w:i/>
    </w:rPr>
  </w:style>
  <w:style w:type="character" w:customStyle="1" w:styleId="QuoteChar">
    <w:name w:val="Quote Char"/>
    <w:basedOn w:val="DefaultParagraphFont"/>
    <w:link w:val="Quote"/>
    <w:uiPriority w:val="29"/>
    <w:rsid w:val="002F5326"/>
    <w:rPr>
      <w:i/>
      <w:sz w:val="24"/>
      <w:szCs w:val="24"/>
    </w:rPr>
  </w:style>
  <w:style w:type="paragraph" w:styleId="IntenseQuote">
    <w:name w:val="Intense Quote"/>
    <w:basedOn w:val="Normal"/>
    <w:next w:val="Normal"/>
    <w:link w:val="IntenseQuoteChar"/>
    <w:uiPriority w:val="30"/>
    <w:qFormat/>
    <w:rsid w:val="002F5326"/>
    <w:pPr>
      <w:ind w:left="720" w:right="720"/>
    </w:pPr>
    <w:rPr>
      <w:b/>
      <w:i/>
      <w:szCs w:val="22"/>
    </w:rPr>
  </w:style>
  <w:style w:type="character" w:customStyle="1" w:styleId="IntenseQuoteChar">
    <w:name w:val="Intense Quote Char"/>
    <w:basedOn w:val="DefaultParagraphFont"/>
    <w:link w:val="IntenseQuote"/>
    <w:uiPriority w:val="30"/>
    <w:rsid w:val="002F5326"/>
    <w:rPr>
      <w:b/>
      <w:i/>
      <w:sz w:val="24"/>
    </w:rPr>
  </w:style>
  <w:style w:type="character" w:styleId="SubtleEmphasis">
    <w:name w:val="Subtle Emphasis"/>
    <w:uiPriority w:val="19"/>
    <w:qFormat/>
    <w:rsid w:val="002F5326"/>
    <w:rPr>
      <w:i/>
      <w:color w:val="5A5A5A" w:themeColor="text1" w:themeTint="A5"/>
    </w:rPr>
  </w:style>
  <w:style w:type="character" w:styleId="IntenseEmphasis">
    <w:name w:val="Intense Emphasis"/>
    <w:basedOn w:val="DefaultParagraphFont"/>
    <w:uiPriority w:val="21"/>
    <w:qFormat/>
    <w:rsid w:val="002F5326"/>
    <w:rPr>
      <w:b/>
      <w:i/>
      <w:sz w:val="24"/>
      <w:szCs w:val="24"/>
      <w:u w:val="single"/>
    </w:rPr>
  </w:style>
  <w:style w:type="character" w:styleId="SubtleReference">
    <w:name w:val="Subtle Reference"/>
    <w:basedOn w:val="DefaultParagraphFont"/>
    <w:uiPriority w:val="31"/>
    <w:qFormat/>
    <w:rsid w:val="002F5326"/>
    <w:rPr>
      <w:sz w:val="24"/>
      <w:szCs w:val="24"/>
      <w:u w:val="single"/>
    </w:rPr>
  </w:style>
  <w:style w:type="character" w:styleId="IntenseReference">
    <w:name w:val="Intense Reference"/>
    <w:basedOn w:val="DefaultParagraphFont"/>
    <w:uiPriority w:val="32"/>
    <w:qFormat/>
    <w:rsid w:val="002F5326"/>
    <w:rPr>
      <w:b/>
      <w:sz w:val="24"/>
      <w:u w:val="single"/>
    </w:rPr>
  </w:style>
  <w:style w:type="character" w:styleId="BookTitle">
    <w:name w:val="Book Title"/>
    <w:basedOn w:val="DefaultParagraphFont"/>
    <w:uiPriority w:val="33"/>
    <w:qFormat/>
    <w:rsid w:val="002F53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5326"/>
    <w:pPr>
      <w:outlineLvl w:val="9"/>
    </w:pPr>
  </w:style>
  <w:style w:type="paragraph" w:styleId="BalloonText">
    <w:name w:val="Balloon Text"/>
    <w:basedOn w:val="Normal"/>
    <w:link w:val="BalloonTextChar"/>
    <w:uiPriority w:val="99"/>
    <w:semiHidden/>
    <w:unhideWhenUsed/>
    <w:rsid w:val="005F5E67"/>
    <w:rPr>
      <w:rFonts w:ascii="Tahoma" w:hAnsi="Tahoma" w:cs="Tahoma"/>
      <w:sz w:val="16"/>
      <w:szCs w:val="16"/>
    </w:rPr>
  </w:style>
  <w:style w:type="character" w:customStyle="1" w:styleId="BalloonTextChar">
    <w:name w:val="Balloon Text Char"/>
    <w:basedOn w:val="DefaultParagraphFont"/>
    <w:link w:val="BalloonText"/>
    <w:uiPriority w:val="99"/>
    <w:semiHidden/>
    <w:rsid w:val="005F5E67"/>
    <w:rPr>
      <w:rFonts w:ascii="Tahoma" w:hAnsi="Tahoma" w:cs="Tahoma"/>
      <w:sz w:val="16"/>
      <w:szCs w:val="16"/>
    </w:rPr>
  </w:style>
  <w:style w:type="paragraph" w:styleId="BodyTextIndent">
    <w:name w:val="Body Text Indent"/>
    <w:basedOn w:val="Normal"/>
    <w:link w:val="BodyTextIndentChar"/>
    <w:semiHidden/>
    <w:rsid w:val="00FA224C"/>
    <w:pPr>
      <w:tabs>
        <w:tab w:val="left" w:pos="851"/>
        <w:tab w:val="left" w:pos="3119"/>
      </w:tabs>
      <w:ind w:left="851" w:hanging="851"/>
    </w:pPr>
    <w:rPr>
      <w:rFonts w:ascii="Times New Roman" w:eastAsia="Times New Roman" w:hAnsi="Times New Roman"/>
      <w:snapToGrid w:val="0"/>
      <w:szCs w:val="20"/>
      <w:lang w:val="en-GB" w:bidi="ar-SA"/>
    </w:rPr>
  </w:style>
  <w:style w:type="character" w:customStyle="1" w:styleId="BodyTextIndentChar">
    <w:name w:val="Body Text Indent Char"/>
    <w:basedOn w:val="DefaultParagraphFont"/>
    <w:link w:val="BodyTextIndent"/>
    <w:semiHidden/>
    <w:rsid w:val="00FA224C"/>
    <w:rPr>
      <w:rFonts w:ascii="Times New Roman" w:eastAsia="Times New Roman" w:hAnsi="Times New Roman"/>
      <w:snapToGrid w:val="0"/>
      <w:sz w:val="24"/>
      <w:szCs w:val="20"/>
      <w:lang w:val="en-GB" w:bidi="ar-SA"/>
    </w:rPr>
  </w:style>
</w:styles>
</file>

<file path=word/webSettings.xml><?xml version="1.0" encoding="utf-8"?>
<w:webSettings xmlns:r="http://schemas.openxmlformats.org/officeDocument/2006/relationships" xmlns:w="http://schemas.openxmlformats.org/wordprocessingml/2006/main">
  <w:divs>
    <w:div w:id="440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7C7D7-887A-46FF-8290-DE8E9997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ssoach1</dc:creator>
  <cp:lastModifiedBy>cepelc</cp:lastModifiedBy>
  <cp:revision>2</cp:revision>
  <cp:lastPrinted>2014-09-11T08:13:00Z</cp:lastPrinted>
  <dcterms:created xsi:type="dcterms:W3CDTF">2018-11-14T15:44:00Z</dcterms:created>
  <dcterms:modified xsi:type="dcterms:W3CDTF">2018-11-14T15:44:00Z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1198807497</vt:i4>
  </property>
  <property fmtid="{D5CDD505-2E9C-101B-9397-08002B2CF9AE}" pid="3" name="_NewReviewCycle">
    <vt:lpwstr/>
  </property>
  <property fmtid="{D5CDD505-2E9C-101B-9397-08002B2CF9AE}" pid="4" name="_EmailSubject">
    <vt:lpwstr>Employment Link Worker Vacancy </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